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C3" w:rsidRPr="00445E5D" w:rsidRDefault="00A133C3" w:rsidP="00A133C3">
      <w:pPr>
        <w:ind w:right="-143" w:firstLine="709"/>
        <w:jc w:val="center"/>
        <w:rPr>
          <w:b/>
        </w:rPr>
      </w:pPr>
      <w:r w:rsidRPr="00445E5D">
        <w:rPr>
          <w:b/>
        </w:rPr>
        <w:t>РОССИЙСКАЯ ФЕДЕРАЦИЯ</w:t>
      </w:r>
    </w:p>
    <w:p w:rsidR="00A133C3" w:rsidRPr="00445E5D" w:rsidRDefault="00A133C3" w:rsidP="00A133C3">
      <w:pPr>
        <w:ind w:right="-143" w:firstLine="709"/>
        <w:jc w:val="center"/>
        <w:rPr>
          <w:b/>
        </w:rPr>
      </w:pPr>
      <w:r w:rsidRPr="00445E5D">
        <w:rPr>
          <w:b/>
        </w:rPr>
        <w:t>КЕМЕРОВСКАЯ ОБЛАСТЬ</w:t>
      </w:r>
    </w:p>
    <w:p w:rsidR="00A133C3" w:rsidRPr="00445E5D" w:rsidRDefault="00A133C3" w:rsidP="00A133C3">
      <w:pPr>
        <w:ind w:right="-143" w:firstLine="709"/>
        <w:jc w:val="center"/>
        <w:rPr>
          <w:b/>
        </w:rPr>
      </w:pPr>
      <w:r w:rsidRPr="00445E5D">
        <w:rPr>
          <w:b/>
        </w:rPr>
        <w:t>ТАШТАГОЛЬСКИЙ МУНИЦИПАЛЬНЫЙ РАЙОН</w:t>
      </w:r>
    </w:p>
    <w:p w:rsidR="00A133C3" w:rsidRPr="00445E5D" w:rsidRDefault="00A133C3" w:rsidP="00A133C3">
      <w:pPr>
        <w:ind w:right="-143" w:firstLine="709"/>
        <w:jc w:val="center"/>
        <w:rPr>
          <w:b/>
        </w:rPr>
      </w:pPr>
      <w:r w:rsidRPr="00445E5D">
        <w:rPr>
          <w:b/>
        </w:rPr>
        <w:t>ТЕМИРТАУСКОЕ ГОРОДСКОЕ ПОСЕЛЕНИЕ</w:t>
      </w:r>
    </w:p>
    <w:p w:rsidR="00A133C3" w:rsidRPr="00445E5D" w:rsidRDefault="00A133C3" w:rsidP="00A133C3">
      <w:pPr>
        <w:ind w:right="-143" w:firstLine="709"/>
        <w:jc w:val="center"/>
        <w:rPr>
          <w:b/>
        </w:rPr>
      </w:pPr>
    </w:p>
    <w:p w:rsidR="00A133C3" w:rsidRPr="00445E5D" w:rsidRDefault="00A133C3" w:rsidP="00A133C3">
      <w:pPr>
        <w:ind w:right="-143" w:firstLine="709"/>
        <w:jc w:val="center"/>
        <w:rPr>
          <w:b/>
        </w:rPr>
      </w:pPr>
      <w:r w:rsidRPr="00445E5D">
        <w:rPr>
          <w:b/>
        </w:rPr>
        <w:t>СОВЕТ НАРОДНЫХ ДЕПУТАТОВ</w:t>
      </w:r>
    </w:p>
    <w:p w:rsidR="00A133C3" w:rsidRPr="00445E5D" w:rsidRDefault="00A133C3" w:rsidP="00A133C3">
      <w:pPr>
        <w:ind w:right="-143" w:firstLine="709"/>
        <w:jc w:val="center"/>
        <w:rPr>
          <w:b/>
        </w:rPr>
      </w:pPr>
      <w:r w:rsidRPr="00445E5D">
        <w:rPr>
          <w:b/>
        </w:rPr>
        <w:t>ТЕМИРТАУСКОГО ГОРОДСКОГО ПОСЕЛЕНИЯ</w:t>
      </w:r>
    </w:p>
    <w:p w:rsidR="00A133C3" w:rsidRPr="00445E5D" w:rsidRDefault="00A133C3" w:rsidP="00A133C3">
      <w:pPr>
        <w:ind w:right="-143" w:firstLine="709"/>
        <w:jc w:val="center"/>
      </w:pPr>
      <w:r w:rsidRPr="00445E5D">
        <w:t>(третий созыв)</w:t>
      </w:r>
    </w:p>
    <w:p w:rsidR="00A133C3" w:rsidRPr="00445E5D" w:rsidRDefault="00A133C3" w:rsidP="00A133C3">
      <w:pPr>
        <w:ind w:right="-143" w:firstLine="709"/>
        <w:jc w:val="center"/>
        <w:rPr>
          <w:b/>
          <w:snapToGrid w:val="0"/>
        </w:rPr>
      </w:pPr>
      <w:r w:rsidRPr="00445E5D">
        <w:rPr>
          <w:b/>
          <w:snapToGrid w:val="0"/>
        </w:rPr>
        <w:t>РЕШЕНИЕ</w:t>
      </w:r>
    </w:p>
    <w:p w:rsidR="00A133C3" w:rsidRPr="00445E5D" w:rsidRDefault="00A133C3" w:rsidP="00A133C3">
      <w:pPr>
        <w:ind w:right="-143" w:firstLine="709"/>
        <w:jc w:val="center"/>
        <w:rPr>
          <w:b/>
          <w:snapToGrid w:val="0"/>
        </w:rPr>
      </w:pPr>
    </w:p>
    <w:p w:rsidR="00A133C3" w:rsidRPr="00445E5D" w:rsidRDefault="00A133C3" w:rsidP="00A133C3">
      <w:pPr>
        <w:ind w:right="-143" w:firstLine="709"/>
        <w:jc w:val="center"/>
        <w:rPr>
          <w:b/>
          <w:snapToGrid w:val="0"/>
        </w:rPr>
      </w:pPr>
      <w:r w:rsidRPr="00445E5D">
        <w:rPr>
          <w:b/>
          <w:snapToGrid w:val="0"/>
        </w:rPr>
        <w:t>от «</w:t>
      </w:r>
      <w:r>
        <w:rPr>
          <w:b/>
          <w:snapToGrid w:val="0"/>
        </w:rPr>
        <w:t>23</w:t>
      </w:r>
      <w:r w:rsidRPr="00445E5D">
        <w:rPr>
          <w:b/>
          <w:snapToGrid w:val="0"/>
        </w:rPr>
        <w:t xml:space="preserve">» </w:t>
      </w:r>
      <w:r>
        <w:rPr>
          <w:b/>
          <w:snapToGrid w:val="0"/>
        </w:rPr>
        <w:t>марта</w:t>
      </w:r>
      <w:r w:rsidRPr="00445E5D">
        <w:rPr>
          <w:b/>
          <w:snapToGrid w:val="0"/>
        </w:rPr>
        <w:t xml:space="preserve"> 2018 года № </w:t>
      </w:r>
      <w:r>
        <w:rPr>
          <w:b/>
          <w:snapToGrid w:val="0"/>
        </w:rPr>
        <w:t>4</w:t>
      </w:r>
    </w:p>
    <w:p w:rsidR="00A133C3" w:rsidRPr="00445E5D" w:rsidRDefault="00A133C3" w:rsidP="00A133C3">
      <w:pPr>
        <w:ind w:firstLine="709"/>
        <w:jc w:val="center"/>
      </w:pPr>
    </w:p>
    <w:p w:rsidR="00A133C3" w:rsidRPr="00445E5D" w:rsidRDefault="00A133C3" w:rsidP="00A133C3">
      <w:pPr>
        <w:ind w:firstLine="709"/>
        <w:jc w:val="right"/>
      </w:pPr>
      <w:r w:rsidRPr="00445E5D">
        <w:t xml:space="preserve">Принято Советом народных депутатов </w:t>
      </w:r>
    </w:p>
    <w:p w:rsidR="00A133C3" w:rsidRPr="00445E5D" w:rsidRDefault="00A133C3" w:rsidP="00A133C3">
      <w:pPr>
        <w:ind w:firstLine="709"/>
        <w:jc w:val="right"/>
        <w:rPr>
          <w:b/>
        </w:rPr>
      </w:pPr>
      <w:r w:rsidRPr="00445E5D">
        <w:t>Темиртауского городского  поселения</w:t>
      </w:r>
    </w:p>
    <w:p w:rsidR="00A133C3" w:rsidRPr="00445E5D" w:rsidRDefault="00A133C3" w:rsidP="00A133C3">
      <w:pPr>
        <w:ind w:firstLine="709"/>
        <w:rPr>
          <w:b/>
        </w:rPr>
      </w:pPr>
    </w:p>
    <w:p w:rsidR="00A133C3" w:rsidRPr="00445E5D" w:rsidRDefault="00A133C3" w:rsidP="00A133C3">
      <w:pPr>
        <w:widowControl w:val="0"/>
        <w:autoSpaceDE w:val="0"/>
        <w:autoSpaceDN w:val="0"/>
        <w:adjustRightInd w:val="0"/>
        <w:ind w:firstLine="709"/>
        <w:jc w:val="center"/>
        <w:rPr>
          <w:b/>
          <w:bCs/>
        </w:rPr>
      </w:pPr>
      <w:r w:rsidRPr="00445E5D">
        <w:rPr>
          <w:b/>
          <w:bCs/>
        </w:rPr>
        <w:t>Об утверждении положения осуществления нормативов</w:t>
      </w:r>
    </w:p>
    <w:p w:rsidR="00A133C3" w:rsidRPr="00445E5D" w:rsidRDefault="00A133C3" w:rsidP="00A133C3">
      <w:pPr>
        <w:widowControl w:val="0"/>
        <w:autoSpaceDE w:val="0"/>
        <w:autoSpaceDN w:val="0"/>
        <w:adjustRightInd w:val="0"/>
        <w:ind w:firstLine="709"/>
        <w:jc w:val="center"/>
        <w:rPr>
          <w:b/>
          <w:bCs/>
        </w:rPr>
      </w:pPr>
      <w:r w:rsidRPr="00445E5D">
        <w:rPr>
          <w:b/>
          <w:bCs/>
        </w:rPr>
        <w:t xml:space="preserve"> градостроительного проектирования на территории</w:t>
      </w:r>
    </w:p>
    <w:p w:rsidR="00A133C3" w:rsidRPr="00445E5D" w:rsidRDefault="00A133C3" w:rsidP="00A133C3">
      <w:pPr>
        <w:widowControl w:val="0"/>
        <w:autoSpaceDE w:val="0"/>
        <w:autoSpaceDN w:val="0"/>
        <w:adjustRightInd w:val="0"/>
        <w:ind w:firstLine="709"/>
        <w:jc w:val="center"/>
        <w:rPr>
          <w:b/>
          <w:bCs/>
        </w:rPr>
      </w:pPr>
      <w:r w:rsidRPr="00445E5D">
        <w:rPr>
          <w:b/>
          <w:bCs/>
        </w:rPr>
        <w:t xml:space="preserve"> Темиртауского городского поселения</w:t>
      </w:r>
    </w:p>
    <w:p w:rsidR="00A133C3" w:rsidRPr="00445E5D" w:rsidRDefault="00A133C3" w:rsidP="00A133C3">
      <w:pPr>
        <w:widowControl w:val="0"/>
        <w:autoSpaceDE w:val="0"/>
        <w:autoSpaceDN w:val="0"/>
        <w:adjustRightInd w:val="0"/>
        <w:ind w:firstLine="709"/>
        <w:jc w:val="center"/>
      </w:pPr>
    </w:p>
    <w:p w:rsidR="00A133C3" w:rsidRPr="00445E5D" w:rsidRDefault="00A133C3" w:rsidP="00A133C3">
      <w:pPr>
        <w:ind w:firstLine="709"/>
        <w:jc w:val="both"/>
      </w:pPr>
      <w:r w:rsidRPr="00445E5D">
        <w:t xml:space="preserve">В соответствии с Градостроительным </w:t>
      </w:r>
      <w:hyperlink r:id="rId6" w:history="1">
        <w:r w:rsidRPr="00445E5D">
          <w:rPr>
            <w:color w:val="000000"/>
          </w:rPr>
          <w:t>кодексом</w:t>
        </w:r>
      </w:hyperlink>
      <w:r w:rsidRPr="00445E5D">
        <w:t xml:space="preserve"> Российской Федерации, Федеральным </w:t>
      </w:r>
      <w:hyperlink r:id="rId7" w:history="1">
        <w:r w:rsidRPr="00445E5D">
          <w:rPr>
            <w:color w:val="000000"/>
          </w:rPr>
          <w:t>законом</w:t>
        </w:r>
      </w:hyperlink>
      <w:r w:rsidRPr="00445E5D">
        <w:rPr>
          <w:color w:val="000000"/>
        </w:rPr>
        <w:t xml:space="preserve"> </w:t>
      </w:r>
      <w:r w:rsidRPr="00445E5D">
        <w:t xml:space="preserve">от 06.10.2003 N 131-ФЗ </w:t>
      </w:r>
      <w:r w:rsidRPr="00445E5D">
        <w:rPr>
          <w:color w:val="000000"/>
        </w:rPr>
        <w:t xml:space="preserve">"Об общих принципах организации местного самоуправления в Российской Федерации", </w:t>
      </w:r>
      <w:hyperlink r:id="rId8" w:history="1">
        <w:r w:rsidRPr="00445E5D">
          <w:rPr>
            <w:color w:val="000000"/>
          </w:rPr>
          <w:t>Уставом</w:t>
        </w:r>
      </w:hyperlink>
      <w:r w:rsidRPr="00445E5D">
        <w:rPr>
          <w:color w:val="000000"/>
        </w:rPr>
        <w:t xml:space="preserve"> муниципального образования «</w:t>
      </w:r>
      <w:proofErr w:type="spellStart"/>
      <w:r w:rsidRPr="00445E5D">
        <w:rPr>
          <w:color w:val="000000"/>
        </w:rPr>
        <w:t>Темиртауское</w:t>
      </w:r>
      <w:proofErr w:type="spellEnd"/>
      <w:r w:rsidRPr="00445E5D">
        <w:rPr>
          <w:color w:val="000000"/>
        </w:rPr>
        <w:t xml:space="preserve"> городское поселение»,</w:t>
      </w:r>
      <w:r w:rsidRPr="00445E5D">
        <w:t xml:space="preserve"> Совет народных депутатов Темиртауского городского поселения</w:t>
      </w:r>
    </w:p>
    <w:p w:rsidR="00A133C3" w:rsidRPr="00445E5D" w:rsidRDefault="00A133C3" w:rsidP="00A133C3">
      <w:pPr>
        <w:ind w:firstLine="709"/>
        <w:jc w:val="both"/>
      </w:pPr>
    </w:p>
    <w:p w:rsidR="00A133C3" w:rsidRPr="00445E5D" w:rsidRDefault="00A133C3" w:rsidP="00A133C3">
      <w:pPr>
        <w:ind w:firstLine="709"/>
        <w:jc w:val="center"/>
        <w:rPr>
          <w:b/>
        </w:rPr>
      </w:pPr>
      <w:r w:rsidRPr="00445E5D">
        <w:rPr>
          <w:b/>
        </w:rPr>
        <w:t>РЕШИЛ:</w:t>
      </w:r>
    </w:p>
    <w:p w:rsidR="00A133C3" w:rsidRPr="00445E5D" w:rsidRDefault="00A133C3" w:rsidP="00A133C3">
      <w:pPr>
        <w:ind w:firstLine="709"/>
        <w:jc w:val="both"/>
      </w:pPr>
    </w:p>
    <w:p w:rsidR="00A133C3" w:rsidRPr="00445E5D" w:rsidRDefault="00A133C3" w:rsidP="00A133C3">
      <w:pPr>
        <w:widowControl w:val="0"/>
        <w:autoSpaceDE w:val="0"/>
        <w:autoSpaceDN w:val="0"/>
        <w:adjustRightInd w:val="0"/>
        <w:ind w:firstLine="709"/>
        <w:jc w:val="both"/>
        <w:rPr>
          <w:color w:val="000000"/>
        </w:rPr>
      </w:pPr>
      <w:r w:rsidRPr="00445E5D">
        <w:rPr>
          <w:color w:val="000000"/>
        </w:rPr>
        <w:t>1. Утвердить Положение осуществления нормативов градостроительного проектирования на территории Темиртауского городского поселения (Приложение 1).</w:t>
      </w:r>
    </w:p>
    <w:p w:rsidR="00A133C3" w:rsidRPr="00445E5D" w:rsidRDefault="00A133C3" w:rsidP="00A133C3">
      <w:pPr>
        <w:ind w:right="-143" w:firstLine="709"/>
        <w:jc w:val="both"/>
      </w:pPr>
      <w:r w:rsidRPr="00445E5D">
        <w:t xml:space="preserve">2. Настоящее решение подлежит обнародованию на информационном стенде Администрации Темиртауского городского </w:t>
      </w:r>
      <w:proofErr w:type="spellStart"/>
      <w:r w:rsidRPr="00445E5D">
        <w:t>поселенияпо</w:t>
      </w:r>
      <w:proofErr w:type="spellEnd"/>
      <w:r w:rsidRPr="00445E5D">
        <w:t xml:space="preserve"> адресу: </w:t>
      </w:r>
      <w:proofErr w:type="spellStart"/>
      <w:r w:rsidRPr="00445E5D">
        <w:t>пгт</w:t>
      </w:r>
      <w:proofErr w:type="gramStart"/>
      <w:r w:rsidRPr="00445E5D">
        <w:t>.Т</w:t>
      </w:r>
      <w:proofErr w:type="gramEnd"/>
      <w:r w:rsidRPr="00445E5D">
        <w:t>емиртау</w:t>
      </w:r>
      <w:proofErr w:type="spellEnd"/>
      <w:r w:rsidRPr="00445E5D">
        <w:t xml:space="preserve">, ул.Почтовая,28, опубликованию на официальном сайте администрации Темиртауского городского поселения </w:t>
      </w:r>
      <w:r w:rsidRPr="00445E5D">
        <w:rPr>
          <w:u w:val="single"/>
          <w:lang w:val="en-US"/>
        </w:rPr>
        <w:t>http</w:t>
      </w:r>
      <w:r w:rsidRPr="00445E5D">
        <w:rPr>
          <w:u w:val="single"/>
        </w:rPr>
        <w:t xml:space="preserve">: // temirtau-adm.ru </w:t>
      </w:r>
      <w:r w:rsidRPr="00445E5D">
        <w:t xml:space="preserve">  и в газете «Красная </w:t>
      </w:r>
      <w:proofErr w:type="spellStart"/>
      <w:r w:rsidRPr="00445E5D">
        <w:t>Шория</w:t>
      </w:r>
      <w:proofErr w:type="spellEnd"/>
      <w:r w:rsidRPr="00445E5D">
        <w:t>».</w:t>
      </w:r>
    </w:p>
    <w:p w:rsidR="00A133C3" w:rsidRPr="00445E5D" w:rsidRDefault="00A133C3" w:rsidP="00A133C3">
      <w:pPr>
        <w:ind w:firstLine="709"/>
        <w:jc w:val="both"/>
      </w:pPr>
      <w:r w:rsidRPr="00445E5D">
        <w:t>3. Настоящее решение вступает в силу с момента его официального опубликования.</w:t>
      </w:r>
    </w:p>
    <w:p w:rsidR="00A133C3" w:rsidRPr="00445E5D" w:rsidRDefault="00A133C3" w:rsidP="00A133C3">
      <w:pPr>
        <w:ind w:firstLine="709"/>
        <w:jc w:val="both"/>
      </w:pPr>
      <w:r w:rsidRPr="00445E5D">
        <w:rPr>
          <w:spacing w:val="-12"/>
        </w:rPr>
        <w:t xml:space="preserve">4. </w:t>
      </w:r>
      <w:proofErr w:type="gramStart"/>
      <w:r w:rsidRPr="00445E5D">
        <w:t>Контроль за</w:t>
      </w:r>
      <w:proofErr w:type="gramEnd"/>
      <w:r w:rsidRPr="00445E5D">
        <w:t xml:space="preserve"> исполнением настоящего решения оставляю за собой.</w:t>
      </w:r>
    </w:p>
    <w:p w:rsidR="00A133C3" w:rsidRPr="00445E5D" w:rsidRDefault="00A133C3" w:rsidP="00A133C3">
      <w:pPr>
        <w:ind w:firstLine="709"/>
        <w:jc w:val="both"/>
        <w:rPr>
          <w:b/>
        </w:rPr>
      </w:pPr>
    </w:p>
    <w:p w:rsidR="00A133C3" w:rsidRPr="00445E5D" w:rsidRDefault="00A133C3" w:rsidP="00A133C3">
      <w:pPr>
        <w:ind w:firstLine="709"/>
        <w:jc w:val="both"/>
        <w:rPr>
          <w:b/>
        </w:rPr>
      </w:pPr>
    </w:p>
    <w:p w:rsidR="00A133C3" w:rsidRPr="00445E5D" w:rsidRDefault="00A133C3" w:rsidP="00A133C3">
      <w:pPr>
        <w:ind w:firstLine="709"/>
        <w:jc w:val="both"/>
      </w:pPr>
      <w:r w:rsidRPr="00445E5D">
        <w:t>Председатель Совета народных депутатов</w:t>
      </w:r>
    </w:p>
    <w:p w:rsidR="00A133C3" w:rsidRPr="00445E5D" w:rsidRDefault="00A133C3" w:rsidP="00A133C3">
      <w:pPr>
        <w:ind w:firstLine="709"/>
        <w:jc w:val="both"/>
      </w:pPr>
      <w:r w:rsidRPr="00445E5D">
        <w:t>Темиртауского  городского поселения                                              С.А. Иванов</w:t>
      </w:r>
    </w:p>
    <w:p w:rsidR="00A133C3" w:rsidRPr="00445E5D" w:rsidRDefault="00A133C3" w:rsidP="00A133C3">
      <w:pPr>
        <w:ind w:firstLine="709"/>
        <w:jc w:val="both"/>
      </w:pPr>
    </w:p>
    <w:p w:rsidR="00A133C3" w:rsidRPr="00445E5D" w:rsidRDefault="00A133C3" w:rsidP="00A133C3">
      <w:pPr>
        <w:ind w:firstLine="709"/>
        <w:jc w:val="both"/>
      </w:pPr>
    </w:p>
    <w:p w:rsidR="00A133C3" w:rsidRPr="00445E5D" w:rsidRDefault="00A133C3" w:rsidP="00A133C3">
      <w:pPr>
        <w:ind w:firstLine="709"/>
        <w:jc w:val="both"/>
      </w:pPr>
      <w:r w:rsidRPr="00445E5D">
        <w:t xml:space="preserve">Глава Темиртауского </w:t>
      </w:r>
    </w:p>
    <w:p w:rsidR="00A133C3" w:rsidRPr="00445E5D" w:rsidRDefault="00A133C3" w:rsidP="00A133C3">
      <w:pPr>
        <w:ind w:firstLine="709"/>
        <w:jc w:val="both"/>
      </w:pPr>
      <w:r w:rsidRPr="00445E5D">
        <w:t xml:space="preserve">городского поселения                                                                  </w:t>
      </w:r>
      <w:proofErr w:type="spellStart"/>
      <w:r w:rsidRPr="00445E5D">
        <w:t>А.В.Кочетков</w:t>
      </w:r>
      <w:proofErr w:type="spellEnd"/>
    </w:p>
    <w:p w:rsidR="00A133C3" w:rsidRPr="00445E5D" w:rsidRDefault="00A133C3" w:rsidP="00A133C3">
      <w:pPr>
        <w:spacing w:after="200"/>
        <w:ind w:firstLine="709"/>
        <w:jc w:val="both"/>
      </w:pPr>
      <w:r w:rsidRPr="00445E5D">
        <w:br w:type="page"/>
      </w:r>
    </w:p>
    <w:p w:rsidR="00A133C3" w:rsidRPr="00445E5D" w:rsidRDefault="00A133C3" w:rsidP="00A133C3">
      <w:pPr>
        <w:widowControl w:val="0"/>
        <w:autoSpaceDE w:val="0"/>
        <w:autoSpaceDN w:val="0"/>
        <w:adjustRightInd w:val="0"/>
        <w:ind w:firstLine="709"/>
        <w:jc w:val="right"/>
        <w:outlineLvl w:val="0"/>
      </w:pPr>
      <w:bookmarkStart w:id="0" w:name="Par24"/>
      <w:bookmarkEnd w:id="0"/>
      <w:r w:rsidRPr="00445E5D">
        <w:lastRenderedPageBreak/>
        <w:t>Приложение 1</w:t>
      </w:r>
    </w:p>
    <w:p w:rsidR="00A133C3" w:rsidRPr="00445E5D" w:rsidRDefault="00A133C3" w:rsidP="00A133C3">
      <w:pPr>
        <w:widowControl w:val="0"/>
        <w:autoSpaceDE w:val="0"/>
        <w:autoSpaceDN w:val="0"/>
        <w:adjustRightInd w:val="0"/>
        <w:ind w:firstLine="709"/>
        <w:jc w:val="right"/>
      </w:pPr>
      <w:r w:rsidRPr="00445E5D">
        <w:t>к решению Совета народных депутатов</w:t>
      </w:r>
    </w:p>
    <w:p w:rsidR="00A133C3" w:rsidRPr="00445E5D" w:rsidRDefault="00A133C3" w:rsidP="00A133C3">
      <w:pPr>
        <w:widowControl w:val="0"/>
        <w:autoSpaceDE w:val="0"/>
        <w:autoSpaceDN w:val="0"/>
        <w:adjustRightInd w:val="0"/>
        <w:ind w:firstLine="709"/>
        <w:jc w:val="right"/>
      </w:pPr>
      <w:r w:rsidRPr="00445E5D">
        <w:t>Темиртауского городского поселения</w:t>
      </w:r>
    </w:p>
    <w:p w:rsidR="00A133C3" w:rsidRPr="00445E5D" w:rsidRDefault="00A133C3" w:rsidP="00A133C3">
      <w:pPr>
        <w:widowControl w:val="0"/>
        <w:autoSpaceDE w:val="0"/>
        <w:autoSpaceDN w:val="0"/>
        <w:adjustRightInd w:val="0"/>
        <w:ind w:firstLine="709"/>
        <w:jc w:val="right"/>
      </w:pPr>
      <w:r w:rsidRPr="00445E5D">
        <w:t xml:space="preserve">от </w:t>
      </w:r>
      <w:r>
        <w:t>«23» марта 2018г.</w:t>
      </w:r>
      <w:r w:rsidRPr="00445E5D">
        <w:t xml:space="preserve"> </w:t>
      </w:r>
      <w:r>
        <w:t>№ 4</w:t>
      </w:r>
      <w:r w:rsidRPr="00445E5D">
        <w:t xml:space="preserve"> </w:t>
      </w:r>
    </w:p>
    <w:p w:rsidR="00A133C3" w:rsidRPr="00445E5D" w:rsidRDefault="00A133C3" w:rsidP="00A133C3">
      <w:pPr>
        <w:widowControl w:val="0"/>
        <w:autoSpaceDE w:val="0"/>
        <w:autoSpaceDN w:val="0"/>
        <w:adjustRightInd w:val="0"/>
        <w:ind w:firstLine="709"/>
        <w:jc w:val="both"/>
      </w:pPr>
    </w:p>
    <w:p w:rsidR="00A133C3" w:rsidRPr="00445E5D" w:rsidRDefault="00A133C3" w:rsidP="00A133C3">
      <w:pPr>
        <w:widowControl w:val="0"/>
        <w:autoSpaceDE w:val="0"/>
        <w:autoSpaceDN w:val="0"/>
        <w:adjustRightInd w:val="0"/>
        <w:ind w:firstLine="709"/>
        <w:jc w:val="center"/>
        <w:rPr>
          <w:b/>
          <w:bCs/>
        </w:rPr>
      </w:pPr>
      <w:bookmarkStart w:id="1" w:name="Par29"/>
      <w:bookmarkEnd w:id="1"/>
    </w:p>
    <w:p w:rsidR="00A133C3" w:rsidRPr="00445E5D" w:rsidRDefault="00A133C3" w:rsidP="00A133C3">
      <w:pPr>
        <w:widowControl w:val="0"/>
        <w:autoSpaceDE w:val="0"/>
        <w:autoSpaceDN w:val="0"/>
        <w:adjustRightInd w:val="0"/>
        <w:ind w:firstLine="709"/>
        <w:jc w:val="center"/>
        <w:rPr>
          <w:b/>
          <w:bCs/>
        </w:rPr>
      </w:pPr>
      <w:r w:rsidRPr="00445E5D">
        <w:rPr>
          <w:b/>
          <w:bCs/>
        </w:rPr>
        <w:t>ПОЛОЖЕНИЕ</w:t>
      </w:r>
    </w:p>
    <w:p w:rsidR="00A133C3" w:rsidRPr="00445E5D" w:rsidRDefault="00A133C3" w:rsidP="00A133C3">
      <w:pPr>
        <w:widowControl w:val="0"/>
        <w:autoSpaceDE w:val="0"/>
        <w:autoSpaceDN w:val="0"/>
        <w:adjustRightInd w:val="0"/>
        <w:ind w:firstLine="709"/>
        <w:jc w:val="center"/>
        <w:rPr>
          <w:b/>
          <w:bCs/>
        </w:rPr>
      </w:pPr>
      <w:r w:rsidRPr="00445E5D">
        <w:rPr>
          <w:b/>
          <w:bCs/>
        </w:rPr>
        <w:t>ОБ ОСУЩЕСТВЛЕНИИ НОРМАТИВОВ ГРАДОСТРОИТЕЛЬНОГО ПРОЕКТИРОВАНИЯ НА ТЕРРИТОРИИ ТЕМИРТАУСКОГО ГОРОДСКОГО ПОСЕЛЕНИЯ</w:t>
      </w:r>
    </w:p>
    <w:p w:rsidR="00A133C3" w:rsidRPr="00445E5D" w:rsidRDefault="00A133C3" w:rsidP="00A133C3">
      <w:pPr>
        <w:widowControl w:val="0"/>
        <w:autoSpaceDE w:val="0"/>
        <w:autoSpaceDN w:val="0"/>
        <w:adjustRightInd w:val="0"/>
        <w:ind w:firstLine="709"/>
        <w:jc w:val="both"/>
      </w:pPr>
    </w:p>
    <w:p w:rsidR="00A133C3" w:rsidRPr="00445E5D" w:rsidRDefault="00A133C3" w:rsidP="00A133C3">
      <w:pPr>
        <w:ind w:firstLine="709"/>
        <w:rPr>
          <w:b/>
        </w:rPr>
      </w:pPr>
      <w:r w:rsidRPr="00445E5D">
        <w:rPr>
          <w:b/>
        </w:rPr>
        <w:t>Оглавление</w:t>
      </w:r>
    </w:p>
    <w:p w:rsidR="00A133C3" w:rsidRPr="00445E5D" w:rsidRDefault="00A133C3" w:rsidP="00A133C3">
      <w:pPr>
        <w:ind w:firstLine="709"/>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3"/>
        <w:gridCol w:w="1860"/>
      </w:tblGrid>
      <w:tr w:rsidR="00A133C3" w:rsidRPr="00445E5D" w:rsidTr="00A133C3">
        <w:trPr>
          <w:jc w:val="center"/>
        </w:trPr>
        <w:tc>
          <w:tcPr>
            <w:tcW w:w="7763" w:type="dxa"/>
          </w:tcPr>
          <w:p w:rsidR="00A133C3" w:rsidRPr="00445E5D" w:rsidRDefault="00A133C3" w:rsidP="00A133C3">
            <w:pPr>
              <w:ind w:firstLine="709"/>
              <w:jc w:val="both"/>
            </w:pPr>
            <w:r w:rsidRPr="00445E5D">
              <w:t>Наименование</w:t>
            </w:r>
          </w:p>
        </w:tc>
        <w:tc>
          <w:tcPr>
            <w:tcW w:w="1807" w:type="dxa"/>
          </w:tcPr>
          <w:p w:rsidR="00A133C3" w:rsidRPr="00445E5D" w:rsidRDefault="00A133C3" w:rsidP="009478AF">
            <w:bookmarkStart w:id="2" w:name="_GoBack"/>
            <w:bookmarkEnd w:id="2"/>
            <w:r w:rsidRPr="00445E5D">
              <w:t>Страница</w:t>
            </w:r>
          </w:p>
        </w:tc>
      </w:tr>
      <w:tr w:rsidR="00A133C3" w:rsidRPr="00445E5D" w:rsidTr="00A133C3">
        <w:trPr>
          <w:jc w:val="center"/>
        </w:trPr>
        <w:tc>
          <w:tcPr>
            <w:tcW w:w="7763" w:type="dxa"/>
          </w:tcPr>
          <w:p w:rsidR="00A133C3" w:rsidRPr="00445E5D" w:rsidRDefault="00A133C3" w:rsidP="00A133C3">
            <w:pPr>
              <w:ind w:firstLine="709"/>
              <w:jc w:val="both"/>
            </w:pPr>
            <w:r w:rsidRPr="00445E5D">
              <w:t>Часть 1. Общие положения.</w:t>
            </w:r>
          </w:p>
        </w:tc>
        <w:tc>
          <w:tcPr>
            <w:tcW w:w="1807" w:type="dxa"/>
          </w:tcPr>
          <w:p w:rsidR="00A133C3" w:rsidRPr="00445E5D" w:rsidRDefault="00A133C3" w:rsidP="00A133C3">
            <w:pPr>
              <w:ind w:firstLine="709"/>
              <w:jc w:val="center"/>
            </w:pPr>
            <w:r>
              <w:t>5</w:t>
            </w:r>
          </w:p>
        </w:tc>
      </w:tr>
      <w:tr w:rsidR="00A133C3" w:rsidRPr="00445E5D" w:rsidTr="00A133C3">
        <w:trPr>
          <w:jc w:val="center"/>
        </w:trPr>
        <w:tc>
          <w:tcPr>
            <w:tcW w:w="7763" w:type="dxa"/>
          </w:tcPr>
          <w:p w:rsidR="00A133C3" w:rsidRPr="00445E5D" w:rsidRDefault="00A133C3" w:rsidP="00A133C3">
            <w:pPr>
              <w:numPr>
                <w:ilvl w:val="1"/>
                <w:numId w:val="4"/>
              </w:numPr>
              <w:ind w:left="0" w:firstLine="709"/>
              <w:jc w:val="both"/>
            </w:pPr>
            <w:r w:rsidRPr="00445E5D">
              <w:t>Назначение и область применения местных нормативов градостроительного проектирования.</w:t>
            </w:r>
          </w:p>
          <w:p w:rsidR="00A133C3" w:rsidRPr="00445E5D" w:rsidRDefault="00A133C3" w:rsidP="00A133C3">
            <w:pPr>
              <w:ind w:firstLine="709"/>
              <w:jc w:val="both"/>
            </w:pPr>
            <w:r w:rsidRPr="00445E5D">
              <w:t>1.2. Термины и определения, применяемые (используемые) в Нормативах градостроительного проектирования.</w:t>
            </w:r>
          </w:p>
          <w:p w:rsidR="00A133C3" w:rsidRPr="00445E5D" w:rsidRDefault="00A133C3" w:rsidP="00A133C3">
            <w:pPr>
              <w:ind w:firstLine="709"/>
              <w:jc w:val="both"/>
            </w:pPr>
            <w:r w:rsidRPr="00445E5D">
              <w:t>1.3. Территориальное планирование.</w:t>
            </w:r>
          </w:p>
          <w:p w:rsidR="00A133C3" w:rsidRPr="00445E5D" w:rsidRDefault="00A133C3" w:rsidP="00A133C3">
            <w:pPr>
              <w:ind w:firstLine="709"/>
              <w:jc w:val="both"/>
            </w:pPr>
            <w:r w:rsidRPr="00445E5D">
              <w:t>1.4. Планировка территории.</w:t>
            </w:r>
          </w:p>
          <w:p w:rsidR="00A133C3" w:rsidRPr="00445E5D" w:rsidRDefault="00A133C3" w:rsidP="00A133C3">
            <w:pPr>
              <w:ind w:firstLine="709"/>
              <w:jc w:val="both"/>
            </w:pPr>
            <w:r w:rsidRPr="00445E5D">
              <w:t>1.5. Общая организация и зонирование территории.</w:t>
            </w:r>
          </w:p>
          <w:p w:rsidR="00A133C3" w:rsidRPr="00445E5D" w:rsidRDefault="00A133C3" w:rsidP="00A133C3">
            <w:pPr>
              <w:ind w:firstLine="709"/>
              <w:jc w:val="both"/>
              <w:rPr>
                <w:lang w:eastAsia="x-none"/>
              </w:rPr>
            </w:pPr>
            <w:r w:rsidRPr="00445E5D">
              <w:rPr>
                <w:lang w:eastAsia="x-none"/>
              </w:rPr>
              <w:t>1.6.  Виды функциональных зон</w:t>
            </w:r>
          </w:p>
          <w:p w:rsidR="00A133C3" w:rsidRPr="00445E5D" w:rsidRDefault="00A133C3" w:rsidP="00A133C3">
            <w:pPr>
              <w:ind w:firstLine="709"/>
              <w:jc w:val="both"/>
            </w:pPr>
          </w:p>
        </w:tc>
        <w:tc>
          <w:tcPr>
            <w:tcW w:w="1807" w:type="dxa"/>
          </w:tcPr>
          <w:p w:rsidR="00A133C3" w:rsidRPr="00445E5D" w:rsidRDefault="00A133C3" w:rsidP="00A133C3">
            <w:pPr>
              <w:ind w:firstLine="709"/>
              <w:jc w:val="center"/>
            </w:pPr>
            <w:r w:rsidRPr="00445E5D">
              <w:t>5</w:t>
            </w:r>
          </w:p>
          <w:p w:rsidR="00A133C3" w:rsidRPr="00445E5D" w:rsidRDefault="00A133C3" w:rsidP="00A133C3">
            <w:pPr>
              <w:ind w:firstLine="709"/>
              <w:jc w:val="center"/>
            </w:pPr>
          </w:p>
          <w:p w:rsidR="00A133C3" w:rsidRPr="00445E5D" w:rsidRDefault="00A133C3" w:rsidP="00A133C3">
            <w:pPr>
              <w:ind w:firstLine="709"/>
              <w:jc w:val="center"/>
            </w:pPr>
            <w:r>
              <w:t>5</w:t>
            </w:r>
          </w:p>
          <w:p w:rsidR="00A133C3" w:rsidRPr="00445E5D" w:rsidRDefault="00A133C3" w:rsidP="00A133C3">
            <w:pPr>
              <w:ind w:firstLine="709"/>
              <w:jc w:val="center"/>
            </w:pPr>
          </w:p>
          <w:p w:rsidR="00A133C3" w:rsidRPr="00445E5D" w:rsidRDefault="00A133C3" w:rsidP="00A133C3">
            <w:pPr>
              <w:ind w:firstLine="709"/>
              <w:jc w:val="center"/>
            </w:pPr>
            <w:r>
              <w:t>10</w:t>
            </w:r>
          </w:p>
          <w:p w:rsidR="00A133C3" w:rsidRPr="00445E5D" w:rsidRDefault="00A133C3" w:rsidP="00A133C3">
            <w:pPr>
              <w:ind w:firstLine="709"/>
              <w:jc w:val="center"/>
            </w:pPr>
            <w:r>
              <w:t>10</w:t>
            </w:r>
          </w:p>
          <w:p w:rsidR="00A133C3" w:rsidRPr="00445E5D" w:rsidRDefault="00A133C3" w:rsidP="00A133C3">
            <w:pPr>
              <w:ind w:firstLine="709"/>
              <w:jc w:val="center"/>
            </w:pPr>
            <w:r>
              <w:t>11</w:t>
            </w:r>
          </w:p>
          <w:p w:rsidR="00A133C3" w:rsidRPr="00445E5D" w:rsidRDefault="00A133C3" w:rsidP="00A133C3">
            <w:pPr>
              <w:ind w:firstLine="709"/>
              <w:jc w:val="center"/>
            </w:pPr>
            <w:r w:rsidRPr="00445E5D">
              <w:t>1</w:t>
            </w:r>
            <w:r>
              <w:t>1</w:t>
            </w:r>
          </w:p>
        </w:tc>
      </w:tr>
      <w:tr w:rsidR="00A133C3" w:rsidRPr="00445E5D" w:rsidTr="00A133C3">
        <w:trPr>
          <w:jc w:val="center"/>
        </w:trPr>
        <w:tc>
          <w:tcPr>
            <w:tcW w:w="7763" w:type="dxa"/>
          </w:tcPr>
          <w:p w:rsidR="00A133C3" w:rsidRPr="00445E5D" w:rsidRDefault="00A133C3" w:rsidP="00A133C3">
            <w:pPr>
              <w:ind w:firstLine="709"/>
              <w:jc w:val="both"/>
            </w:pPr>
            <w:r w:rsidRPr="00445E5D">
              <w:t>Часть 2. Параметры функциональных зон</w:t>
            </w:r>
          </w:p>
        </w:tc>
        <w:tc>
          <w:tcPr>
            <w:tcW w:w="1807" w:type="dxa"/>
          </w:tcPr>
          <w:p w:rsidR="00A133C3" w:rsidRPr="00445E5D" w:rsidRDefault="00A133C3" w:rsidP="00A133C3">
            <w:pPr>
              <w:ind w:firstLine="709"/>
              <w:jc w:val="center"/>
            </w:pPr>
            <w:r w:rsidRPr="00445E5D">
              <w:t>1</w:t>
            </w:r>
            <w:r>
              <w:t>2</w:t>
            </w:r>
          </w:p>
        </w:tc>
      </w:tr>
      <w:tr w:rsidR="00A133C3" w:rsidRPr="00445E5D" w:rsidTr="00A133C3">
        <w:trPr>
          <w:jc w:val="center"/>
        </w:trPr>
        <w:tc>
          <w:tcPr>
            <w:tcW w:w="7763" w:type="dxa"/>
          </w:tcPr>
          <w:p w:rsidR="00A133C3" w:rsidRPr="00445E5D" w:rsidRDefault="00A133C3" w:rsidP="00A133C3">
            <w:pPr>
              <w:pStyle w:val="S40"/>
              <w:ind w:left="0" w:firstLine="709"/>
              <w:rPr>
                <w:rFonts w:ascii="Times New Roman" w:hAnsi="Times New Roman" w:cs="Times New Roman"/>
                <w:szCs w:val="24"/>
              </w:rPr>
            </w:pPr>
            <w:r w:rsidRPr="00445E5D">
              <w:rPr>
                <w:rFonts w:ascii="Times New Roman" w:hAnsi="Times New Roman" w:cs="Times New Roman"/>
                <w:szCs w:val="24"/>
              </w:rPr>
              <w:t>1.  Жилая зона</w:t>
            </w:r>
          </w:p>
          <w:p w:rsidR="00A133C3" w:rsidRPr="00445E5D" w:rsidRDefault="00A133C3" w:rsidP="00A133C3">
            <w:pPr>
              <w:ind w:firstLine="709"/>
            </w:pPr>
            <w:r w:rsidRPr="00445E5D">
              <w:t>1.1. Зона многоэтажной жилой застройки (6-9 этажей и выше)</w:t>
            </w:r>
          </w:p>
          <w:p w:rsidR="00A133C3" w:rsidRPr="00445E5D" w:rsidRDefault="00A133C3" w:rsidP="00A133C3">
            <w:pPr>
              <w:pStyle w:val="S"/>
              <w:tabs>
                <w:tab w:val="left" w:pos="0"/>
              </w:tabs>
              <w:spacing w:line="240" w:lineRule="auto"/>
              <w:jc w:val="left"/>
            </w:pPr>
            <w:r w:rsidRPr="00445E5D">
              <w:t>1.3.  Зона малоэтажной жилой застройки (1 - 3 этажа)</w:t>
            </w:r>
          </w:p>
          <w:p w:rsidR="00A133C3" w:rsidRPr="00445E5D" w:rsidRDefault="00A133C3" w:rsidP="00A133C3">
            <w:pPr>
              <w:pStyle w:val="S"/>
              <w:tabs>
                <w:tab w:val="left" w:pos="0"/>
              </w:tabs>
              <w:spacing w:line="240" w:lineRule="auto"/>
            </w:pPr>
            <w:r w:rsidRPr="00445E5D">
              <w:t>1.4. Зона индивидуальной жилой застройки (1 - 3 этажа)</w:t>
            </w:r>
          </w:p>
        </w:tc>
        <w:tc>
          <w:tcPr>
            <w:tcW w:w="1807" w:type="dxa"/>
          </w:tcPr>
          <w:p w:rsidR="00A133C3" w:rsidRPr="00445E5D" w:rsidRDefault="00A133C3" w:rsidP="00A133C3">
            <w:pPr>
              <w:ind w:firstLine="709"/>
              <w:jc w:val="center"/>
            </w:pPr>
            <w:r w:rsidRPr="00445E5D">
              <w:t>1</w:t>
            </w:r>
            <w:r>
              <w:t>3</w:t>
            </w:r>
          </w:p>
          <w:p w:rsidR="00A133C3" w:rsidRPr="00445E5D" w:rsidRDefault="00A133C3" w:rsidP="00A133C3">
            <w:pPr>
              <w:ind w:firstLine="709"/>
              <w:jc w:val="center"/>
            </w:pPr>
            <w:r>
              <w:t>13</w:t>
            </w:r>
          </w:p>
          <w:p w:rsidR="00A133C3" w:rsidRPr="00445E5D" w:rsidRDefault="00A133C3" w:rsidP="00A133C3">
            <w:pPr>
              <w:ind w:firstLine="709"/>
              <w:jc w:val="center"/>
            </w:pPr>
            <w:r>
              <w:t>13</w:t>
            </w:r>
          </w:p>
          <w:p w:rsidR="00A133C3" w:rsidRPr="00445E5D" w:rsidRDefault="00A133C3" w:rsidP="00A133C3">
            <w:pPr>
              <w:ind w:firstLine="709"/>
              <w:jc w:val="center"/>
            </w:pPr>
            <w:r>
              <w:t>14</w:t>
            </w:r>
          </w:p>
        </w:tc>
      </w:tr>
      <w:tr w:rsidR="00A133C3" w:rsidRPr="00445E5D" w:rsidTr="00A133C3">
        <w:trPr>
          <w:jc w:val="center"/>
        </w:trPr>
        <w:tc>
          <w:tcPr>
            <w:tcW w:w="7763" w:type="dxa"/>
          </w:tcPr>
          <w:p w:rsidR="00A133C3" w:rsidRPr="00445E5D" w:rsidRDefault="00A133C3" w:rsidP="00A133C3">
            <w:pPr>
              <w:ind w:firstLine="709"/>
            </w:pPr>
            <w:r w:rsidRPr="00445E5D">
              <w:t>2. Производственная зона</w:t>
            </w:r>
          </w:p>
        </w:tc>
        <w:tc>
          <w:tcPr>
            <w:tcW w:w="1807" w:type="dxa"/>
          </w:tcPr>
          <w:p w:rsidR="00A133C3" w:rsidRPr="00445E5D" w:rsidRDefault="00A133C3" w:rsidP="00A133C3">
            <w:pPr>
              <w:ind w:firstLine="709"/>
              <w:jc w:val="center"/>
            </w:pPr>
            <w:r w:rsidRPr="00445E5D">
              <w:t>1</w:t>
            </w:r>
            <w:r>
              <w:t>5</w:t>
            </w:r>
          </w:p>
        </w:tc>
      </w:tr>
      <w:tr w:rsidR="00A133C3" w:rsidRPr="00445E5D" w:rsidTr="00A133C3">
        <w:trPr>
          <w:jc w:val="center"/>
        </w:trPr>
        <w:tc>
          <w:tcPr>
            <w:tcW w:w="7763" w:type="dxa"/>
          </w:tcPr>
          <w:p w:rsidR="00A133C3" w:rsidRPr="00445E5D" w:rsidRDefault="00A133C3" w:rsidP="00A133C3">
            <w:pPr>
              <w:ind w:firstLine="709"/>
            </w:pPr>
            <w:r w:rsidRPr="00445E5D">
              <w:t>3. Общественно – деловая зона.</w:t>
            </w:r>
          </w:p>
        </w:tc>
        <w:tc>
          <w:tcPr>
            <w:tcW w:w="1807" w:type="dxa"/>
          </w:tcPr>
          <w:p w:rsidR="00A133C3" w:rsidRPr="00445E5D" w:rsidRDefault="00A133C3" w:rsidP="00A133C3">
            <w:pPr>
              <w:ind w:firstLine="709"/>
              <w:jc w:val="center"/>
            </w:pPr>
            <w:r>
              <w:t>18</w:t>
            </w:r>
          </w:p>
        </w:tc>
      </w:tr>
      <w:tr w:rsidR="00A133C3" w:rsidRPr="00445E5D" w:rsidTr="00A133C3">
        <w:trPr>
          <w:jc w:val="center"/>
        </w:trPr>
        <w:tc>
          <w:tcPr>
            <w:tcW w:w="7763" w:type="dxa"/>
          </w:tcPr>
          <w:p w:rsidR="00A133C3" w:rsidRPr="00445E5D" w:rsidRDefault="00A133C3" w:rsidP="00A133C3">
            <w:pPr>
              <w:pStyle w:val="S40"/>
              <w:ind w:left="0" w:firstLine="709"/>
              <w:rPr>
                <w:rFonts w:ascii="Times New Roman" w:hAnsi="Times New Roman" w:cs="Times New Roman"/>
                <w:szCs w:val="24"/>
              </w:rPr>
            </w:pPr>
            <w:r w:rsidRPr="00445E5D">
              <w:rPr>
                <w:rFonts w:ascii="Times New Roman" w:hAnsi="Times New Roman" w:cs="Times New Roman"/>
                <w:szCs w:val="24"/>
              </w:rPr>
              <w:t>4. Зоны инженерной и транспортной инфраструктуры</w:t>
            </w:r>
          </w:p>
          <w:p w:rsidR="00A133C3" w:rsidRPr="00445E5D" w:rsidRDefault="00A133C3" w:rsidP="00A133C3">
            <w:pPr>
              <w:pStyle w:val="S5"/>
              <w:spacing w:line="240" w:lineRule="auto"/>
              <w:ind w:firstLine="709"/>
              <w:jc w:val="left"/>
              <w:rPr>
                <w:b w:val="0"/>
                <w:lang w:val="ru-RU"/>
              </w:rPr>
            </w:pPr>
            <w:r w:rsidRPr="00445E5D">
              <w:rPr>
                <w:b w:val="0"/>
                <w:lang w:val="ru-RU"/>
              </w:rPr>
              <w:t>4.1. Зоны инженерной инфраструктуры</w:t>
            </w:r>
          </w:p>
          <w:p w:rsidR="00A133C3" w:rsidRPr="00445E5D" w:rsidRDefault="00A133C3" w:rsidP="00A133C3">
            <w:pPr>
              <w:pStyle w:val="S5"/>
              <w:spacing w:line="240" w:lineRule="auto"/>
              <w:ind w:firstLine="709"/>
              <w:jc w:val="left"/>
              <w:rPr>
                <w:lang w:val="ru-RU"/>
              </w:rPr>
            </w:pPr>
            <w:r w:rsidRPr="00445E5D">
              <w:rPr>
                <w:b w:val="0"/>
                <w:lang w:val="ru-RU"/>
              </w:rPr>
              <w:t>4.2. Зоны транспортной инфраструктуры</w:t>
            </w:r>
          </w:p>
        </w:tc>
        <w:tc>
          <w:tcPr>
            <w:tcW w:w="1807" w:type="dxa"/>
          </w:tcPr>
          <w:p w:rsidR="00A133C3" w:rsidRPr="00445E5D" w:rsidRDefault="00A133C3" w:rsidP="00A133C3">
            <w:pPr>
              <w:ind w:firstLine="709"/>
              <w:jc w:val="center"/>
            </w:pPr>
            <w:r w:rsidRPr="00445E5D">
              <w:t>18</w:t>
            </w:r>
          </w:p>
          <w:p w:rsidR="00A133C3" w:rsidRPr="00445E5D" w:rsidRDefault="00A133C3" w:rsidP="00A133C3">
            <w:pPr>
              <w:ind w:firstLine="709"/>
              <w:jc w:val="center"/>
            </w:pPr>
            <w:r w:rsidRPr="00445E5D">
              <w:t>18</w:t>
            </w:r>
          </w:p>
          <w:p w:rsidR="00A133C3" w:rsidRPr="00445E5D" w:rsidRDefault="00A133C3" w:rsidP="00A133C3">
            <w:pPr>
              <w:ind w:firstLine="709"/>
              <w:jc w:val="center"/>
            </w:pPr>
            <w:r w:rsidRPr="00445E5D">
              <w:t>2</w:t>
            </w:r>
            <w:r>
              <w:t>8</w:t>
            </w:r>
          </w:p>
        </w:tc>
      </w:tr>
      <w:tr w:rsidR="00A133C3" w:rsidRPr="00445E5D" w:rsidTr="00A133C3">
        <w:trPr>
          <w:jc w:val="center"/>
        </w:trPr>
        <w:tc>
          <w:tcPr>
            <w:tcW w:w="7763" w:type="dxa"/>
          </w:tcPr>
          <w:p w:rsidR="00A133C3" w:rsidRPr="00445E5D" w:rsidRDefault="00A133C3" w:rsidP="00A133C3">
            <w:pPr>
              <w:ind w:firstLine="709"/>
              <w:jc w:val="both"/>
            </w:pPr>
            <w:r w:rsidRPr="00445E5D">
              <w:t>5. Рекреационные зоны</w:t>
            </w:r>
          </w:p>
        </w:tc>
        <w:tc>
          <w:tcPr>
            <w:tcW w:w="1807" w:type="dxa"/>
          </w:tcPr>
          <w:p w:rsidR="00A133C3" w:rsidRPr="00445E5D" w:rsidRDefault="00A133C3" w:rsidP="00A133C3">
            <w:pPr>
              <w:ind w:firstLine="709"/>
              <w:jc w:val="center"/>
            </w:pPr>
            <w:r w:rsidRPr="00445E5D">
              <w:t>3</w:t>
            </w:r>
            <w:r>
              <w:t>8</w:t>
            </w:r>
          </w:p>
        </w:tc>
      </w:tr>
      <w:tr w:rsidR="00A133C3" w:rsidRPr="00445E5D" w:rsidTr="00A133C3">
        <w:trPr>
          <w:jc w:val="center"/>
        </w:trPr>
        <w:tc>
          <w:tcPr>
            <w:tcW w:w="7763" w:type="dxa"/>
          </w:tcPr>
          <w:p w:rsidR="00A133C3" w:rsidRPr="00445E5D" w:rsidRDefault="00A133C3" w:rsidP="00A133C3">
            <w:pPr>
              <w:widowControl w:val="0"/>
              <w:autoSpaceDE w:val="0"/>
              <w:autoSpaceDN w:val="0"/>
              <w:adjustRightInd w:val="0"/>
              <w:ind w:firstLine="709"/>
              <w:outlineLvl w:val="0"/>
              <w:rPr>
                <w:bCs/>
                <w:lang w:val="x-none" w:eastAsia="x-none"/>
              </w:rPr>
            </w:pPr>
            <w:r w:rsidRPr="00445E5D">
              <w:rPr>
                <w:bCs/>
                <w:lang w:eastAsia="x-none"/>
              </w:rPr>
              <w:t>6.</w:t>
            </w:r>
            <w:r w:rsidRPr="00445E5D">
              <w:rPr>
                <w:bCs/>
                <w:lang w:val="x-none" w:eastAsia="x-none"/>
              </w:rPr>
              <w:t xml:space="preserve"> Зоны специального назначения.</w:t>
            </w:r>
          </w:p>
          <w:p w:rsidR="00A133C3" w:rsidRPr="00445E5D" w:rsidRDefault="00A133C3" w:rsidP="00A133C3">
            <w:pPr>
              <w:widowControl w:val="0"/>
              <w:autoSpaceDE w:val="0"/>
              <w:autoSpaceDN w:val="0"/>
              <w:adjustRightInd w:val="0"/>
              <w:ind w:firstLine="709"/>
              <w:outlineLvl w:val="0"/>
              <w:rPr>
                <w:bCs/>
                <w:lang w:val="x-none" w:eastAsia="x-none"/>
              </w:rPr>
            </w:pPr>
            <w:r w:rsidRPr="00445E5D">
              <w:rPr>
                <w:bCs/>
                <w:lang w:val="x-none" w:eastAsia="x-none"/>
              </w:rPr>
              <w:t>Общие требования.</w:t>
            </w:r>
          </w:p>
          <w:p w:rsidR="00A133C3" w:rsidRPr="00445E5D" w:rsidRDefault="00A133C3" w:rsidP="00A133C3">
            <w:pPr>
              <w:widowControl w:val="0"/>
              <w:autoSpaceDE w:val="0"/>
              <w:autoSpaceDN w:val="0"/>
              <w:adjustRightInd w:val="0"/>
              <w:ind w:firstLine="709"/>
              <w:outlineLvl w:val="0"/>
              <w:rPr>
                <w:bCs/>
                <w:lang w:val="x-none" w:eastAsia="x-none"/>
              </w:rPr>
            </w:pPr>
            <w:r w:rsidRPr="00445E5D">
              <w:rPr>
                <w:bCs/>
                <w:lang w:eastAsia="x-none"/>
              </w:rPr>
              <w:t>6.1.</w:t>
            </w:r>
            <w:r w:rsidRPr="00445E5D">
              <w:rPr>
                <w:bCs/>
                <w:lang w:val="x-none" w:eastAsia="x-none"/>
              </w:rPr>
              <w:t xml:space="preserve"> Зоны </w:t>
            </w:r>
            <w:r w:rsidRPr="00445E5D">
              <w:rPr>
                <w:bCs/>
                <w:lang w:eastAsia="x-none"/>
              </w:rPr>
              <w:t>ритуального назначения</w:t>
            </w:r>
            <w:r w:rsidRPr="00445E5D">
              <w:rPr>
                <w:bCs/>
                <w:lang w:val="x-none" w:eastAsia="x-none"/>
              </w:rPr>
              <w:t xml:space="preserve"> </w:t>
            </w:r>
          </w:p>
          <w:p w:rsidR="00A133C3" w:rsidRPr="00445E5D" w:rsidRDefault="00A133C3" w:rsidP="00A133C3">
            <w:pPr>
              <w:widowControl w:val="0"/>
              <w:autoSpaceDE w:val="0"/>
              <w:autoSpaceDN w:val="0"/>
              <w:adjustRightInd w:val="0"/>
              <w:ind w:firstLine="709"/>
              <w:outlineLvl w:val="0"/>
              <w:rPr>
                <w:bCs/>
                <w:lang w:eastAsia="x-none"/>
              </w:rPr>
            </w:pPr>
            <w:r w:rsidRPr="00445E5D">
              <w:rPr>
                <w:bCs/>
                <w:lang w:eastAsia="x-none"/>
              </w:rPr>
              <w:t>6.2</w:t>
            </w:r>
            <w:r w:rsidRPr="00445E5D">
              <w:rPr>
                <w:bCs/>
                <w:lang w:val="x-none" w:eastAsia="x-none"/>
              </w:rPr>
              <w:t>. Зоны размещения скотомогильников</w:t>
            </w:r>
          </w:p>
          <w:p w:rsidR="00A133C3" w:rsidRPr="00445E5D" w:rsidRDefault="00A133C3" w:rsidP="00A133C3">
            <w:pPr>
              <w:widowControl w:val="0"/>
              <w:autoSpaceDE w:val="0"/>
              <w:autoSpaceDN w:val="0"/>
              <w:adjustRightInd w:val="0"/>
              <w:ind w:firstLine="709"/>
              <w:outlineLvl w:val="0"/>
            </w:pPr>
            <w:r w:rsidRPr="00445E5D">
              <w:rPr>
                <w:bCs/>
                <w:lang w:val="x-none" w:eastAsia="x-none"/>
              </w:rPr>
              <w:t>6.</w:t>
            </w:r>
            <w:r w:rsidRPr="00445E5D">
              <w:rPr>
                <w:bCs/>
                <w:lang w:eastAsia="x-none"/>
              </w:rPr>
              <w:t>3</w:t>
            </w:r>
            <w:r w:rsidRPr="00445E5D">
              <w:rPr>
                <w:bCs/>
                <w:lang w:val="x-none" w:eastAsia="x-none"/>
              </w:rPr>
              <w:t>. Зоны размещения полигонов для твердых бытовых отходов</w:t>
            </w:r>
          </w:p>
        </w:tc>
        <w:tc>
          <w:tcPr>
            <w:tcW w:w="1807" w:type="dxa"/>
          </w:tcPr>
          <w:p w:rsidR="00A133C3" w:rsidRPr="00445E5D" w:rsidRDefault="00A133C3" w:rsidP="00A133C3">
            <w:pPr>
              <w:ind w:firstLine="709"/>
              <w:jc w:val="center"/>
            </w:pPr>
            <w:r>
              <w:t>40</w:t>
            </w:r>
          </w:p>
          <w:p w:rsidR="00A133C3" w:rsidRPr="00445E5D" w:rsidRDefault="00A133C3" w:rsidP="00A133C3">
            <w:pPr>
              <w:ind w:firstLine="709"/>
              <w:jc w:val="center"/>
            </w:pPr>
          </w:p>
          <w:p w:rsidR="00A133C3" w:rsidRPr="00445E5D" w:rsidRDefault="00A133C3" w:rsidP="00A133C3">
            <w:pPr>
              <w:ind w:firstLine="709"/>
              <w:jc w:val="center"/>
            </w:pPr>
            <w:r w:rsidRPr="00445E5D">
              <w:t>40</w:t>
            </w:r>
          </w:p>
          <w:p w:rsidR="00A133C3" w:rsidRPr="00445E5D" w:rsidRDefault="00A133C3" w:rsidP="00A133C3">
            <w:pPr>
              <w:ind w:firstLine="709"/>
              <w:jc w:val="center"/>
            </w:pPr>
            <w:r w:rsidRPr="00445E5D">
              <w:t>42</w:t>
            </w:r>
          </w:p>
          <w:p w:rsidR="00A133C3" w:rsidRPr="00445E5D" w:rsidRDefault="00A133C3" w:rsidP="00A133C3">
            <w:pPr>
              <w:ind w:firstLine="709"/>
              <w:jc w:val="center"/>
            </w:pPr>
            <w:r w:rsidRPr="00445E5D">
              <w:t>43</w:t>
            </w:r>
          </w:p>
        </w:tc>
      </w:tr>
      <w:tr w:rsidR="00A133C3" w:rsidRPr="00445E5D" w:rsidTr="00A133C3">
        <w:trPr>
          <w:jc w:val="center"/>
        </w:trPr>
        <w:tc>
          <w:tcPr>
            <w:tcW w:w="7763" w:type="dxa"/>
          </w:tcPr>
          <w:p w:rsidR="00A133C3" w:rsidRPr="00445E5D" w:rsidRDefault="00A133C3" w:rsidP="00A133C3">
            <w:pPr>
              <w:ind w:firstLine="709"/>
              <w:jc w:val="both"/>
            </w:pPr>
            <w:r w:rsidRPr="00445E5D">
              <w:t>7. Зона сельскохозяйственного использования</w:t>
            </w:r>
          </w:p>
          <w:p w:rsidR="00A133C3" w:rsidRPr="00445E5D" w:rsidRDefault="00A133C3" w:rsidP="00A133C3">
            <w:pPr>
              <w:ind w:firstLine="709"/>
              <w:jc w:val="both"/>
            </w:pPr>
            <w:r w:rsidRPr="00445E5D">
              <w:t xml:space="preserve">7.1. Определение зон сельскохозяйственного использования </w:t>
            </w:r>
          </w:p>
          <w:p w:rsidR="00A133C3" w:rsidRPr="00445E5D" w:rsidRDefault="00A133C3" w:rsidP="00A133C3">
            <w:pPr>
              <w:widowControl w:val="0"/>
              <w:autoSpaceDE w:val="0"/>
              <w:autoSpaceDN w:val="0"/>
              <w:adjustRightInd w:val="0"/>
              <w:ind w:firstLine="709"/>
              <w:outlineLvl w:val="0"/>
              <w:rPr>
                <w:bCs/>
                <w:lang w:val="x-none" w:eastAsia="x-none"/>
              </w:rPr>
            </w:pPr>
            <w:r w:rsidRPr="00445E5D">
              <w:rPr>
                <w:bCs/>
                <w:lang w:eastAsia="x-none"/>
              </w:rPr>
              <w:t>7</w:t>
            </w:r>
            <w:r w:rsidRPr="00445E5D">
              <w:rPr>
                <w:bCs/>
                <w:lang w:val="x-none" w:eastAsia="x-none"/>
              </w:rPr>
              <w:t>.2. Размещение объектов сельскохозяйственного назначения</w:t>
            </w:r>
          </w:p>
          <w:p w:rsidR="00A133C3" w:rsidRPr="00445E5D" w:rsidRDefault="00A133C3" w:rsidP="00A133C3">
            <w:pPr>
              <w:widowControl w:val="0"/>
              <w:autoSpaceDE w:val="0"/>
              <w:autoSpaceDN w:val="0"/>
              <w:adjustRightInd w:val="0"/>
              <w:ind w:firstLine="709"/>
              <w:outlineLvl w:val="0"/>
              <w:rPr>
                <w:bCs/>
              </w:rPr>
            </w:pPr>
            <w:r w:rsidRPr="00445E5D">
              <w:rPr>
                <w:bCs/>
              </w:rPr>
              <w:t>7.3.  Зоны, предназначенные для ведения личного подсобного хозяйства</w:t>
            </w:r>
          </w:p>
        </w:tc>
        <w:tc>
          <w:tcPr>
            <w:tcW w:w="1807" w:type="dxa"/>
          </w:tcPr>
          <w:p w:rsidR="00A133C3" w:rsidRPr="00445E5D" w:rsidRDefault="00A133C3" w:rsidP="00A133C3">
            <w:pPr>
              <w:ind w:firstLine="709"/>
              <w:jc w:val="center"/>
            </w:pPr>
            <w:r w:rsidRPr="00445E5D">
              <w:t>44</w:t>
            </w:r>
          </w:p>
          <w:p w:rsidR="00A133C3" w:rsidRPr="00445E5D" w:rsidRDefault="00A133C3" w:rsidP="00A133C3">
            <w:pPr>
              <w:ind w:firstLine="709"/>
              <w:jc w:val="center"/>
            </w:pPr>
            <w:r w:rsidRPr="00445E5D">
              <w:t>44</w:t>
            </w:r>
          </w:p>
          <w:p w:rsidR="00A133C3" w:rsidRPr="00445E5D" w:rsidRDefault="00A133C3" w:rsidP="00A133C3">
            <w:pPr>
              <w:ind w:firstLine="709"/>
              <w:jc w:val="center"/>
            </w:pPr>
            <w:r>
              <w:t>45</w:t>
            </w:r>
          </w:p>
          <w:p w:rsidR="00A133C3" w:rsidRPr="00445E5D" w:rsidRDefault="00A133C3" w:rsidP="00A133C3">
            <w:pPr>
              <w:ind w:firstLine="709"/>
              <w:jc w:val="center"/>
            </w:pPr>
            <w:r w:rsidRPr="00445E5D">
              <w:t>4</w:t>
            </w:r>
            <w:r>
              <w:t>7</w:t>
            </w:r>
          </w:p>
        </w:tc>
      </w:tr>
      <w:tr w:rsidR="00A133C3" w:rsidRPr="00445E5D" w:rsidTr="00A133C3">
        <w:trPr>
          <w:jc w:val="center"/>
        </w:trPr>
        <w:tc>
          <w:tcPr>
            <w:tcW w:w="7763" w:type="dxa"/>
          </w:tcPr>
          <w:p w:rsidR="00A133C3" w:rsidRPr="00445E5D" w:rsidRDefault="00A133C3" w:rsidP="00A133C3">
            <w:pPr>
              <w:ind w:firstLine="709"/>
              <w:jc w:val="both"/>
            </w:pPr>
            <w:r w:rsidRPr="00445E5D">
              <w:t>8. Зоны особого назначения</w:t>
            </w:r>
          </w:p>
          <w:p w:rsidR="00A133C3" w:rsidRPr="00445E5D" w:rsidRDefault="00A133C3" w:rsidP="00A133C3">
            <w:pPr>
              <w:ind w:firstLine="709"/>
              <w:jc w:val="both"/>
            </w:pPr>
            <w:r w:rsidRPr="00445E5D">
              <w:t>8.1. Зоны природного ландшафта</w:t>
            </w:r>
          </w:p>
          <w:p w:rsidR="00A133C3" w:rsidRPr="00445E5D" w:rsidRDefault="00A133C3" w:rsidP="00A133C3">
            <w:pPr>
              <w:shd w:val="clear" w:color="auto" w:fill="FFFFFF"/>
              <w:tabs>
                <w:tab w:val="left" w:pos="1080"/>
              </w:tabs>
              <w:autoSpaceDE w:val="0"/>
              <w:autoSpaceDN w:val="0"/>
              <w:adjustRightInd w:val="0"/>
              <w:ind w:firstLine="709"/>
              <w:jc w:val="both"/>
            </w:pPr>
            <w:r w:rsidRPr="00445E5D">
              <w:t>8.2. Зоны особо охраняемых территорий</w:t>
            </w:r>
          </w:p>
          <w:p w:rsidR="00A133C3" w:rsidRPr="00445E5D" w:rsidRDefault="00A133C3" w:rsidP="00A133C3">
            <w:pPr>
              <w:widowControl w:val="0"/>
              <w:autoSpaceDE w:val="0"/>
              <w:autoSpaceDN w:val="0"/>
              <w:adjustRightInd w:val="0"/>
              <w:ind w:firstLine="709"/>
              <w:outlineLvl w:val="0"/>
              <w:rPr>
                <w:lang w:val="x-none" w:eastAsia="x-none"/>
              </w:rPr>
            </w:pPr>
            <w:r w:rsidRPr="00445E5D">
              <w:rPr>
                <w:bCs/>
                <w:lang w:eastAsia="x-none"/>
              </w:rPr>
              <w:t>8.3.</w:t>
            </w:r>
            <w:r w:rsidRPr="00445E5D">
              <w:rPr>
                <w:bCs/>
                <w:lang w:val="x-none" w:eastAsia="x-none"/>
              </w:rPr>
              <w:t xml:space="preserve"> Земли </w:t>
            </w:r>
            <w:proofErr w:type="spellStart"/>
            <w:r w:rsidRPr="00445E5D">
              <w:rPr>
                <w:bCs/>
                <w:lang w:val="x-none" w:eastAsia="x-none"/>
              </w:rPr>
              <w:t>водоохранных</w:t>
            </w:r>
            <w:proofErr w:type="spellEnd"/>
            <w:r w:rsidRPr="00445E5D">
              <w:rPr>
                <w:bCs/>
                <w:lang w:val="x-none" w:eastAsia="x-none"/>
              </w:rPr>
              <w:t xml:space="preserve"> зон водных объектов</w:t>
            </w:r>
          </w:p>
          <w:p w:rsidR="00A133C3" w:rsidRPr="00445E5D" w:rsidRDefault="00A133C3" w:rsidP="00A133C3">
            <w:pPr>
              <w:widowControl w:val="0"/>
              <w:autoSpaceDE w:val="0"/>
              <w:autoSpaceDN w:val="0"/>
              <w:adjustRightInd w:val="0"/>
              <w:ind w:firstLine="709"/>
              <w:outlineLvl w:val="0"/>
            </w:pPr>
            <w:r w:rsidRPr="00445E5D">
              <w:rPr>
                <w:bCs/>
                <w:lang w:eastAsia="x-none"/>
              </w:rPr>
              <w:t>8.4</w:t>
            </w:r>
            <w:r w:rsidRPr="00445E5D">
              <w:rPr>
                <w:bCs/>
                <w:lang w:val="x-none" w:eastAsia="x-none"/>
              </w:rPr>
              <w:t xml:space="preserve">. </w:t>
            </w:r>
            <w:r w:rsidRPr="00445E5D">
              <w:rPr>
                <w:bCs/>
                <w:lang w:eastAsia="x-none"/>
              </w:rPr>
              <w:t>Зона</w:t>
            </w:r>
            <w:r w:rsidRPr="00445E5D">
              <w:rPr>
                <w:bCs/>
                <w:lang w:val="x-none" w:eastAsia="x-none"/>
              </w:rPr>
              <w:t xml:space="preserve"> защитных лесов</w:t>
            </w:r>
          </w:p>
        </w:tc>
        <w:tc>
          <w:tcPr>
            <w:tcW w:w="1807" w:type="dxa"/>
          </w:tcPr>
          <w:p w:rsidR="00A133C3" w:rsidRPr="00445E5D" w:rsidRDefault="00A133C3" w:rsidP="00A133C3">
            <w:pPr>
              <w:ind w:firstLine="709"/>
              <w:jc w:val="center"/>
            </w:pPr>
            <w:r w:rsidRPr="00445E5D">
              <w:t>47</w:t>
            </w:r>
          </w:p>
          <w:p w:rsidR="00A133C3" w:rsidRPr="00445E5D" w:rsidRDefault="00A133C3" w:rsidP="00A133C3">
            <w:pPr>
              <w:ind w:firstLine="709"/>
              <w:jc w:val="center"/>
            </w:pPr>
            <w:r w:rsidRPr="00445E5D">
              <w:t>47</w:t>
            </w:r>
          </w:p>
          <w:p w:rsidR="00A133C3" w:rsidRPr="00445E5D" w:rsidRDefault="00A133C3" w:rsidP="00A133C3">
            <w:pPr>
              <w:ind w:firstLine="709"/>
              <w:jc w:val="center"/>
            </w:pPr>
            <w:r w:rsidRPr="00445E5D">
              <w:t>48</w:t>
            </w:r>
          </w:p>
          <w:p w:rsidR="00A133C3" w:rsidRPr="00445E5D" w:rsidRDefault="00A133C3" w:rsidP="00A133C3">
            <w:pPr>
              <w:ind w:firstLine="709"/>
              <w:jc w:val="center"/>
            </w:pPr>
            <w:r w:rsidRPr="00445E5D">
              <w:t>48</w:t>
            </w:r>
          </w:p>
          <w:p w:rsidR="00A133C3" w:rsidRPr="00445E5D" w:rsidRDefault="00A133C3" w:rsidP="00A133C3">
            <w:pPr>
              <w:ind w:firstLine="709"/>
              <w:jc w:val="center"/>
            </w:pPr>
            <w:r w:rsidRPr="00445E5D">
              <w:t>49</w:t>
            </w:r>
          </w:p>
        </w:tc>
      </w:tr>
      <w:tr w:rsidR="00A133C3" w:rsidRPr="00445E5D" w:rsidTr="00A133C3">
        <w:trPr>
          <w:jc w:val="center"/>
        </w:trPr>
        <w:tc>
          <w:tcPr>
            <w:tcW w:w="7763" w:type="dxa"/>
          </w:tcPr>
          <w:p w:rsidR="00A133C3" w:rsidRPr="00445E5D" w:rsidRDefault="00A133C3" w:rsidP="00A133C3">
            <w:pPr>
              <w:widowControl w:val="0"/>
              <w:autoSpaceDE w:val="0"/>
              <w:autoSpaceDN w:val="0"/>
              <w:adjustRightInd w:val="0"/>
              <w:ind w:firstLine="709"/>
              <w:outlineLvl w:val="0"/>
              <w:rPr>
                <w:bCs/>
                <w:lang w:val="x-none" w:eastAsia="x-none"/>
              </w:rPr>
            </w:pPr>
            <w:r w:rsidRPr="00445E5D">
              <w:rPr>
                <w:bCs/>
                <w:lang w:eastAsia="x-none"/>
              </w:rPr>
              <w:t>9</w:t>
            </w:r>
            <w:r w:rsidRPr="00445E5D">
              <w:rPr>
                <w:bCs/>
                <w:lang w:val="x-none" w:eastAsia="x-none"/>
              </w:rPr>
              <w:t>. Инженерная подготовка и защита территории</w:t>
            </w:r>
          </w:p>
          <w:p w:rsidR="00A133C3" w:rsidRPr="00445E5D" w:rsidRDefault="00A133C3" w:rsidP="00A133C3">
            <w:pPr>
              <w:widowControl w:val="0"/>
              <w:autoSpaceDE w:val="0"/>
              <w:autoSpaceDN w:val="0"/>
              <w:adjustRightInd w:val="0"/>
              <w:ind w:firstLine="709"/>
              <w:outlineLvl w:val="0"/>
              <w:rPr>
                <w:bCs/>
                <w:lang w:val="x-none" w:eastAsia="x-none"/>
              </w:rPr>
            </w:pPr>
            <w:r w:rsidRPr="00445E5D">
              <w:rPr>
                <w:bCs/>
                <w:lang w:eastAsia="x-none"/>
              </w:rPr>
              <w:lastRenderedPageBreak/>
              <w:t>9</w:t>
            </w:r>
            <w:r w:rsidRPr="00445E5D">
              <w:rPr>
                <w:bCs/>
                <w:lang w:val="x-none" w:eastAsia="x-none"/>
              </w:rPr>
              <w:t>.1. Общие требования</w:t>
            </w:r>
          </w:p>
          <w:p w:rsidR="00A133C3" w:rsidRPr="00445E5D" w:rsidRDefault="00A133C3" w:rsidP="00A133C3">
            <w:pPr>
              <w:widowControl w:val="0"/>
              <w:autoSpaceDE w:val="0"/>
              <w:autoSpaceDN w:val="0"/>
              <w:adjustRightInd w:val="0"/>
              <w:ind w:firstLine="709"/>
              <w:outlineLvl w:val="0"/>
              <w:rPr>
                <w:bCs/>
              </w:rPr>
            </w:pPr>
            <w:r w:rsidRPr="00445E5D">
              <w:rPr>
                <w:bCs/>
              </w:rPr>
              <w:t>9.2. Противооползневые и противообвальные сооружения и мероприятия</w:t>
            </w:r>
          </w:p>
          <w:p w:rsidR="00A133C3" w:rsidRPr="00445E5D" w:rsidRDefault="00A133C3" w:rsidP="00A133C3">
            <w:pPr>
              <w:ind w:firstLine="709"/>
              <w:rPr>
                <w:bCs/>
              </w:rPr>
            </w:pPr>
            <w:r w:rsidRPr="00445E5D">
              <w:rPr>
                <w:bCs/>
              </w:rPr>
              <w:t>9.3. Берегозащитные сооружения и мероприятия</w:t>
            </w:r>
          </w:p>
          <w:p w:rsidR="00A133C3" w:rsidRPr="00445E5D" w:rsidRDefault="00A133C3" w:rsidP="00A133C3">
            <w:pPr>
              <w:ind w:firstLine="709"/>
              <w:rPr>
                <w:bCs/>
              </w:rPr>
            </w:pPr>
            <w:r w:rsidRPr="00445E5D">
              <w:rPr>
                <w:bCs/>
              </w:rPr>
              <w:t>9.4. Сооружения и мероприятия для защиты от подтопления</w:t>
            </w:r>
          </w:p>
          <w:p w:rsidR="00A133C3" w:rsidRPr="00445E5D" w:rsidRDefault="00A133C3" w:rsidP="00A133C3">
            <w:pPr>
              <w:ind w:firstLine="709"/>
            </w:pPr>
            <w:r w:rsidRPr="00445E5D">
              <w:rPr>
                <w:bCs/>
              </w:rPr>
              <w:t>9.5. Сооружения и мероприятия для защиты от затопления</w:t>
            </w:r>
          </w:p>
        </w:tc>
        <w:tc>
          <w:tcPr>
            <w:tcW w:w="1807" w:type="dxa"/>
          </w:tcPr>
          <w:p w:rsidR="00A133C3" w:rsidRPr="00445E5D" w:rsidRDefault="00A133C3" w:rsidP="00A133C3">
            <w:pPr>
              <w:ind w:firstLine="709"/>
              <w:jc w:val="center"/>
            </w:pPr>
            <w:r>
              <w:lastRenderedPageBreak/>
              <w:t>50</w:t>
            </w:r>
          </w:p>
          <w:p w:rsidR="00A133C3" w:rsidRPr="00445E5D" w:rsidRDefault="00A133C3" w:rsidP="00A133C3">
            <w:pPr>
              <w:ind w:firstLine="709"/>
              <w:jc w:val="center"/>
            </w:pPr>
            <w:r>
              <w:lastRenderedPageBreak/>
              <w:t>50</w:t>
            </w:r>
          </w:p>
          <w:p w:rsidR="00A133C3" w:rsidRPr="00445E5D" w:rsidRDefault="00A133C3" w:rsidP="00A133C3">
            <w:pPr>
              <w:ind w:firstLine="709"/>
              <w:jc w:val="center"/>
            </w:pPr>
            <w:r w:rsidRPr="00445E5D">
              <w:t>53</w:t>
            </w:r>
          </w:p>
          <w:p w:rsidR="00A133C3" w:rsidRPr="00445E5D" w:rsidRDefault="00A133C3" w:rsidP="00A133C3">
            <w:pPr>
              <w:ind w:firstLine="709"/>
              <w:jc w:val="center"/>
            </w:pPr>
            <w:r w:rsidRPr="00445E5D">
              <w:t>5</w:t>
            </w:r>
            <w:r>
              <w:t>4</w:t>
            </w:r>
          </w:p>
          <w:p w:rsidR="00A133C3" w:rsidRPr="00445E5D" w:rsidRDefault="00A133C3" w:rsidP="00A133C3">
            <w:pPr>
              <w:ind w:firstLine="709"/>
              <w:jc w:val="center"/>
            </w:pPr>
            <w:r>
              <w:t>55</w:t>
            </w:r>
          </w:p>
          <w:p w:rsidR="00A133C3" w:rsidRPr="00445E5D" w:rsidRDefault="00A133C3" w:rsidP="00A133C3">
            <w:pPr>
              <w:ind w:firstLine="709"/>
              <w:jc w:val="center"/>
            </w:pPr>
            <w:r w:rsidRPr="00445E5D">
              <w:t>55</w:t>
            </w:r>
          </w:p>
        </w:tc>
      </w:tr>
      <w:tr w:rsidR="00A133C3" w:rsidRPr="00445E5D" w:rsidTr="00A133C3">
        <w:trPr>
          <w:jc w:val="center"/>
        </w:trPr>
        <w:tc>
          <w:tcPr>
            <w:tcW w:w="7763" w:type="dxa"/>
          </w:tcPr>
          <w:p w:rsidR="00A133C3" w:rsidRPr="00445E5D" w:rsidRDefault="00A133C3" w:rsidP="00A133C3">
            <w:pPr>
              <w:keepNext/>
              <w:ind w:firstLine="709"/>
              <w:outlineLvl w:val="0"/>
              <w:rPr>
                <w:lang w:val="x-none" w:eastAsia="x-none"/>
              </w:rPr>
            </w:pPr>
            <w:r w:rsidRPr="00445E5D">
              <w:rPr>
                <w:lang w:eastAsia="x-none"/>
              </w:rPr>
              <w:lastRenderedPageBreak/>
              <w:t>10</w:t>
            </w:r>
            <w:r w:rsidRPr="00445E5D">
              <w:rPr>
                <w:lang w:val="x-none" w:eastAsia="x-none"/>
              </w:rPr>
              <w:t>. Защита населения и территорий от воздействия чрезвычайных ситуаций природного и техногенного характера и мероприятия по гражданской обороне</w:t>
            </w:r>
          </w:p>
          <w:p w:rsidR="00A133C3" w:rsidRPr="00445E5D" w:rsidRDefault="00A133C3" w:rsidP="00A133C3">
            <w:pPr>
              <w:widowControl w:val="0"/>
              <w:autoSpaceDE w:val="0"/>
              <w:autoSpaceDN w:val="0"/>
              <w:adjustRightInd w:val="0"/>
              <w:ind w:firstLine="709"/>
              <w:outlineLvl w:val="1"/>
              <w:rPr>
                <w:bCs/>
                <w:iCs/>
                <w:lang w:val="x-none" w:eastAsia="x-none"/>
              </w:rPr>
            </w:pPr>
            <w:r w:rsidRPr="00445E5D">
              <w:rPr>
                <w:bCs/>
                <w:iCs/>
                <w:lang w:eastAsia="x-none"/>
              </w:rPr>
              <w:t>10</w:t>
            </w:r>
            <w:r w:rsidRPr="00445E5D">
              <w:rPr>
                <w:bCs/>
                <w:iCs/>
                <w:lang w:val="x-none" w:eastAsia="x-none"/>
              </w:rPr>
              <w:t>.1. Общие требования</w:t>
            </w:r>
          </w:p>
          <w:p w:rsidR="00A133C3" w:rsidRPr="00445E5D" w:rsidRDefault="00A133C3" w:rsidP="00A133C3">
            <w:pPr>
              <w:widowControl w:val="0"/>
              <w:autoSpaceDE w:val="0"/>
              <w:autoSpaceDN w:val="0"/>
              <w:adjustRightInd w:val="0"/>
              <w:ind w:firstLine="709"/>
              <w:outlineLvl w:val="1"/>
              <w:rPr>
                <w:bCs/>
                <w:iCs/>
                <w:lang w:val="x-none" w:eastAsia="x-none"/>
              </w:rPr>
            </w:pPr>
            <w:r w:rsidRPr="00445E5D">
              <w:rPr>
                <w:bCs/>
                <w:iCs/>
                <w:lang w:eastAsia="x-none"/>
              </w:rPr>
              <w:t>10</w:t>
            </w:r>
            <w:r w:rsidRPr="00445E5D">
              <w:rPr>
                <w:bCs/>
                <w:iCs/>
                <w:lang w:val="x-none" w:eastAsia="x-none"/>
              </w:rPr>
              <w:t xml:space="preserve">.2 Инженерно-технические мероприятия гражданской обороны и мероприятия по предупреждению чрезвычайных ситуаций </w:t>
            </w:r>
          </w:p>
          <w:p w:rsidR="00A133C3" w:rsidRPr="00445E5D" w:rsidRDefault="00A133C3" w:rsidP="00A133C3">
            <w:pPr>
              <w:widowControl w:val="0"/>
              <w:autoSpaceDE w:val="0"/>
              <w:autoSpaceDN w:val="0"/>
              <w:adjustRightInd w:val="0"/>
              <w:ind w:firstLine="709"/>
              <w:outlineLvl w:val="0"/>
              <w:rPr>
                <w:bCs/>
                <w:lang w:val="x-none" w:eastAsia="x-none"/>
              </w:rPr>
            </w:pPr>
            <w:r w:rsidRPr="00445E5D">
              <w:rPr>
                <w:bCs/>
                <w:lang w:eastAsia="x-none"/>
              </w:rPr>
              <w:t>10.3</w:t>
            </w:r>
            <w:r w:rsidRPr="00445E5D">
              <w:rPr>
                <w:bCs/>
                <w:lang w:val="x-none" w:eastAsia="x-none"/>
              </w:rPr>
              <w:t xml:space="preserve">. </w:t>
            </w:r>
            <w:r w:rsidRPr="00445E5D">
              <w:rPr>
                <w:bCs/>
                <w:lang w:eastAsia="x-none"/>
              </w:rPr>
              <w:t xml:space="preserve"> </w:t>
            </w:r>
            <w:r w:rsidRPr="00445E5D">
              <w:rPr>
                <w:bCs/>
                <w:lang w:val="x-none" w:eastAsia="x-none"/>
              </w:rPr>
              <w:t>Мероприятия по защите от  сейсмических воздействий</w:t>
            </w: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t>10.4. Пожарная безопасность</w:t>
            </w:r>
          </w:p>
          <w:p w:rsidR="00A133C3" w:rsidRPr="00445E5D" w:rsidRDefault="00A133C3" w:rsidP="00A133C3">
            <w:pPr>
              <w:pStyle w:val="2"/>
              <w:spacing w:before="0"/>
              <w:ind w:firstLine="709"/>
              <w:jc w:val="both"/>
              <w:rPr>
                <w:rFonts w:ascii="Times New Roman" w:hAnsi="Times New Roman" w:cs="Times New Roman"/>
                <w:sz w:val="24"/>
                <w:szCs w:val="24"/>
              </w:rPr>
            </w:pPr>
            <w:r w:rsidRPr="00445E5D">
              <w:rPr>
                <w:rFonts w:ascii="Times New Roman" w:hAnsi="Times New Roman" w:cs="Times New Roman"/>
                <w:b w:val="0"/>
                <w:i w:val="0"/>
                <w:sz w:val="24"/>
                <w:szCs w:val="24"/>
              </w:rPr>
              <w:t>10.5.</w:t>
            </w:r>
            <w:bookmarkStart w:id="3" w:name="_Toc370725107"/>
            <w:r w:rsidRPr="00445E5D">
              <w:rPr>
                <w:rFonts w:ascii="Times New Roman" w:hAnsi="Times New Roman" w:cs="Times New Roman"/>
                <w:b w:val="0"/>
                <w:i w:val="0"/>
                <w:sz w:val="24"/>
                <w:szCs w:val="24"/>
              </w:rPr>
              <w:t xml:space="preserve"> </w:t>
            </w:r>
            <w:hyperlink w:anchor="_Toc357781934" w:history="1">
              <w:bookmarkStart w:id="4" w:name="_Toc370809688"/>
              <w:r w:rsidRPr="00445E5D">
                <w:rPr>
                  <w:rFonts w:ascii="Times New Roman" w:hAnsi="Times New Roman" w:cs="Times New Roman"/>
                  <w:b w:val="0"/>
                  <w:i w:val="0"/>
                  <w:sz w:val="24"/>
                  <w:szCs w:val="24"/>
                </w:rPr>
                <w:t>Мероприятия по обеспечению антитеррористической защищенности и комплексной безопасности зданий и сооружений</w:t>
              </w:r>
              <w:bookmarkEnd w:id="3"/>
              <w:bookmarkEnd w:id="4"/>
            </w:hyperlink>
          </w:p>
        </w:tc>
        <w:tc>
          <w:tcPr>
            <w:tcW w:w="1807" w:type="dxa"/>
          </w:tcPr>
          <w:p w:rsidR="00A133C3" w:rsidRPr="00445E5D" w:rsidRDefault="00A133C3" w:rsidP="00A133C3">
            <w:pPr>
              <w:ind w:firstLine="709"/>
              <w:jc w:val="center"/>
            </w:pPr>
            <w:r>
              <w:t>56</w:t>
            </w:r>
          </w:p>
          <w:p w:rsidR="00A133C3" w:rsidRPr="00445E5D" w:rsidRDefault="00A133C3" w:rsidP="00A133C3">
            <w:pPr>
              <w:ind w:firstLine="709"/>
              <w:jc w:val="center"/>
            </w:pPr>
          </w:p>
          <w:p w:rsidR="00A133C3" w:rsidRPr="00445E5D" w:rsidRDefault="00A133C3" w:rsidP="00A133C3">
            <w:pPr>
              <w:ind w:firstLine="709"/>
              <w:jc w:val="center"/>
            </w:pPr>
          </w:p>
          <w:p w:rsidR="00A133C3" w:rsidRPr="00445E5D" w:rsidRDefault="00A133C3" w:rsidP="00A133C3">
            <w:pPr>
              <w:ind w:firstLine="709"/>
              <w:jc w:val="center"/>
            </w:pPr>
            <w:r>
              <w:t>56</w:t>
            </w:r>
          </w:p>
          <w:p w:rsidR="00A133C3" w:rsidRPr="00445E5D" w:rsidRDefault="00A133C3" w:rsidP="00A133C3">
            <w:pPr>
              <w:ind w:firstLine="709"/>
              <w:jc w:val="center"/>
            </w:pPr>
            <w:r>
              <w:t>57</w:t>
            </w:r>
          </w:p>
          <w:p w:rsidR="00A133C3" w:rsidRPr="00445E5D" w:rsidRDefault="00A133C3" w:rsidP="00A133C3">
            <w:pPr>
              <w:ind w:firstLine="709"/>
              <w:jc w:val="center"/>
            </w:pPr>
          </w:p>
          <w:p w:rsidR="00A133C3" w:rsidRPr="00445E5D" w:rsidRDefault="00A133C3" w:rsidP="00A133C3">
            <w:pPr>
              <w:ind w:firstLine="709"/>
              <w:jc w:val="center"/>
            </w:pPr>
            <w:r>
              <w:t>57</w:t>
            </w:r>
          </w:p>
          <w:p w:rsidR="00A133C3" w:rsidRPr="00445E5D" w:rsidRDefault="00A133C3" w:rsidP="00A133C3">
            <w:pPr>
              <w:ind w:firstLine="709"/>
              <w:jc w:val="center"/>
            </w:pPr>
            <w:r>
              <w:t>63</w:t>
            </w:r>
          </w:p>
          <w:p w:rsidR="00A133C3" w:rsidRPr="00445E5D" w:rsidRDefault="00A133C3" w:rsidP="00A133C3">
            <w:pPr>
              <w:ind w:firstLine="709"/>
              <w:jc w:val="center"/>
            </w:pPr>
            <w:r>
              <w:t>64</w:t>
            </w:r>
          </w:p>
          <w:p w:rsidR="00A133C3" w:rsidRPr="00445E5D" w:rsidRDefault="00A133C3" w:rsidP="00A133C3">
            <w:pPr>
              <w:ind w:firstLine="709"/>
              <w:jc w:val="center"/>
            </w:pPr>
          </w:p>
          <w:p w:rsidR="00A133C3" w:rsidRPr="00445E5D" w:rsidRDefault="00A133C3" w:rsidP="00A133C3">
            <w:pPr>
              <w:ind w:firstLine="709"/>
              <w:jc w:val="center"/>
            </w:pPr>
          </w:p>
        </w:tc>
      </w:tr>
      <w:tr w:rsidR="00A133C3" w:rsidRPr="00445E5D" w:rsidTr="00A133C3">
        <w:trPr>
          <w:jc w:val="center"/>
        </w:trPr>
        <w:tc>
          <w:tcPr>
            <w:tcW w:w="7763" w:type="dxa"/>
          </w:tcPr>
          <w:p w:rsidR="00A133C3" w:rsidRPr="00445E5D" w:rsidRDefault="00A133C3" w:rsidP="00A133C3">
            <w:pPr>
              <w:pStyle w:val="ConsPlusNormal"/>
              <w:widowControl/>
              <w:ind w:firstLine="709"/>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t>11. Охрана окружающей среды.</w:t>
            </w:r>
          </w:p>
          <w:p w:rsidR="00A133C3" w:rsidRPr="00445E5D" w:rsidRDefault="00A133C3" w:rsidP="00A133C3">
            <w:pPr>
              <w:pStyle w:val="ConsPlusNormal"/>
              <w:widowControl/>
              <w:ind w:firstLine="709"/>
              <w:rPr>
                <w:rFonts w:ascii="Times New Roman" w:eastAsia="Calibri" w:hAnsi="Times New Roman" w:cs="Times New Roman"/>
                <w:sz w:val="24"/>
                <w:szCs w:val="24"/>
                <w:lang w:eastAsia="en-US"/>
              </w:rPr>
            </w:pPr>
            <w:r w:rsidRPr="00445E5D">
              <w:rPr>
                <w:rFonts w:ascii="Times New Roman" w:hAnsi="Times New Roman" w:cs="Times New Roman"/>
                <w:sz w:val="24"/>
                <w:szCs w:val="24"/>
              </w:rPr>
              <w:t>11.1. Охрана атмосферного воздуха</w:t>
            </w:r>
          </w:p>
          <w:p w:rsidR="00A133C3" w:rsidRPr="00445E5D" w:rsidRDefault="00A133C3" w:rsidP="00A133C3">
            <w:pPr>
              <w:pStyle w:val="3"/>
              <w:spacing w:before="0" w:after="0"/>
              <w:ind w:firstLine="709"/>
              <w:rPr>
                <w:rFonts w:ascii="Times New Roman" w:hAnsi="Times New Roman"/>
                <w:b w:val="0"/>
                <w:sz w:val="24"/>
                <w:szCs w:val="24"/>
              </w:rPr>
            </w:pPr>
            <w:r w:rsidRPr="00445E5D">
              <w:rPr>
                <w:rFonts w:ascii="Times New Roman" w:hAnsi="Times New Roman"/>
                <w:b w:val="0"/>
                <w:sz w:val="24"/>
                <w:szCs w:val="24"/>
                <w:lang w:val="ru-RU"/>
              </w:rPr>
              <w:t>11</w:t>
            </w:r>
            <w:r w:rsidRPr="00445E5D">
              <w:rPr>
                <w:rFonts w:ascii="Times New Roman" w:hAnsi="Times New Roman"/>
                <w:b w:val="0"/>
                <w:sz w:val="24"/>
                <w:szCs w:val="24"/>
              </w:rPr>
              <w:t>.2. Охрана водных объектов</w:t>
            </w:r>
          </w:p>
          <w:p w:rsidR="00A133C3" w:rsidRPr="00445E5D" w:rsidRDefault="00A133C3" w:rsidP="00A133C3">
            <w:pPr>
              <w:pStyle w:val="3"/>
              <w:spacing w:before="0" w:after="0"/>
              <w:ind w:firstLine="709"/>
              <w:rPr>
                <w:rFonts w:ascii="Times New Roman" w:hAnsi="Times New Roman"/>
                <w:b w:val="0"/>
                <w:sz w:val="24"/>
                <w:szCs w:val="24"/>
                <w:lang w:val="ru-RU"/>
              </w:rPr>
            </w:pPr>
            <w:r w:rsidRPr="00445E5D">
              <w:rPr>
                <w:rFonts w:ascii="Times New Roman" w:hAnsi="Times New Roman"/>
                <w:b w:val="0"/>
                <w:sz w:val="24"/>
                <w:szCs w:val="24"/>
                <w:lang w:val="ru-RU"/>
              </w:rPr>
              <w:t>11.3. Охрана почв</w:t>
            </w:r>
          </w:p>
          <w:p w:rsidR="00A133C3" w:rsidRPr="00445E5D" w:rsidRDefault="00A133C3" w:rsidP="00A133C3">
            <w:pPr>
              <w:pStyle w:val="3"/>
              <w:spacing w:before="0" w:after="0"/>
              <w:ind w:firstLine="709"/>
              <w:rPr>
                <w:rFonts w:ascii="Times New Roman" w:hAnsi="Times New Roman"/>
                <w:b w:val="0"/>
                <w:sz w:val="24"/>
                <w:szCs w:val="24"/>
              </w:rPr>
            </w:pPr>
            <w:r w:rsidRPr="00445E5D">
              <w:rPr>
                <w:rFonts w:ascii="Times New Roman" w:hAnsi="Times New Roman"/>
                <w:b w:val="0"/>
                <w:sz w:val="24"/>
                <w:szCs w:val="24"/>
                <w:lang w:val="ru-RU"/>
              </w:rPr>
              <w:t>11.4</w:t>
            </w:r>
            <w:r w:rsidRPr="00445E5D">
              <w:rPr>
                <w:rFonts w:ascii="Times New Roman" w:hAnsi="Times New Roman"/>
                <w:b w:val="0"/>
                <w:sz w:val="24"/>
                <w:szCs w:val="24"/>
              </w:rPr>
              <w:t>. Защита от шума и вибрации</w:t>
            </w:r>
          </w:p>
          <w:p w:rsidR="00A133C3" w:rsidRPr="00445E5D" w:rsidRDefault="00A133C3" w:rsidP="00A133C3">
            <w:pPr>
              <w:pStyle w:val="3"/>
              <w:spacing w:before="0" w:after="0"/>
              <w:ind w:firstLine="709"/>
              <w:rPr>
                <w:rFonts w:ascii="Times New Roman" w:hAnsi="Times New Roman"/>
                <w:b w:val="0"/>
                <w:sz w:val="24"/>
                <w:szCs w:val="24"/>
              </w:rPr>
            </w:pPr>
            <w:r w:rsidRPr="00445E5D">
              <w:rPr>
                <w:rFonts w:ascii="Times New Roman" w:hAnsi="Times New Roman"/>
                <w:b w:val="0"/>
                <w:sz w:val="24"/>
                <w:szCs w:val="24"/>
                <w:lang w:val="ru-RU"/>
              </w:rPr>
              <w:t>11.5</w:t>
            </w:r>
            <w:r w:rsidRPr="00445E5D">
              <w:rPr>
                <w:rFonts w:ascii="Times New Roman" w:hAnsi="Times New Roman"/>
                <w:b w:val="0"/>
                <w:sz w:val="24"/>
                <w:szCs w:val="24"/>
              </w:rPr>
              <w:t>. Защита от электромагнитных полей, излучений и облучений</w:t>
            </w:r>
          </w:p>
          <w:p w:rsidR="00A133C3" w:rsidRPr="00445E5D" w:rsidRDefault="00A133C3" w:rsidP="00A133C3">
            <w:pPr>
              <w:widowControl w:val="0"/>
              <w:autoSpaceDE w:val="0"/>
              <w:autoSpaceDN w:val="0"/>
              <w:adjustRightInd w:val="0"/>
              <w:ind w:firstLine="709"/>
              <w:outlineLvl w:val="1"/>
              <w:rPr>
                <w:bCs/>
                <w:iCs/>
                <w:lang w:val="x-none" w:eastAsia="x-none"/>
              </w:rPr>
            </w:pPr>
            <w:r w:rsidRPr="00445E5D">
              <w:rPr>
                <w:bCs/>
                <w:iCs/>
                <w:lang w:eastAsia="x-none"/>
              </w:rPr>
              <w:t>11.6</w:t>
            </w:r>
            <w:r w:rsidRPr="00445E5D">
              <w:rPr>
                <w:bCs/>
                <w:iCs/>
                <w:lang w:val="x-none" w:eastAsia="x-none"/>
              </w:rPr>
              <w:t>. Допустимые уровни воздействия на среду и человека</w:t>
            </w:r>
          </w:p>
          <w:p w:rsidR="00A133C3" w:rsidRPr="00445E5D" w:rsidRDefault="00A133C3" w:rsidP="00A133C3">
            <w:pPr>
              <w:widowControl w:val="0"/>
              <w:autoSpaceDE w:val="0"/>
              <w:autoSpaceDN w:val="0"/>
              <w:adjustRightInd w:val="0"/>
              <w:ind w:firstLine="709"/>
              <w:outlineLvl w:val="1"/>
              <w:rPr>
                <w:bCs/>
                <w:iCs/>
                <w:lang w:val="x-none" w:eastAsia="x-none"/>
              </w:rPr>
            </w:pPr>
            <w:r w:rsidRPr="00445E5D">
              <w:rPr>
                <w:bCs/>
                <w:iCs/>
                <w:lang w:eastAsia="x-none"/>
              </w:rPr>
              <w:t>11.7</w:t>
            </w:r>
            <w:r w:rsidRPr="00445E5D">
              <w:rPr>
                <w:bCs/>
                <w:iCs/>
                <w:lang w:val="x-none" w:eastAsia="x-none"/>
              </w:rPr>
              <w:t>. Регулирование микроклимата</w:t>
            </w:r>
          </w:p>
          <w:p w:rsidR="00A133C3" w:rsidRPr="00445E5D" w:rsidRDefault="00A133C3" w:rsidP="00A133C3">
            <w:pPr>
              <w:widowControl w:val="0"/>
              <w:autoSpaceDE w:val="0"/>
              <w:autoSpaceDN w:val="0"/>
              <w:adjustRightInd w:val="0"/>
              <w:ind w:firstLine="709"/>
              <w:outlineLvl w:val="1"/>
              <w:rPr>
                <w:bCs/>
                <w:iCs/>
                <w:lang w:val="x-none" w:eastAsia="x-none"/>
              </w:rPr>
            </w:pPr>
            <w:r w:rsidRPr="00445E5D">
              <w:rPr>
                <w:bCs/>
                <w:iCs/>
                <w:lang w:eastAsia="x-none"/>
              </w:rPr>
              <w:t>11.8</w:t>
            </w:r>
            <w:r w:rsidRPr="00445E5D">
              <w:rPr>
                <w:bCs/>
                <w:iCs/>
                <w:lang w:val="x-none" w:eastAsia="x-none"/>
              </w:rPr>
              <w:t>. Охрана растительного и животного мира</w:t>
            </w:r>
          </w:p>
          <w:p w:rsidR="00A133C3" w:rsidRPr="00445E5D" w:rsidRDefault="00A133C3" w:rsidP="00A133C3">
            <w:pPr>
              <w:widowControl w:val="0"/>
              <w:autoSpaceDE w:val="0"/>
              <w:autoSpaceDN w:val="0"/>
              <w:adjustRightInd w:val="0"/>
              <w:ind w:firstLine="709"/>
              <w:outlineLvl w:val="1"/>
              <w:rPr>
                <w:bCs/>
                <w:iCs/>
                <w:lang w:val="x-none" w:eastAsia="x-none"/>
              </w:rPr>
            </w:pPr>
            <w:r w:rsidRPr="00445E5D">
              <w:rPr>
                <w:bCs/>
                <w:iCs/>
                <w:lang w:eastAsia="x-none"/>
              </w:rPr>
              <w:t>11.9</w:t>
            </w:r>
            <w:r w:rsidRPr="00445E5D">
              <w:rPr>
                <w:bCs/>
                <w:iCs/>
                <w:lang w:val="x-none" w:eastAsia="x-none"/>
              </w:rPr>
              <w:t>. Обращение с отходами производства и потребления</w:t>
            </w:r>
          </w:p>
          <w:p w:rsidR="00A133C3" w:rsidRPr="00445E5D" w:rsidRDefault="00A133C3" w:rsidP="00A133C3">
            <w:pPr>
              <w:ind w:firstLine="709"/>
              <w:jc w:val="both"/>
            </w:pPr>
          </w:p>
        </w:tc>
        <w:tc>
          <w:tcPr>
            <w:tcW w:w="1807" w:type="dxa"/>
          </w:tcPr>
          <w:p w:rsidR="00A133C3" w:rsidRPr="00445E5D" w:rsidRDefault="00A133C3" w:rsidP="00A133C3">
            <w:pPr>
              <w:ind w:firstLine="709"/>
              <w:jc w:val="center"/>
            </w:pPr>
            <w:r w:rsidRPr="00445E5D">
              <w:t>65</w:t>
            </w:r>
          </w:p>
          <w:p w:rsidR="00A133C3" w:rsidRPr="00445E5D" w:rsidRDefault="00A133C3" w:rsidP="00A133C3">
            <w:pPr>
              <w:ind w:firstLine="709"/>
              <w:jc w:val="center"/>
            </w:pPr>
            <w:r w:rsidRPr="00445E5D">
              <w:t>65</w:t>
            </w:r>
          </w:p>
          <w:p w:rsidR="00A133C3" w:rsidRPr="00445E5D" w:rsidRDefault="00A133C3" w:rsidP="00A133C3">
            <w:pPr>
              <w:ind w:firstLine="709"/>
              <w:jc w:val="center"/>
            </w:pPr>
            <w:r w:rsidRPr="00445E5D">
              <w:t>66</w:t>
            </w:r>
          </w:p>
          <w:p w:rsidR="00A133C3" w:rsidRPr="00445E5D" w:rsidRDefault="00A133C3" w:rsidP="00A133C3">
            <w:pPr>
              <w:ind w:firstLine="709"/>
              <w:jc w:val="center"/>
            </w:pPr>
            <w:r w:rsidRPr="00445E5D">
              <w:t>66</w:t>
            </w:r>
          </w:p>
          <w:p w:rsidR="00A133C3" w:rsidRPr="00445E5D" w:rsidRDefault="00A133C3" w:rsidP="00A133C3">
            <w:pPr>
              <w:ind w:firstLine="709"/>
              <w:jc w:val="center"/>
            </w:pPr>
            <w:r>
              <w:t>66</w:t>
            </w:r>
          </w:p>
          <w:p w:rsidR="00A133C3" w:rsidRPr="00445E5D" w:rsidRDefault="00A133C3" w:rsidP="00A133C3">
            <w:pPr>
              <w:ind w:firstLine="709"/>
              <w:jc w:val="center"/>
            </w:pPr>
            <w:r w:rsidRPr="00445E5D">
              <w:t>67</w:t>
            </w:r>
          </w:p>
          <w:p w:rsidR="00A133C3" w:rsidRPr="00445E5D" w:rsidRDefault="00A133C3" w:rsidP="00A133C3">
            <w:pPr>
              <w:ind w:firstLine="709"/>
              <w:jc w:val="center"/>
            </w:pPr>
            <w:r>
              <w:t>69</w:t>
            </w:r>
          </w:p>
          <w:p w:rsidR="00A133C3" w:rsidRPr="00445E5D" w:rsidRDefault="00A133C3" w:rsidP="00A133C3">
            <w:pPr>
              <w:ind w:firstLine="709"/>
              <w:jc w:val="center"/>
            </w:pPr>
            <w:r w:rsidRPr="00445E5D">
              <w:t>69</w:t>
            </w:r>
          </w:p>
          <w:p w:rsidR="00A133C3" w:rsidRPr="00445E5D" w:rsidRDefault="00A133C3" w:rsidP="00A133C3">
            <w:pPr>
              <w:ind w:firstLine="709"/>
              <w:jc w:val="center"/>
            </w:pPr>
            <w:r>
              <w:t>70</w:t>
            </w:r>
          </w:p>
          <w:p w:rsidR="00A133C3" w:rsidRPr="00445E5D" w:rsidRDefault="00A133C3" w:rsidP="00A133C3">
            <w:pPr>
              <w:ind w:firstLine="709"/>
              <w:jc w:val="center"/>
            </w:pPr>
            <w:r w:rsidRPr="00445E5D">
              <w:t>70</w:t>
            </w:r>
          </w:p>
        </w:tc>
      </w:tr>
      <w:tr w:rsidR="00A133C3" w:rsidRPr="00445E5D" w:rsidTr="00A133C3">
        <w:trPr>
          <w:jc w:val="center"/>
        </w:trPr>
        <w:tc>
          <w:tcPr>
            <w:tcW w:w="7763" w:type="dxa"/>
          </w:tcPr>
          <w:p w:rsidR="00A133C3" w:rsidRPr="00445E5D" w:rsidRDefault="00A133C3" w:rsidP="00A133C3">
            <w:pPr>
              <w:pStyle w:val="3"/>
              <w:spacing w:before="0" w:after="0"/>
              <w:ind w:firstLine="709"/>
              <w:rPr>
                <w:rFonts w:ascii="Times New Roman" w:hAnsi="Times New Roman"/>
                <w:b w:val="0"/>
                <w:sz w:val="24"/>
                <w:szCs w:val="24"/>
                <w:lang w:val="ru-RU"/>
              </w:rPr>
            </w:pPr>
            <w:r w:rsidRPr="00445E5D">
              <w:rPr>
                <w:rFonts w:ascii="Times New Roman" w:hAnsi="Times New Roman"/>
                <w:b w:val="0"/>
                <w:sz w:val="24"/>
                <w:szCs w:val="24"/>
                <w:lang w:val="ru-RU"/>
              </w:rPr>
              <w:t>12</w:t>
            </w:r>
            <w:r w:rsidRPr="00445E5D">
              <w:rPr>
                <w:rFonts w:ascii="Times New Roman" w:hAnsi="Times New Roman"/>
                <w:b w:val="0"/>
                <w:sz w:val="24"/>
                <w:szCs w:val="24"/>
              </w:rPr>
              <w:t>. Градостроительный план земельного участка</w:t>
            </w:r>
          </w:p>
        </w:tc>
        <w:tc>
          <w:tcPr>
            <w:tcW w:w="1807" w:type="dxa"/>
          </w:tcPr>
          <w:p w:rsidR="00A133C3" w:rsidRPr="00445E5D" w:rsidRDefault="00A133C3" w:rsidP="00A133C3">
            <w:pPr>
              <w:ind w:firstLine="709"/>
              <w:jc w:val="center"/>
            </w:pPr>
            <w:r>
              <w:t>70</w:t>
            </w:r>
          </w:p>
        </w:tc>
      </w:tr>
      <w:tr w:rsidR="00A133C3" w:rsidRPr="00445E5D" w:rsidTr="00A133C3">
        <w:trPr>
          <w:jc w:val="center"/>
        </w:trPr>
        <w:tc>
          <w:tcPr>
            <w:tcW w:w="7763" w:type="dxa"/>
          </w:tcPr>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13. Общие требования к составу исходных данных для разработки документации по планировке территории</w:t>
            </w:r>
          </w:p>
          <w:p w:rsidR="00A133C3" w:rsidRPr="00445E5D" w:rsidRDefault="00A133C3" w:rsidP="00A133C3">
            <w:pPr>
              <w:pStyle w:val="3"/>
              <w:spacing w:before="0" w:after="0"/>
              <w:ind w:firstLine="709"/>
              <w:rPr>
                <w:rFonts w:ascii="Times New Roman" w:hAnsi="Times New Roman"/>
                <w:b w:val="0"/>
                <w:sz w:val="24"/>
                <w:szCs w:val="24"/>
              </w:rPr>
            </w:pPr>
            <w:r w:rsidRPr="00445E5D">
              <w:rPr>
                <w:rFonts w:ascii="Times New Roman" w:hAnsi="Times New Roman"/>
                <w:b w:val="0"/>
                <w:sz w:val="24"/>
                <w:szCs w:val="24"/>
                <w:lang w:val="ru-RU"/>
              </w:rPr>
              <w:t>13</w:t>
            </w:r>
            <w:r w:rsidRPr="00445E5D">
              <w:rPr>
                <w:rFonts w:ascii="Times New Roman" w:hAnsi="Times New Roman"/>
                <w:b w:val="0"/>
                <w:sz w:val="24"/>
                <w:szCs w:val="24"/>
              </w:rPr>
              <w:t>.1. Топографо-геодезическая основа и данные дистанционного зондирования</w:t>
            </w:r>
          </w:p>
          <w:p w:rsidR="00A133C3" w:rsidRPr="00445E5D" w:rsidRDefault="00A133C3" w:rsidP="00A133C3">
            <w:pPr>
              <w:pStyle w:val="3"/>
              <w:spacing w:before="0" w:after="0"/>
              <w:ind w:firstLine="709"/>
              <w:rPr>
                <w:rFonts w:ascii="Times New Roman" w:hAnsi="Times New Roman"/>
                <w:b w:val="0"/>
                <w:sz w:val="24"/>
                <w:szCs w:val="24"/>
              </w:rPr>
            </w:pPr>
            <w:r w:rsidRPr="00445E5D">
              <w:rPr>
                <w:rFonts w:ascii="Times New Roman" w:hAnsi="Times New Roman"/>
                <w:b w:val="0"/>
                <w:sz w:val="24"/>
                <w:szCs w:val="24"/>
                <w:lang w:val="ru-RU"/>
              </w:rPr>
              <w:t>13.2</w:t>
            </w:r>
            <w:r w:rsidRPr="00445E5D">
              <w:rPr>
                <w:rFonts w:ascii="Times New Roman" w:hAnsi="Times New Roman"/>
                <w:b w:val="0"/>
                <w:sz w:val="24"/>
                <w:szCs w:val="24"/>
              </w:rPr>
              <w:t>. Территории с градостроительными ограничениями, подлежащие отображению в документации по планировке территории</w:t>
            </w:r>
          </w:p>
          <w:p w:rsidR="00A133C3" w:rsidRPr="00445E5D" w:rsidRDefault="00A133C3" w:rsidP="00A133C3">
            <w:pPr>
              <w:pStyle w:val="3"/>
              <w:spacing w:before="0" w:after="0"/>
              <w:ind w:firstLine="709"/>
              <w:rPr>
                <w:rFonts w:ascii="Times New Roman" w:hAnsi="Times New Roman"/>
                <w:b w:val="0"/>
                <w:sz w:val="24"/>
                <w:szCs w:val="24"/>
              </w:rPr>
            </w:pPr>
            <w:r w:rsidRPr="00445E5D">
              <w:rPr>
                <w:rFonts w:ascii="Times New Roman" w:hAnsi="Times New Roman"/>
                <w:b w:val="0"/>
                <w:sz w:val="24"/>
                <w:szCs w:val="24"/>
                <w:lang w:val="ru-RU"/>
              </w:rPr>
              <w:t>13.3</w:t>
            </w:r>
            <w:r w:rsidRPr="00445E5D">
              <w:rPr>
                <w:rFonts w:ascii="Times New Roman" w:hAnsi="Times New Roman"/>
                <w:b w:val="0"/>
                <w:sz w:val="24"/>
                <w:szCs w:val="24"/>
              </w:rPr>
              <w:t>. Сведения о границах земельных участков</w:t>
            </w:r>
          </w:p>
          <w:p w:rsidR="00A133C3" w:rsidRPr="00445E5D" w:rsidRDefault="00A133C3" w:rsidP="00A133C3">
            <w:pPr>
              <w:pStyle w:val="3"/>
              <w:spacing w:before="0" w:after="0"/>
              <w:ind w:firstLine="709"/>
              <w:rPr>
                <w:rFonts w:ascii="Times New Roman" w:hAnsi="Times New Roman"/>
                <w:b w:val="0"/>
                <w:sz w:val="24"/>
                <w:szCs w:val="24"/>
              </w:rPr>
            </w:pPr>
            <w:r w:rsidRPr="00445E5D">
              <w:rPr>
                <w:rFonts w:ascii="Times New Roman" w:hAnsi="Times New Roman"/>
                <w:b w:val="0"/>
                <w:sz w:val="24"/>
                <w:szCs w:val="24"/>
                <w:lang w:val="ru-RU"/>
              </w:rPr>
              <w:t>13.4</w:t>
            </w:r>
            <w:r w:rsidRPr="00445E5D">
              <w:rPr>
                <w:rFonts w:ascii="Times New Roman" w:hAnsi="Times New Roman"/>
                <w:b w:val="0"/>
                <w:sz w:val="24"/>
                <w:szCs w:val="24"/>
              </w:rPr>
              <w:t>. Перечень иных данных, необходимых для разработки документации по планировке территории</w:t>
            </w:r>
          </w:p>
          <w:p w:rsidR="00A133C3" w:rsidRPr="00445E5D" w:rsidRDefault="00A133C3" w:rsidP="00A133C3">
            <w:pPr>
              <w:widowControl w:val="0"/>
              <w:autoSpaceDE w:val="0"/>
              <w:autoSpaceDN w:val="0"/>
              <w:adjustRightInd w:val="0"/>
              <w:ind w:firstLine="709"/>
              <w:outlineLvl w:val="1"/>
              <w:rPr>
                <w:bCs/>
                <w:iCs/>
                <w:lang w:val="x-none" w:eastAsia="x-none"/>
              </w:rPr>
            </w:pPr>
            <w:r w:rsidRPr="00445E5D">
              <w:rPr>
                <w:bCs/>
                <w:iCs/>
                <w:lang w:eastAsia="x-none"/>
              </w:rPr>
              <w:t>13.5</w:t>
            </w:r>
            <w:r w:rsidRPr="00445E5D">
              <w:rPr>
                <w:bCs/>
                <w:iCs/>
                <w:lang w:val="x-none" w:eastAsia="x-none"/>
              </w:rPr>
              <w:t>. Красные линии</w:t>
            </w:r>
          </w:p>
          <w:p w:rsidR="00A133C3" w:rsidRPr="00445E5D" w:rsidRDefault="00A133C3" w:rsidP="00A133C3">
            <w:pPr>
              <w:widowControl w:val="0"/>
              <w:autoSpaceDE w:val="0"/>
              <w:autoSpaceDN w:val="0"/>
              <w:adjustRightInd w:val="0"/>
              <w:ind w:firstLine="709"/>
              <w:outlineLvl w:val="1"/>
            </w:pPr>
            <w:r w:rsidRPr="00445E5D">
              <w:rPr>
                <w:bCs/>
                <w:iCs/>
                <w:lang w:eastAsia="x-none"/>
              </w:rPr>
              <w:t>13.6</w:t>
            </w:r>
            <w:r w:rsidRPr="00445E5D">
              <w:rPr>
                <w:bCs/>
                <w:iCs/>
                <w:lang w:val="x-none" w:eastAsia="x-none"/>
              </w:rPr>
              <w:t>. Линии отступа от красных линий в целях определения места допустимого размещения зданий, строений, сооружений</w:t>
            </w:r>
          </w:p>
        </w:tc>
        <w:tc>
          <w:tcPr>
            <w:tcW w:w="1807" w:type="dxa"/>
          </w:tcPr>
          <w:p w:rsidR="00A133C3" w:rsidRPr="00445E5D" w:rsidRDefault="00A133C3" w:rsidP="00A133C3">
            <w:pPr>
              <w:ind w:firstLine="709"/>
              <w:jc w:val="center"/>
            </w:pPr>
            <w:r>
              <w:t>72</w:t>
            </w:r>
          </w:p>
          <w:p w:rsidR="00A133C3" w:rsidRPr="00445E5D" w:rsidRDefault="00A133C3" w:rsidP="00A133C3">
            <w:pPr>
              <w:ind w:firstLine="709"/>
              <w:jc w:val="center"/>
            </w:pPr>
          </w:p>
          <w:p w:rsidR="00A133C3" w:rsidRPr="00445E5D" w:rsidRDefault="00A133C3" w:rsidP="00A133C3">
            <w:pPr>
              <w:ind w:firstLine="709"/>
              <w:jc w:val="center"/>
            </w:pPr>
            <w:r>
              <w:t>72</w:t>
            </w:r>
          </w:p>
          <w:p w:rsidR="00A133C3" w:rsidRPr="00445E5D" w:rsidRDefault="00A133C3" w:rsidP="00A133C3">
            <w:pPr>
              <w:ind w:firstLine="709"/>
              <w:jc w:val="center"/>
            </w:pPr>
          </w:p>
          <w:p w:rsidR="00A133C3" w:rsidRPr="00445E5D" w:rsidRDefault="00A133C3" w:rsidP="00A133C3">
            <w:pPr>
              <w:ind w:firstLine="709"/>
              <w:jc w:val="center"/>
            </w:pPr>
            <w:r w:rsidRPr="00445E5D">
              <w:t>73</w:t>
            </w:r>
          </w:p>
          <w:p w:rsidR="00A133C3" w:rsidRPr="00445E5D" w:rsidRDefault="00A133C3" w:rsidP="00A133C3">
            <w:pPr>
              <w:ind w:firstLine="709"/>
              <w:jc w:val="center"/>
            </w:pPr>
          </w:p>
          <w:p w:rsidR="00A133C3" w:rsidRPr="00445E5D" w:rsidRDefault="00A133C3" w:rsidP="00A133C3">
            <w:pPr>
              <w:ind w:firstLine="709"/>
              <w:jc w:val="center"/>
            </w:pPr>
            <w:r>
              <w:t>73</w:t>
            </w:r>
          </w:p>
          <w:p w:rsidR="00A133C3" w:rsidRPr="00445E5D" w:rsidRDefault="00A133C3" w:rsidP="00A133C3">
            <w:pPr>
              <w:ind w:firstLine="709"/>
              <w:jc w:val="center"/>
            </w:pPr>
            <w:r w:rsidRPr="00445E5D">
              <w:t>74</w:t>
            </w:r>
          </w:p>
          <w:p w:rsidR="00A133C3" w:rsidRPr="00445E5D" w:rsidRDefault="00A133C3" w:rsidP="00A133C3">
            <w:pPr>
              <w:ind w:firstLine="709"/>
              <w:jc w:val="center"/>
            </w:pPr>
          </w:p>
          <w:p w:rsidR="00A133C3" w:rsidRPr="00445E5D" w:rsidRDefault="00A133C3" w:rsidP="00A133C3">
            <w:pPr>
              <w:ind w:firstLine="709"/>
              <w:jc w:val="center"/>
            </w:pPr>
            <w:r>
              <w:t>74</w:t>
            </w:r>
          </w:p>
          <w:p w:rsidR="00A133C3" w:rsidRPr="00445E5D" w:rsidRDefault="00A133C3" w:rsidP="00A133C3">
            <w:pPr>
              <w:ind w:firstLine="709"/>
              <w:jc w:val="center"/>
            </w:pPr>
            <w:r>
              <w:t>75</w:t>
            </w:r>
          </w:p>
        </w:tc>
      </w:tr>
      <w:tr w:rsidR="00A133C3" w:rsidRPr="00445E5D" w:rsidTr="00A133C3">
        <w:trPr>
          <w:jc w:val="center"/>
        </w:trPr>
        <w:tc>
          <w:tcPr>
            <w:tcW w:w="7763" w:type="dxa"/>
          </w:tcPr>
          <w:p w:rsidR="00A133C3" w:rsidRPr="00445E5D" w:rsidRDefault="00A133C3" w:rsidP="00A133C3">
            <w:pPr>
              <w:widowControl w:val="0"/>
              <w:autoSpaceDE w:val="0"/>
              <w:autoSpaceDN w:val="0"/>
              <w:adjustRightInd w:val="0"/>
              <w:ind w:firstLine="709"/>
              <w:outlineLvl w:val="1"/>
              <w:rPr>
                <w:bCs/>
                <w:iCs/>
                <w:lang w:val="x-none" w:eastAsia="x-none"/>
              </w:rPr>
            </w:pPr>
            <w:r w:rsidRPr="00445E5D">
              <w:rPr>
                <w:bCs/>
                <w:iCs/>
                <w:lang w:eastAsia="x-none"/>
              </w:rPr>
              <w:t>14</w:t>
            </w:r>
            <w:r w:rsidRPr="00445E5D">
              <w:rPr>
                <w:bCs/>
                <w:iCs/>
                <w:lang w:val="x-none" w:eastAsia="x-none"/>
              </w:rPr>
              <w:t>. Формирование земельных участков</w:t>
            </w:r>
          </w:p>
          <w:p w:rsidR="00A133C3" w:rsidRPr="00445E5D" w:rsidRDefault="00A133C3" w:rsidP="00A133C3">
            <w:pPr>
              <w:keepNext/>
              <w:ind w:firstLine="709"/>
              <w:jc w:val="both"/>
              <w:outlineLvl w:val="2"/>
              <w:rPr>
                <w:bCs/>
                <w:lang w:val="x-none" w:eastAsia="x-none"/>
              </w:rPr>
            </w:pPr>
            <w:r w:rsidRPr="00445E5D">
              <w:rPr>
                <w:bCs/>
                <w:lang w:eastAsia="x-none"/>
              </w:rPr>
              <w:t>14</w:t>
            </w:r>
            <w:r w:rsidRPr="00445E5D">
              <w:rPr>
                <w:bCs/>
                <w:lang w:val="x-none" w:eastAsia="x-none"/>
              </w:rPr>
              <w:t>.1. Принципы формирования земельных участков для предоставления собственникам многоквартирных жилых домов на территориях сложившейся застройки</w:t>
            </w:r>
          </w:p>
          <w:p w:rsidR="00A133C3" w:rsidRPr="00445E5D" w:rsidRDefault="00A133C3" w:rsidP="00A133C3">
            <w:pPr>
              <w:pStyle w:val="3"/>
              <w:spacing w:before="0" w:after="0"/>
              <w:ind w:firstLine="709"/>
              <w:rPr>
                <w:rFonts w:ascii="Times New Roman" w:hAnsi="Times New Roman"/>
                <w:b w:val="0"/>
                <w:sz w:val="24"/>
                <w:szCs w:val="24"/>
              </w:rPr>
            </w:pPr>
            <w:r w:rsidRPr="00445E5D">
              <w:rPr>
                <w:rFonts w:ascii="Times New Roman" w:hAnsi="Times New Roman"/>
                <w:b w:val="0"/>
                <w:sz w:val="24"/>
                <w:szCs w:val="24"/>
                <w:lang w:val="ru-RU"/>
              </w:rPr>
              <w:t>14</w:t>
            </w:r>
            <w:r w:rsidRPr="00445E5D">
              <w:rPr>
                <w:rFonts w:ascii="Times New Roman" w:hAnsi="Times New Roman"/>
                <w:b w:val="0"/>
                <w:sz w:val="24"/>
                <w:szCs w:val="24"/>
              </w:rPr>
              <w:t>.2. Принципы формирования земельных участков, планируемых для предоставления физическим и юридическим лицам для жилищного строительства</w:t>
            </w:r>
          </w:p>
          <w:p w:rsidR="00A133C3" w:rsidRPr="00445E5D" w:rsidRDefault="00A133C3" w:rsidP="00A133C3">
            <w:pPr>
              <w:pStyle w:val="3"/>
              <w:spacing w:before="0" w:after="0"/>
              <w:ind w:firstLine="709"/>
              <w:jc w:val="both"/>
              <w:rPr>
                <w:rFonts w:ascii="Times New Roman" w:hAnsi="Times New Roman"/>
                <w:b w:val="0"/>
                <w:sz w:val="24"/>
                <w:szCs w:val="24"/>
                <w:lang w:val="ru-RU"/>
              </w:rPr>
            </w:pPr>
            <w:r w:rsidRPr="00445E5D">
              <w:rPr>
                <w:rFonts w:ascii="Times New Roman" w:hAnsi="Times New Roman"/>
                <w:b w:val="0"/>
                <w:sz w:val="24"/>
                <w:szCs w:val="24"/>
                <w:lang w:val="ru-RU"/>
              </w:rPr>
              <w:t>14</w:t>
            </w:r>
            <w:r w:rsidRPr="00445E5D">
              <w:rPr>
                <w:rFonts w:ascii="Times New Roman" w:hAnsi="Times New Roman"/>
                <w:b w:val="0"/>
                <w:sz w:val="24"/>
                <w:szCs w:val="24"/>
              </w:rPr>
              <w:t>.3. Принципы формирования земельных участков на территориях общего</w:t>
            </w:r>
            <w:r w:rsidRPr="00445E5D">
              <w:rPr>
                <w:rFonts w:ascii="Times New Roman" w:hAnsi="Times New Roman"/>
                <w:b w:val="0"/>
                <w:sz w:val="24"/>
                <w:szCs w:val="24"/>
                <w:lang w:val="ru-RU"/>
              </w:rPr>
              <w:t xml:space="preserve"> </w:t>
            </w:r>
            <w:r w:rsidRPr="00445E5D">
              <w:rPr>
                <w:rFonts w:ascii="Times New Roman" w:hAnsi="Times New Roman"/>
                <w:b w:val="0"/>
                <w:sz w:val="24"/>
                <w:szCs w:val="24"/>
              </w:rPr>
              <w:t>пользования</w:t>
            </w:r>
          </w:p>
          <w:p w:rsidR="00A133C3" w:rsidRPr="00445E5D" w:rsidRDefault="00A133C3" w:rsidP="00A133C3">
            <w:pPr>
              <w:pStyle w:val="3"/>
              <w:spacing w:before="0" w:after="0"/>
              <w:ind w:firstLine="709"/>
              <w:rPr>
                <w:rFonts w:ascii="Times New Roman" w:hAnsi="Times New Roman"/>
                <w:b w:val="0"/>
                <w:sz w:val="24"/>
                <w:szCs w:val="24"/>
              </w:rPr>
            </w:pPr>
            <w:r w:rsidRPr="00445E5D">
              <w:rPr>
                <w:rFonts w:ascii="Times New Roman" w:hAnsi="Times New Roman"/>
                <w:b w:val="0"/>
                <w:sz w:val="24"/>
                <w:szCs w:val="24"/>
                <w:lang w:val="ru-RU"/>
              </w:rPr>
              <w:t>14</w:t>
            </w:r>
            <w:r w:rsidRPr="00445E5D">
              <w:rPr>
                <w:rFonts w:ascii="Times New Roman" w:hAnsi="Times New Roman"/>
                <w:b w:val="0"/>
                <w:sz w:val="24"/>
                <w:szCs w:val="24"/>
              </w:rPr>
              <w:t>.4. Принципы формирования земельных участков на территориях сложившейся смешанной застройки</w:t>
            </w:r>
          </w:p>
          <w:p w:rsidR="00A133C3" w:rsidRPr="00445E5D" w:rsidRDefault="00A133C3" w:rsidP="00A133C3">
            <w:pPr>
              <w:pStyle w:val="3"/>
              <w:spacing w:before="0" w:after="0"/>
              <w:ind w:firstLine="709"/>
              <w:rPr>
                <w:rFonts w:ascii="Times New Roman" w:hAnsi="Times New Roman"/>
                <w:b w:val="0"/>
                <w:sz w:val="24"/>
                <w:szCs w:val="24"/>
              </w:rPr>
            </w:pPr>
            <w:r w:rsidRPr="00445E5D">
              <w:rPr>
                <w:rFonts w:ascii="Times New Roman" w:hAnsi="Times New Roman"/>
                <w:b w:val="0"/>
                <w:sz w:val="24"/>
                <w:szCs w:val="24"/>
                <w:lang w:val="ru-RU"/>
              </w:rPr>
              <w:lastRenderedPageBreak/>
              <w:t>14.</w:t>
            </w:r>
            <w:r w:rsidRPr="00445E5D">
              <w:rPr>
                <w:rFonts w:ascii="Times New Roman" w:hAnsi="Times New Roman"/>
                <w:b w:val="0"/>
                <w:sz w:val="24"/>
                <w:szCs w:val="24"/>
              </w:rPr>
              <w:t>5. Параметры формируемых земельных участков, планируемых для предоставления физическим и юридическим лицам для строительства</w:t>
            </w:r>
          </w:p>
          <w:p w:rsidR="00A133C3" w:rsidRPr="00445E5D" w:rsidRDefault="00A133C3" w:rsidP="00A133C3">
            <w:pPr>
              <w:pStyle w:val="3"/>
              <w:spacing w:before="0" w:after="0"/>
              <w:ind w:firstLine="709"/>
              <w:rPr>
                <w:rFonts w:ascii="Times New Roman" w:hAnsi="Times New Roman"/>
                <w:b w:val="0"/>
                <w:sz w:val="24"/>
                <w:szCs w:val="24"/>
              </w:rPr>
            </w:pPr>
            <w:r w:rsidRPr="00445E5D">
              <w:rPr>
                <w:rFonts w:ascii="Times New Roman" w:hAnsi="Times New Roman"/>
                <w:b w:val="0"/>
                <w:sz w:val="24"/>
                <w:szCs w:val="24"/>
                <w:lang w:val="ru-RU"/>
              </w:rPr>
              <w:t>14</w:t>
            </w:r>
            <w:r w:rsidRPr="00445E5D">
              <w:rPr>
                <w:rFonts w:ascii="Times New Roman" w:hAnsi="Times New Roman"/>
                <w:b w:val="0"/>
                <w:sz w:val="24"/>
                <w:szCs w:val="24"/>
              </w:rPr>
              <w:t>.6. Параметры земельных участков, предназначенных для размещения объектов капитального строительства местного значения</w:t>
            </w:r>
          </w:p>
          <w:p w:rsidR="00A133C3" w:rsidRPr="00445E5D" w:rsidRDefault="00A133C3" w:rsidP="00A133C3">
            <w:pPr>
              <w:pStyle w:val="3"/>
              <w:spacing w:before="0" w:after="0"/>
              <w:ind w:firstLine="709"/>
              <w:jc w:val="both"/>
              <w:rPr>
                <w:rFonts w:ascii="Times New Roman" w:hAnsi="Times New Roman"/>
                <w:b w:val="0"/>
                <w:sz w:val="24"/>
                <w:szCs w:val="24"/>
              </w:rPr>
            </w:pPr>
            <w:r w:rsidRPr="00445E5D">
              <w:rPr>
                <w:rFonts w:ascii="Times New Roman" w:hAnsi="Times New Roman"/>
                <w:b w:val="0"/>
                <w:sz w:val="24"/>
                <w:szCs w:val="24"/>
                <w:lang w:val="ru-RU"/>
              </w:rPr>
              <w:t>14</w:t>
            </w:r>
            <w:r w:rsidRPr="00445E5D">
              <w:rPr>
                <w:rFonts w:ascii="Times New Roman" w:hAnsi="Times New Roman"/>
                <w:b w:val="0"/>
                <w:sz w:val="24"/>
                <w:szCs w:val="24"/>
              </w:rPr>
              <w:t>.7. Параметры земельных участков, планируемых для предоставления физическим и юридическим лицам для целей не связанных со</w:t>
            </w:r>
            <w:r w:rsidRPr="00445E5D">
              <w:rPr>
                <w:rFonts w:ascii="Times New Roman" w:hAnsi="Times New Roman"/>
                <w:b w:val="0"/>
                <w:sz w:val="24"/>
                <w:szCs w:val="24"/>
                <w:lang w:val="ru-RU"/>
              </w:rPr>
              <w:t xml:space="preserve"> </w:t>
            </w:r>
            <w:r w:rsidRPr="00445E5D">
              <w:rPr>
                <w:rFonts w:ascii="Times New Roman" w:hAnsi="Times New Roman"/>
                <w:b w:val="0"/>
                <w:sz w:val="24"/>
                <w:szCs w:val="24"/>
              </w:rPr>
              <w:t>строительством</w:t>
            </w:r>
          </w:p>
          <w:p w:rsidR="00A133C3" w:rsidRPr="00445E5D" w:rsidRDefault="00A133C3" w:rsidP="00A133C3">
            <w:pPr>
              <w:pStyle w:val="3"/>
              <w:spacing w:before="0" w:after="0"/>
              <w:ind w:firstLine="709"/>
              <w:rPr>
                <w:rFonts w:ascii="Times New Roman" w:hAnsi="Times New Roman"/>
                <w:b w:val="0"/>
                <w:sz w:val="24"/>
                <w:szCs w:val="24"/>
                <w:lang w:val="ru-RU"/>
              </w:rPr>
            </w:pPr>
            <w:r w:rsidRPr="00445E5D">
              <w:rPr>
                <w:rFonts w:ascii="Times New Roman" w:hAnsi="Times New Roman"/>
                <w:b w:val="0"/>
                <w:sz w:val="24"/>
                <w:szCs w:val="24"/>
                <w:lang w:val="ru-RU"/>
              </w:rPr>
              <w:t>14</w:t>
            </w:r>
            <w:r w:rsidRPr="00445E5D">
              <w:rPr>
                <w:rFonts w:ascii="Times New Roman" w:hAnsi="Times New Roman"/>
                <w:b w:val="0"/>
                <w:sz w:val="24"/>
                <w:szCs w:val="24"/>
              </w:rPr>
              <w:t>.8. Параметры земельных участков под временными объектами</w:t>
            </w:r>
          </w:p>
          <w:p w:rsidR="00A133C3" w:rsidRPr="00445E5D" w:rsidRDefault="00A133C3" w:rsidP="00A133C3">
            <w:pPr>
              <w:pStyle w:val="3"/>
              <w:spacing w:before="0" w:after="0"/>
              <w:ind w:firstLine="709"/>
              <w:rPr>
                <w:rFonts w:ascii="Times New Roman" w:hAnsi="Times New Roman"/>
                <w:sz w:val="24"/>
                <w:szCs w:val="24"/>
              </w:rPr>
            </w:pPr>
            <w:r w:rsidRPr="00445E5D">
              <w:rPr>
                <w:rFonts w:ascii="Times New Roman" w:hAnsi="Times New Roman"/>
                <w:b w:val="0"/>
                <w:sz w:val="24"/>
                <w:szCs w:val="24"/>
              </w:rPr>
              <w:t>14.9.Требования к материалам, сдаваемым в составе градостроительной документации, в целях формирования информационных ресурсов информационной системы обеспечения градостроительной деятельности</w:t>
            </w:r>
          </w:p>
        </w:tc>
        <w:tc>
          <w:tcPr>
            <w:tcW w:w="1807" w:type="dxa"/>
          </w:tcPr>
          <w:p w:rsidR="00A133C3" w:rsidRPr="00445E5D" w:rsidRDefault="00A133C3" w:rsidP="00A133C3">
            <w:pPr>
              <w:ind w:firstLine="709"/>
              <w:jc w:val="center"/>
            </w:pPr>
            <w:r w:rsidRPr="00445E5D">
              <w:lastRenderedPageBreak/>
              <w:t>7</w:t>
            </w:r>
            <w:r>
              <w:t>6</w:t>
            </w:r>
          </w:p>
          <w:p w:rsidR="00A133C3" w:rsidRPr="00445E5D" w:rsidRDefault="00A133C3" w:rsidP="00A133C3">
            <w:pPr>
              <w:ind w:firstLine="709"/>
              <w:jc w:val="center"/>
            </w:pPr>
            <w:r>
              <w:t>76</w:t>
            </w:r>
          </w:p>
          <w:p w:rsidR="00A133C3" w:rsidRPr="00445E5D" w:rsidRDefault="00A133C3" w:rsidP="00A133C3">
            <w:pPr>
              <w:ind w:firstLine="709"/>
              <w:jc w:val="center"/>
            </w:pPr>
          </w:p>
          <w:p w:rsidR="00A133C3" w:rsidRPr="00445E5D" w:rsidRDefault="00A133C3" w:rsidP="00A133C3">
            <w:pPr>
              <w:ind w:firstLine="709"/>
              <w:jc w:val="center"/>
            </w:pPr>
          </w:p>
          <w:p w:rsidR="00A133C3" w:rsidRPr="00445E5D" w:rsidRDefault="00A133C3" w:rsidP="00A133C3">
            <w:pPr>
              <w:ind w:firstLine="709"/>
              <w:jc w:val="center"/>
            </w:pPr>
            <w:r w:rsidRPr="00445E5D">
              <w:t>77</w:t>
            </w:r>
          </w:p>
          <w:p w:rsidR="00A133C3" w:rsidRPr="00445E5D" w:rsidRDefault="00A133C3" w:rsidP="00A133C3">
            <w:pPr>
              <w:ind w:firstLine="709"/>
              <w:jc w:val="center"/>
            </w:pPr>
          </w:p>
          <w:p w:rsidR="00A133C3" w:rsidRPr="00445E5D" w:rsidRDefault="00A133C3" w:rsidP="00A133C3">
            <w:pPr>
              <w:ind w:firstLine="709"/>
              <w:jc w:val="center"/>
            </w:pPr>
          </w:p>
          <w:p w:rsidR="00A133C3" w:rsidRPr="00445E5D" w:rsidRDefault="00A133C3" w:rsidP="00A133C3">
            <w:pPr>
              <w:ind w:firstLine="709"/>
              <w:jc w:val="center"/>
            </w:pPr>
            <w:r w:rsidRPr="00445E5D">
              <w:t>78</w:t>
            </w:r>
          </w:p>
          <w:p w:rsidR="00A133C3" w:rsidRPr="00445E5D" w:rsidRDefault="00A133C3" w:rsidP="00A133C3">
            <w:pPr>
              <w:ind w:firstLine="709"/>
              <w:jc w:val="center"/>
            </w:pPr>
          </w:p>
          <w:p w:rsidR="00A133C3" w:rsidRPr="00445E5D" w:rsidRDefault="00A133C3" w:rsidP="00A133C3">
            <w:pPr>
              <w:ind w:firstLine="709"/>
              <w:jc w:val="center"/>
            </w:pPr>
            <w:r w:rsidRPr="00445E5D">
              <w:t>7</w:t>
            </w:r>
            <w:r>
              <w:t>8</w:t>
            </w:r>
          </w:p>
          <w:p w:rsidR="00A133C3" w:rsidRPr="00445E5D" w:rsidRDefault="00A133C3" w:rsidP="00A133C3">
            <w:pPr>
              <w:ind w:firstLine="709"/>
              <w:jc w:val="center"/>
            </w:pPr>
          </w:p>
          <w:p w:rsidR="00A133C3" w:rsidRPr="00445E5D" w:rsidRDefault="00A133C3" w:rsidP="00A133C3">
            <w:pPr>
              <w:ind w:firstLine="709"/>
              <w:jc w:val="center"/>
            </w:pPr>
            <w:r w:rsidRPr="00445E5D">
              <w:lastRenderedPageBreak/>
              <w:t>79</w:t>
            </w:r>
          </w:p>
          <w:p w:rsidR="00A133C3" w:rsidRPr="00445E5D" w:rsidRDefault="00A133C3" w:rsidP="00A133C3">
            <w:pPr>
              <w:ind w:firstLine="709"/>
              <w:jc w:val="center"/>
            </w:pPr>
          </w:p>
          <w:p w:rsidR="00A133C3" w:rsidRPr="00445E5D" w:rsidRDefault="00A133C3" w:rsidP="00A133C3">
            <w:pPr>
              <w:ind w:firstLine="709"/>
              <w:jc w:val="center"/>
            </w:pPr>
            <w:r w:rsidRPr="00445E5D">
              <w:t>79</w:t>
            </w:r>
          </w:p>
          <w:p w:rsidR="00A133C3" w:rsidRPr="00445E5D" w:rsidRDefault="00A133C3" w:rsidP="00A133C3">
            <w:pPr>
              <w:ind w:firstLine="709"/>
              <w:jc w:val="center"/>
            </w:pPr>
          </w:p>
          <w:p w:rsidR="00A133C3" w:rsidRPr="00445E5D" w:rsidRDefault="00A133C3" w:rsidP="00A133C3">
            <w:pPr>
              <w:ind w:firstLine="709"/>
              <w:jc w:val="center"/>
            </w:pPr>
            <w:r>
              <w:t>79</w:t>
            </w:r>
          </w:p>
          <w:p w:rsidR="00A133C3" w:rsidRPr="00445E5D" w:rsidRDefault="00A133C3" w:rsidP="00A133C3">
            <w:pPr>
              <w:ind w:firstLine="709"/>
              <w:jc w:val="center"/>
            </w:pPr>
          </w:p>
          <w:p w:rsidR="00A133C3" w:rsidRPr="00445E5D" w:rsidRDefault="00A133C3" w:rsidP="00A133C3">
            <w:pPr>
              <w:ind w:firstLine="709"/>
              <w:jc w:val="center"/>
            </w:pPr>
          </w:p>
          <w:p w:rsidR="00A133C3" w:rsidRPr="00445E5D" w:rsidRDefault="00A133C3" w:rsidP="00A133C3">
            <w:pPr>
              <w:ind w:firstLine="709"/>
              <w:jc w:val="center"/>
            </w:pPr>
            <w:r w:rsidRPr="00445E5D">
              <w:t>8</w:t>
            </w:r>
            <w:r>
              <w:t>0</w:t>
            </w:r>
          </w:p>
          <w:p w:rsidR="00A133C3" w:rsidRPr="00445E5D" w:rsidRDefault="00A133C3" w:rsidP="00A133C3">
            <w:pPr>
              <w:ind w:firstLine="709"/>
              <w:jc w:val="center"/>
            </w:pPr>
            <w:r w:rsidRPr="00445E5D">
              <w:t>81</w:t>
            </w:r>
          </w:p>
        </w:tc>
      </w:tr>
      <w:tr w:rsidR="00A133C3" w:rsidRPr="00445E5D" w:rsidTr="00A133C3">
        <w:trPr>
          <w:jc w:val="center"/>
        </w:trPr>
        <w:tc>
          <w:tcPr>
            <w:tcW w:w="7763" w:type="dxa"/>
          </w:tcPr>
          <w:p w:rsidR="00A133C3" w:rsidRPr="00445E5D" w:rsidRDefault="00A133C3" w:rsidP="00A133C3">
            <w:pPr>
              <w:pStyle w:val="af2"/>
              <w:rPr>
                <w:sz w:val="24"/>
                <w:lang w:val="ru-RU"/>
              </w:rPr>
            </w:pPr>
            <w:r w:rsidRPr="00445E5D">
              <w:rPr>
                <w:bCs/>
                <w:iCs/>
                <w:sz w:val="24"/>
              </w:rPr>
              <w:lastRenderedPageBreak/>
              <w:t xml:space="preserve">Приложение 1. </w:t>
            </w:r>
            <w:r w:rsidRPr="00445E5D">
              <w:rPr>
                <w:sz w:val="24"/>
              </w:rPr>
              <w:t>Перечень правовых актов и нормативных технических документов</w:t>
            </w:r>
          </w:p>
        </w:tc>
        <w:tc>
          <w:tcPr>
            <w:tcW w:w="1807" w:type="dxa"/>
          </w:tcPr>
          <w:p w:rsidR="00A133C3" w:rsidRPr="00445E5D" w:rsidRDefault="00A133C3" w:rsidP="00A133C3">
            <w:pPr>
              <w:ind w:firstLine="709"/>
              <w:jc w:val="center"/>
            </w:pPr>
            <w:r>
              <w:t>83</w:t>
            </w:r>
          </w:p>
        </w:tc>
      </w:tr>
      <w:tr w:rsidR="00A133C3" w:rsidRPr="00445E5D" w:rsidTr="00A133C3">
        <w:trPr>
          <w:jc w:val="center"/>
        </w:trPr>
        <w:tc>
          <w:tcPr>
            <w:tcW w:w="7763" w:type="dxa"/>
          </w:tcPr>
          <w:p w:rsidR="00A133C3" w:rsidRPr="00445E5D" w:rsidRDefault="00A133C3" w:rsidP="00A133C3">
            <w:pPr>
              <w:pStyle w:val="1"/>
              <w:ind w:firstLine="709"/>
              <w:jc w:val="both"/>
              <w:rPr>
                <w:rFonts w:ascii="Times New Roman" w:hAnsi="Times New Roman" w:cs="Times New Roman"/>
                <w:b w:val="0"/>
                <w:sz w:val="24"/>
                <w:szCs w:val="24"/>
              </w:rPr>
            </w:pPr>
            <w:r w:rsidRPr="00445E5D">
              <w:rPr>
                <w:rFonts w:ascii="Times New Roman" w:hAnsi="Times New Roman" w:cs="Times New Roman"/>
                <w:b w:val="0"/>
                <w:bCs w:val="0"/>
                <w:iCs/>
                <w:sz w:val="24"/>
                <w:szCs w:val="24"/>
              </w:rPr>
              <w:t xml:space="preserve">Приложение 2.  </w:t>
            </w:r>
            <w:r w:rsidRPr="00445E5D">
              <w:rPr>
                <w:rFonts w:ascii="Times New Roman" w:hAnsi="Times New Roman" w:cs="Times New Roman"/>
                <w:b w:val="0"/>
                <w:sz w:val="24"/>
                <w:szCs w:val="24"/>
              </w:rPr>
              <w:t>Нормативные параметры объектов общественно-делового назначения: мощность, зоны планируемого размещения и параметры зон их планируемого размещения</w:t>
            </w:r>
          </w:p>
        </w:tc>
        <w:tc>
          <w:tcPr>
            <w:tcW w:w="1807" w:type="dxa"/>
          </w:tcPr>
          <w:p w:rsidR="00A133C3" w:rsidRPr="00445E5D" w:rsidRDefault="00A133C3" w:rsidP="00A133C3">
            <w:pPr>
              <w:ind w:firstLine="709"/>
              <w:jc w:val="center"/>
            </w:pPr>
            <w:r>
              <w:t>88</w:t>
            </w:r>
          </w:p>
        </w:tc>
      </w:tr>
    </w:tbl>
    <w:p w:rsidR="00A133C3" w:rsidRPr="00445E5D" w:rsidRDefault="00A133C3" w:rsidP="00A133C3">
      <w:pPr>
        <w:ind w:firstLine="709"/>
        <w:sectPr w:rsidR="00A133C3" w:rsidRPr="00445E5D" w:rsidSect="00A133C3">
          <w:headerReference w:type="default" r:id="rId9"/>
          <w:pgSz w:w="11906" w:h="16838" w:code="9"/>
          <w:pgMar w:top="1134" w:right="851" w:bottom="1134" w:left="1418" w:header="709" w:footer="709" w:gutter="0"/>
          <w:cols w:space="708"/>
          <w:titlePg/>
          <w:docGrid w:linePitch="360"/>
        </w:sectPr>
      </w:pPr>
    </w:p>
    <w:p w:rsidR="00A133C3" w:rsidRPr="00445E5D" w:rsidRDefault="00A133C3" w:rsidP="00A133C3">
      <w:pPr>
        <w:ind w:firstLine="709"/>
      </w:pPr>
    </w:p>
    <w:p w:rsidR="00A133C3" w:rsidRPr="00445E5D" w:rsidRDefault="00A133C3" w:rsidP="00A133C3">
      <w:pPr>
        <w:ind w:firstLine="709"/>
        <w:jc w:val="center"/>
        <w:rPr>
          <w:b/>
        </w:rPr>
      </w:pPr>
      <w:r w:rsidRPr="00445E5D">
        <w:rPr>
          <w:b/>
        </w:rPr>
        <w:t>Часть 1. Общие положения.</w:t>
      </w:r>
    </w:p>
    <w:p w:rsidR="00A133C3" w:rsidRPr="00445E5D" w:rsidRDefault="00A133C3" w:rsidP="00A133C3">
      <w:pPr>
        <w:ind w:firstLine="709"/>
        <w:jc w:val="center"/>
        <w:rPr>
          <w:b/>
        </w:rPr>
      </w:pPr>
    </w:p>
    <w:p w:rsidR="00A133C3" w:rsidRPr="00445E5D" w:rsidRDefault="00A133C3" w:rsidP="00A133C3">
      <w:pPr>
        <w:ind w:firstLine="709"/>
        <w:jc w:val="center"/>
        <w:rPr>
          <w:b/>
        </w:rPr>
      </w:pPr>
      <w:r w:rsidRPr="00445E5D">
        <w:rPr>
          <w:b/>
        </w:rPr>
        <w:t>1.1 Назначение и область применения местных нормативов градостроительного проектирования.</w:t>
      </w:r>
    </w:p>
    <w:p w:rsidR="00A133C3" w:rsidRPr="00445E5D" w:rsidRDefault="00A133C3" w:rsidP="00A133C3">
      <w:pPr>
        <w:ind w:firstLine="709"/>
        <w:jc w:val="both"/>
        <w:rPr>
          <w:b/>
        </w:rPr>
      </w:pPr>
    </w:p>
    <w:p w:rsidR="00A133C3" w:rsidRPr="00445E5D" w:rsidRDefault="00A133C3" w:rsidP="00A133C3">
      <w:pPr>
        <w:ind w:firstLine="709"/>
        <w:jc w:val="both"/>
      </w:pPr>
      <w:r w:rsidRPr="00445E5D">
        <w:t>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МО Темиртауского городского поселения, а также используются для принятия решений органами государственной власти и местного самоуправления, органами контроля и надзора.</w:t>
      </w:r>
    </w:p>
    <w:p w:rsidR="00A133C3" w:rsidRPr="00445E5D" w:rsidRDefault="00A133C3" w:rsidP="00A133C3">
      <w:pPr>
        <w:ind w:firstLine="709"/>
        <w:jc w:val="both"/>
      </w:pPr>
      <w:r w:rsidRPr="00445E5D">
        <w:t>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A133C3" w:rsidRPr="00445E5D" w:rsidRDefault="00A133C3" w:rsidP="00A133C3">
      <w:pPr>
        <w:ind w:firstLine="709"/>
        <w:jc w:val="both"/>
      </w:pPr>
      <w:r w:rsidRPr="00445E5D">
        <w:t xml:space="preserve">1.1.3. Нормативы устанавливают минимальные расчетные показатели </w:t>
      </w:r>
      <w:proofErr w:type="gramStart"/>
      <w:r w:rsidRPr="00445E5D">
        <w:t>для</w:t>
      </w:r>
      <w:proofErr w:type="gramEnd"/>
      <w:r w:rsidRPr="00445E5D">
        <w:t>:</w:t>
      </w:r>
    </w:p>
    <w:p w:rsidR="00A133C3" w:rsidRPr="00445E5D" w:rsidRDefault="00A133C3" w:rsidP="00A133C3">
      <w:pPr>
        <w:ind w:firstLine="709"/>
        <w:jc w:val="both"/>
      </w:pPr>
      <w:r w:rsidRPr="00445E5D">
        <w:t>-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A133C3" w:rsidRPr="00445E5D" w:rsidRDefault="00A133C3" w:rsidP="00A133C3">
      <w:pPr>
        <w:ind w:firstLine="709"/>
        <w:jc w:val="both"/>
      </w:pPr>
      <w:r w:rsidRPr="00445E5D">
        <w:t>- определения потребности в территориях различного назначения;</w:t>
      </w:r>
    </w:p>
    <w:p w:rsidR="00A133C3" w:rsidRPr="00445E5D" w:rsidRDefault="00A133C3" w:rsidP="00A133C3">
      <w:pPr>
        <w:ind w:firstLine="709"/>
        <w:jc w:val="both"/>
      </w:pPr>
      <w:r w:rsidRPr="00445E5D">
        <w:t>-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A133C3" w:rsidRPr="00445E5D" w:rsidRDefault="00A133C3" w:rsidP="00A133C3">
      <w:pPr>
        <w:ind w:firstLine="709"/>
        <w:jc w:val="both"/>
      </w:pPr>
      <w:r w:rsidRPr="00445E5D">
        <w:t>-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A133C3" w:rsidRPr="00445E5D" w:rsidRDefault="00A133C3" w:rsidP="00A133C3">
      <w:pPr>
        <w:ind w:firstLine="709"/>
        <w:jc w:val="both"/>
      </w:pPr>
      <w:r w:rsidRPr="00445E5D">
        <w:t>- определения при подготовке проектов планировки и проектов межевания:</w:t>
      </w:r>
    </w:p>
    <w:p w:rsidR="00A133C3" w:rsidRPr="00445E5D" w:rsidRDefault="00A133C3" w:rsidP="00A133C3">
      <w:pPr>
        <w:ind w:firstLine="709"/>
        <w:jc w:val="both"/>
      </w:pPr>
      <w:r w:rsidRPr="00445E5D">
        <w:t>а) размеров земельных участков необходимых для эксплуатации существующих зданий, строений, сооружений;</w:t>
      </w:r>
    </w:p>
    <w:p w:rsidR="00A133C3" w:rsidRPr="00445E5D" w:rsidRDefault="00A133C3" w:rsidP="00A133C3">
      <w:pPr>
        <w:ind w:firstLine="709"/>
        <w:jc w:val="both"/>
      </w:pPr>
      <w:r w:rsidRPr="00445E5D">
        <w:t>б) расстояний между проектируемыми улицами, проездами, зданиями, строениями различных типов при различных планировочных условиях;</w:t>
      </w:r>
    </w:p>
    <w:p w:rsidR="00A133C3" w:rsidRPr="00445E5D" w:rsidRDefault="00A133C3" w:rsidP="00A133C3">
      <w:pPr>
        <w:ind w:firstLine="709"/>
        <w:jc w:val="both"/>
      </w:pPr>
      <w:r w:rsidRPr="00445E5D">
        <w:t>- определения иных параметров развития территории при градостроительном проектировании.</w:t>
      </w:r>
    </w:p>
    <w:p w:rsidR="00A133C3" w:rsidRPr="00445E5D" w:rsidRDefault="00A133C3" w:rsidP="00A133C3">
      <w:pPr>
        <w:ind w:firstLine="709"/>
        <w:jc w:val="both"/>
      </w:pPr>
      <w:r w:rsidRPr="00445E5D">
        <w:t xml:space="preserve">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Кемеровской области, </w:t>
      </w:r>
      <w:proofErr w:type="spellStart"/>
      <w:r w:rsidRPr="00445E5D">
        <w:t>Таштагольского</w:t>
      </w:r>
      <w:proofErr w:type="spellEnd"/>
      <w:r w:rsidRPr="00445E5D">
        <w:t xml:space="preserve"> района. </w:t>
      </w:r>
    </w:p>
    <w:p w:rsidR="00A133C3" w:rsidRPr="00445E5D" w:rsidRDefault="00A133C3" w:rsidP="00A133C3">
      <w:pPr>
        <w:ind w:firstLine="709"/>
        <w:jc w:val="both"/>
      </w:pPr>
    </w:p>
    <w:p w:rsidR="00A133C3" w:rsidRPr="00445E5D" w:rsidRDefault="00A133C3" w:rsidP="00A133C3">
      <w:pPr>
        <w:ind w:firstLine="709"/>
        <w:jc w:val="center"/>
        <w:rPr>
          <w:b/>
        </w:rPr>
      </w:pPr>
      <w:r w:rsidRPr="00445E5D">
        <w:rPr>
          <w:b/>
        </w:rPr>
        <w:t>1.2. Термины и определения, применяемые (используемые) в Нормативах градостроительного проектирования.</w:t>
      </w:r>
    </w:p>
    <w:p w:rsidR="00A133C3" w:rsidRPr="00445E5D" w:rsidRDefault="00A133C3" w:rsidP="00A133C3">
      <w:pPr>
        <w:ind w:firstLine="709"/>
        <w:rPr>
          <w:b/>
        </w:rPr>
      </w:pPr>
    </w:p>
    <w:p w:rsidR="00A133C3" w:rsidRPr="00445E5D" w:rsidRDefault="00A133C3" w:rsidP="00A133C3">
      <w:pPr>
        <w:ind w:firstLine="709"/>
        <w:jc w:val="both"/>
      </w:pPr>
      <w:r w:rsidRPr="00445E5D">
        <w:rPr>
          <w:b/>
        </w:rPr>
        <w:t>Автостоянка открытого типа</w:t>
      </w:r>
      <w:r w:rsidRPr="00445E5D">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A133C3" w:rsidRPr="00445E5D" w:rsidRDefault="00A133C3" w:rsidP="00A133C3">
      <w:pPr>
        <w:ind w:firstLine="709"/>
        <w:jc w:val="both"/>
      </w:pPr>
      <w:r w:rsidRPr="00445E5D">
        <w:rPr>
          <w:b/>
        </w:rPr>
        <w:t xml:space="preserve">Генеральный план поселения </w:t>
      </w:r>
      <w:r w:rsidRPr="00445E5D">
        <w:t>–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A133C3" w:rsidRPr="00445E5D" w:rsidRDefault="00A133C3" w:rsidP="00A133C3">
      <w:pPr>
        <w:ind w:firstLine="709"/>
        <w:jc w:val="both"/>
      </w:pPr>
      <w:r w:rsidRPr="00445E5D">
        <w:rPr>
          <w:b/>
        </w:rPr>
        <w:t>Гостевые стоянки</w:t>
      </w:r>
      <w:r w:rsidRPr="00445E5D">
        <w:t xml:space="preserve"> - открытые площадки, предназначенные для парковки легковых автомобилей посетителей жилых зон.</w:t>
      </w:r>
    </w:p>
    <w:p w:rsidR="00A133C3" w:rsidRPr="00445E5D" w:rsidRDefault="00A133C3" w:rsidP="00A133C3">
      <w:pPr>
        <w:ind w:firstLine="709"/>
        <w:jc w:val="both"/>
      </w:pPr>
      <w:r w:rsidRPr="00445E5D">
        <w:rPr>
          <w:b/>
        </w:rPr>
        <w:lastRenderedPageBreak/>
        <w:t>Градостроительная деятельность</w:t>
      </w:r>
      <w:r w:rsidRPr="00445E5D">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133C3" w:rsidRPr="00445E5D" w:rsidRDefault="00A133C3" w:rsidP="00A133C3">
      <w:pPr>
        <w:ind w:firstLine="709"/>
        <w:jc w:val="both"/>
      </w:pPr>
      <w:r w:rsidRPr="00445E5D">
        <w:rPr>
          <w:b/>
        </w:rPr>
        <w:t>Градостроительное зонирование</w:t>
      </w:r>
      <w:r w:rsidRPr="00445E5D">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133C3" w:rsidRPr="00445E5D" w:rsidRDefault="00A133C3" w:rsidP="00A133C3">
      <w:pPr>
        <w:ind w:firstLine="709"/>
        <w:jc w:val="both"/>
      </w:pPr>
      <w:proofErr w:type="gramStart"/>
      <w:r w:rsidRPr="00445E5D">
        <w:rPr>
          <w:b/>
        </w:rPr>
        <w:t>Градостроительный регламент</w:t>
      </w:r>
      <w:r w:rsidRPr="00445E5D">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45E5D">
        <w:t xml:space="preserve"> и объектов капитального строительства.</w:t>
      </w:r>
    </w:p>
    <w:p w:rsidR="00A133C3" w:rsidRPr="00445E5D" w:rsidRDefault="00A133C3" w:rsidP="00A133C3">
      <w:pPr>
        <w:ind w:firstLine="709"/>
        <w:jc w:val="both"/>
      </w:pPr>
      <w:r w:rsidRPr="00445E5D">
        <w:rPr>
          <w:b/>
        </w:rPr>
        <w:t>Градостроительная емкость (интенсивность использования, застройки) территории</w:t>
      </w:r>
      <w:r w:rsidRPr="00445E5D">
        <w:t xml:space="preserve">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(в процентах) застройки территории.</w:t>
      </w:r>
    </w:p>
    <w:p w:rsidR="00A133C3" w:rsidRPr="00445E5D" w:rsidRDefault="00A133C3" w:rsidP="00A133C3">
      <w:pPr>
        <w:ind w:firstLine="709"/>
        <w:jc w:val="both"/>
      </w:pPr>
      <w:r w:rsidRPr="00445E5D">
        <w:rPr>
          <w:b/>
        </w:rPr>
        <w:t>Границы полосы отвода автомобильных дорог</w:t>
      </w:r>
      <w:r w:rsidRPr="00445E5D">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A133C3" w:rsidRPr="00445E5D" w:rsidRDefault="00A133C3" w:rsidP="00A133C3">
      <w:pPr>
        <w:ind w:firstLine="709"/>
        <w:jc w:val="both"/>
      </w:pPr>
      <w:r w:rsidRPr="00445E5D">
        <w:rPr>
          <w:b/>
        </w:rPr>
        <w:t>Границы технических (охранных) зон инженерных сооружений и коммуникаций</w:t>
      </w:r>
      <w:r w:rsidRPr="00445E5D">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A133C3" w:rsidRPr="00445E5D" w:rsidRDefault="00A133C3" w:rsidP="00A133C3">
      <w:pPr>
        <w:ind w:firstLine="709"/>
        <w:jc w:val="both"/>
      </w:pPr>
      <w:r w:rsidRPr="00445E5D">
        <w:rPr>
          <w:b/>
        </w:rPr>
        <w:t>Границы территорий памятников и ансамблей</w:t>
      </w:r>
      <w:r w:rsidRPr="00445E5D">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A133C3" w:rsidRPr="00445E5D" w:rsidRDefault="00A133C3" w:rsidP="00A133C3">
      <w:pPr>
        <w:ind w:firstLine="709"/>
        <w:jc w:val="both"/>
      </w:pPr>
      <w:r w:rsidRPr="00445E5D">
        <w:rPr>
          <w:b/>
        </w:rPr>
        <w:t>Границы зон охраны объекта культурного наследия</w:t>
      </w:r>
      <w:r w:rsidRPr="00445E5D">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A133C3" w:rsidRPr="00445E5D" w:rsidRDefault="00A133C3" w:rsidP="00A133C3">
      <w:pPr>
        <w:ind w:firstLine="709"/>
        <w:jc w:val="both"/>
      </w:pPr>
      <w:r w:rsidRPr="00445E5D">
        <w:rPr>
          <w:b/>
        </w:rPr>
        <w:t xml:space="preserve">Границы </w:t>
      </w:r>
      <w:proofErr w:type="spellStart"/>
      <w:r w:rsidRPr="00445E5D">
        <w:rPr>
          <w:b/>
        </w:rPr>
        <w:t>водоохранных</w:t>
      </w:r>
      <w:proofErr w:type="spellEnd"/>
      <w:r w:rsidRPr="00445E5D">
        <w:rPr>
          <w:b/>
        </w:rPr>
        <w:t xml:space="preserve"> зон</w:t>
      </w:r>
      <w:r w:rsidRPr="00445E5D">
        <w:t xml:space="preserve"> - границы территорий, прилегающих к акваториям моря,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133C3" w:rsidRPr="00445E5D" w:rsidRDefault="00A133C3" w:rsidP="00A133C3">
      <w:pPr>
        <w:ind w:firstLine="709"/>
        <w:jc w:val="both"/>
      </w:pPr>
      <w:r w:rsidRPr="00445E5D">
        <w:rPr>
          <w:b/>
        </w:rPr>
        <w:t>Границы прибрежных зон (полос)</w:t>
      </w:r>
      <w:r w:rsidRPr="00445E5D">
        <w:t xml:space="preserve"> - границы территорий внутри </w:t>
      </w:r>
      <w:proofErr w:type="spellStart"/>
      <w:r w:rsidRPr="00445E5D">
        <w:t>водоохранных</w:t>
      </w:r>
      <w:proofErr w:type="spellEnd"/>
      <w:r w:rsidRPr="00445E5D">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A133C3" w:rsidRPr="00445E5D" w:rsidRDefault="00A133C3" w:rsidP="00A133C3">
      <w:pPr>
        <w:ind w:firstLine="709"/>
        <w:jc w:val="both"/>
      </w:pPr>
      <w:r w:rsidRPr="00445E5D">
        <w:rPr>
          <w:b/>
        </w:rPr>
        <w:t>Границы зон санитарной охраны источников питьевого водоснабжения</w:t>
      </w:r>
      <w:r w:rsidRPr="00445E5D">
        <w:t xml:space="preserve"> - границы зон I и II поясов, а также жесткой зоны II пояса:</w:t>
      </w:r>
    </w:p>
    <w:p w:rsidR="00A133C3" w:rsidRPr="00445E5D" w:rsidRDefault="00A133C3" w:rsidP="00A133C3">
      <w:pPr>
        <w:ind w:firstLine="709"/>
        <w:jc w:val="both"/>
      </w:pPr>
      <w:r w:rsidRPr="00445E5D">
        <w:rPr>
          <w:b/>
        </w:rPr>
        <w:t>- границы зоны I пояса санитарной охраны</w:t>
      </w:r>
      <w:r w:rsidRPr="00445E5D">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45E5D">
        <w:t>водоисточника</w:t>
      </w:r>
      <w:proofErr w:type="spellEnd"/>
      <w:r w:rsidRPr="00445E5D">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A133C3" w:rsidRPr="00445E5D" w:rsidRDefault="00A133C3" w:rsidP="00A133C3">
      <w:pPr>
        <w:ind w:firstLine="709"/>
        <w:jc w:val="both"/>
      </w:pPr>
      <w:r w:rsidRPr="00445E5D">
        <w:rPr>
          <w:b/>
        </w:rPr>
        <w:lastRenderedPageBreak/>
        <w:t>- границы зоны II пояса санитарной охраны</w:t>
      </w:r>
      <w:r w:rsidRPr="00445E5D">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A133C3" w:rsidRPr="00445E5D" w:rsidRDefault="00A133C3" w:rsidP="00A133C3">
      <w:pPr>
        <w:ind w:firstLine="709"/>
        <w:jc w:val="both"/>
      </w:pPr>
      <w:r w:rsidRPr="00445E5D">
        <w:t xml:space="preserve">- </w:t>
      </w:r>
      <w:r w:rsidRPr="00445E5D">
        <w:rPr>
          <w:b/>
        </w:rPr>
        <w:t>границы жесткой зоны II пояса санитарной охраны</w:t>
      </w:r>
      <w:r w:rsidRPr="00445E5D">
        <w:t xml:space="preserve"> - границы территории, непосредственно прилегающей к акватории </w:t>
      </w:r>
      <w:proofErr w:type="spellStart"/>
      <w:r w:rsidRPr="00445E5D">
        <w:t>водоисточников</w:t>
      </w:r>
      <w:proofErr w:type="spellEnd"/>
      <w:r w:rsidRPr="00445E5D">
        <w:t xml:space="preserve"> и выделяемой в пределах территории II пояса по границам прибрежной полосы с режимом ограничения хозяйственной деятельности.</w:t>
      </w:r>
    </w:p>
    <w:p w:rsidR="00A133C3" w:rsidRPr="00445E5D" w:rsidRDefault="00A133C3" w:rsidP="00A133C3">
      <w:pPr>
        <w:ind w:firstLine="709"/>
        <w:jc w:val="both"/>
      </w:pPr>
      <w:r w:rsidRPr="00445E5D">
        <w:rPr>
          <w:b/>
        </w:rPr>
        <w:t>Границы санитарно-защитных зон</w:t>
      </w:r>
      <w:r w:rsidRPr="00445E5D">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A133C3" w:rsidRPr="00445E5D" w:rsidRDefault="00A133C3" w:rsidP="00A133C3">
      <w:pPr>
        <w:ind w:firstLine="709"/>
        <w:jc w:val="both"/>
      </w:pPr>
      <w:r w:rsidRPr="00445E5D">
        <w:rPr>
          <w:b/>
        </w:rPr>
        <w:t>Дорога</w:t>
      </w:r>
      <w:r w:rsidRPr="00445E5D">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A133C3" w:rsidRPr="00445E5D" w:rsidRDefault="00A133C3" w:rsidP="00A133C3">
      <w:pPr>
        <w:ind w:firstLine="709"/>
        <w:jc w:val="both"/>
      </w:pPr>
      <w:r w:rsidRPr="00445E5D">
        <w:rPr>
          <w:b/>
        </w:rPr>
        <w:t>Жилой район</w:t>
      </w:r>
      <w:r w:rsidRPr="00445E5D">
        <w:t xml:space="preserve"> - структурный элемент селитебной территории.</w:t>
      </w:r>
    </w:p>
    <w:p w:rsidR="00A133C3" w:rsidRPr="00445E5D" w:rsidRDefault="00A133C3" w:rsidP="00A133C3">
      <w:pPr>
        <w:ind w:firstLine="709"/>
        <w:jc w:val="both"/>
      </w:pPr>
      <w:r w:rsidRPr="00445E5D">
        <w:rPr>
          <w:b/>
        </w:rPr>
        <w:t>Земельный участок</w:t>
      </w:r>
      <w:r w:rsidRPr="00445E5D">
        <w:t xml:space="preserve"> - часть земной поверхности, границы которой определены в соответствии с федеральными законами.</w:t>
      </w:r>
    </w:p>
    <w:p w:rsidR="00A133C3" w:rsidRPr="00445E5D" w:rsidRDefault="00A133C3" w:rsidP="00A133C3">
      <w:pPr>
        <w:ind w:firstLine="709"/>
        <w:jc w:val="both"/>
      </w:pPr>
      <w:r w:rsidRPr="00445E5D">
        <w:rPr>
          <w:b/>
        </w:rPr>
        <w:t>Зоны с особыми условиями использования территорий</w:t>
      </w:r>
      <w:r w:rsidRPr="00445E5D">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45E5D">
        <w:t>водоохранные</w:t>
      </w:r>
      <w:proofErr w:type="spellEnd"/>
      <w:r w:rsidRPr="00445E5D">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33C3" w:rsidRPr="00445E5D" w:rsidRDefault="00A133C3" w:rsidP="00A133C3">
      <w:pPr>
        <w:ind w:firstLine="709"/>
        <w:jc w:val="both"/>
      </w:pPr>
      <w:r w:rsidRPr="00445E5D">
        <w:rPr>
          <w:b/>
        </w:rPr>
        <w:t>Инженерные изыскания</w:t>
      </w:r>
      <w:r w:rsidRPr="00445E5D">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133C3" w:rsidRPr="00445E5D" w:rsidRDefault="00A133C3" w:rsidP="00A133C3">
      <w:pPr>
        <w:ind w:firstLine="709"/>
        <w:jc w:val="both"/>
      </w:pPr>
      <w:r w:rsidRPr="00445E5D">
        <w:rPr>
          <w:b/>
        </w:rPr>
        <w:t>Квартал</w:t>
      </w:r>
      <w:r w:rsidRPr="00445E5D">
        <w:t xml:space="preserve"> - структурный элемент жилой застройки.</w:t>
      </w:r>
    </w:p>
    <w:p w:rsidR="00A133C3" w:rsidRPr="00445E5D" w:rsidRDefault="00A133C3" w:rsidP="00A133C3">
      <w:pPr>
        <w:ind w:firstLine="709"/>
        <w:jc w:val="both"/>
      </w:pPr>
      <w:r w:rsidRPr="00445E5D">
        <w:rPr>
          <w:b/>
        </w:rPr>
        <w:t>Коэффициент застройки (</w:t>
      </w:r>
      <w:proofErr w:type="spellStart"/>
      <w:proofErr w:type="gramStart"/>
      <w:r w:rsidRPr="00445E5D">
        <w:rPr>
          <w:b/>
        </w:rPr>
        <w:t>Кз</w:t>
      </w:r>
      <w:proofErr w:type="spellEnd"/>
      <w:proofErr w:type="gramEnd"/>
      <w:r w:rsidRPr="00445E5D">
        <w:t>) - отношение территории земельного участка, которая может быть занята зданиями, ко всей площади участка (в процентах).</w:t>
      </w:r>
    </w:p>
    <w:p w:rsidR="00A133C3" w:rsidRPr="00445E5D" w:rsidRDefault="00A133C3" w:rsidP="00A133C3">
      <w:pPr>
        <w:ind w:firstLine="709"/>
        <w:jc w:val="both"/>
      </w:pPr>
      <w:r w:rsidRPr="00445E5D">
        <w:rPr>
          <w:b/>
        </w:rPr>
        <w:t>Коэффициент плотности застройки (</w:t>
      </w:r>
      <w:proofErr w:type="spellStart"/>
      <w:r w:rsidRPr="00445E5D">
        <w:rPr>
          <w:b/>
        </w:rPr>
        <w:t>Кпз</w:t>
      </w:r>
      <w:proofErr w:type="spellEnd"/>
      <w:r w:rsidRPr="00445E5D">
        <w:rPr>
          <w:b/>
        </w:rPr>
        <w:t>)</w:t>
      </w:r>
      <w:r w:rsidRPr="00445E5D">
        <w:t xml:space="preserve"> - отношение площади всех этажей зданий и сооружений к площади участка.</w:t>
      </w:r>
    </w:p>
    <w:p w:rsidR="00A133C3" w:rsidRPr="00445E5D" w:rsidRDefault="00A133C3" w:rsidP="00A133C3">
      <w:pPr>
        <w:ind w:firstLine="709"/>
        <w:jc w:val="both"/>
      </w:pPr>
      <w:r w:rsidRPr="00445E5D">
        <w:rPr>
          <w:b/>
        </w:rPr>
        <w:t>Коэффициент озеленения</w:t>
      </w:r>
      <w:r w:rsidRPr="00445E5D">
        <w:t xml:space="preserve"> - отношение территории земельного участка, которая должна быть занята зелеными насаждениями, ко всей площади участка (в процентах).</w:t>
      </w:r>
    </w:p>
    <w:p w:rsidR="00A133C3" w:rsidRPr="00445E5D" w:rsidRDefault="00A133C3" w:rsidP="00A133C3">
      <w:pPr>
        <w:ind w:firstLine="709"/>
        <w:jc w:val="both"/>
      </w:pPr>
      <w:proofErr w:type="gramStart"/>
      <w:r w:rsidRPr="00445E5D">
        <w:rPr>
          <w:b/>
        </w:rPr>
        <w:t>Красные линии</w:t>
      </w:r>
      <w:r w:rsidRPr="00445E5D">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A133C3" w:rsidRPr="00445E5D" w:rsidRDefault="00A133C3" w:rsidP="00A133C3">
      <w:pPr>
        <w:ind w:firstLine="709"/>
        <w:jc w:val="both"/>
      </w:pPr>
      <w:r w:rsidRPr="00445E5D">
        <w:rPr>
          <w:b/>
        </w:rPr>
        <w:t>Линии застройки</w:t>
      </w:r>
      <w:r w:rsidRPr="00445E5D">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A133C3" w:rsidRPr="00445E5D" w:rsidRDefault="00A133C3" w:rsidP="00A133C3">
      <w:pPr>
        <w:ind w:firstLine="709"/>
        <w:jc w:val="both"/>
      </w:pPr>
      <w:proofErr w:type="gramStart"/>
      <w:r w:rsidRPr="00445E5D">
        <w:rPr>
          <w:b/>
        </w:rPr>
        <w:t>Маломобильные граждане</w:t>
      </w:r>
      <w:r w:rsidRPr="00445E5D">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w:t>
      </w:r>
      <w:proofErr w:type="gramEnd"/>
      <w:r w:rsidRPr="00445E5D">
        <w:t xml:space="preserve"> или временного физического </w:t>
      </w:r>
      <w:r w:rsidRPr="00445E5D">
        <w:lastRenderedPageBreak/>
        <w:t>недостатка, вынужденные использовать для своего передвижения необходимые средства, приспособления).</w:t>
      </w:r>
    </w:p>
    <w:p w:rsidR="00A133C3" w:rsidRPr="00445E5D" w:rsidRDefault="00A133C3" w:rsidP="00A133C3">
      <w:pPr>
        <w:pStyle w:val="ConsPlusNormal"/>
        <w:ind w:firstLine="709"/>
        <w:jc w:val="both"/>
        <w:rPr>
          <w:rFonts w:ascii="Times New Roman" w:hAnsi="Times New Roman" w:cs="Times New Roman"/>
          <w:sz w:val="24"/>
          <w:szCs w:val="24"/>
        </w:rPr>
      </w:pPr>
      <w:proofErr w:type="gramStart"/>
      <w:r w:rsidRPr="00445E5D">
        <w:rPr>
          <w:rFonts w:ascii="Times New Roman" w:hAnsi="Times New Roman" w:cs="Times New Roman"/>
          <w:b/>
          <w:sz w:val="24"/>
          <w:szCs w:val="24"/>
        </w:rPr>
        <w:t>Городское и сельское поселение, населенный пункт</w:t>
      </w:r>
      <w:r w:rsidRPr="00445E5D">
        <w:rPr>
          <w:rFonts w:ascii="Times New Roman" w:hAnsi="Times New Roman" w:cs="Times New Roman"/>
          <w:sz w:val="24"/>
          <w:szCs w:val="24"/>
        </w:rPr>
        <w:t xml:space="preserve"> – часть территории в составе МО </w:t>
      </w:r>
      <w:proofErr w:type="spellStart"/>
      <w:r w:rsidRPr="00445E5D">
        <w:rPr>
          <w:rFonts w:ascii="Times New Roman" w:hAnsi="Times New Roman" w:cs="Times New Roman"/>
          <w:sz w:val="24"/>
          <w:szCs w:val="24"/>
        </w:rPr>
        <w:t>Таштагольского</w:t>
      </w:r>
      <w:proofErr w:type="spellEnd"/>
      <w:r w:rsidRPr="00445E5D">
        <w:rPr>
          <w:rFonts w:ascii="Times New Roman" w:hAnsi="Times New Roman" w:cs="Times New Roman"/>
          <w:sz w:val="24"/>
          <w:szCs w:val="24"/>
        </w:rPr>
        <w:t xml:space="preserve"> района,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p>
    <w:p w:rsidR="00A133C3" w:rsidRPr="00445E5D" w:rsidRDefault="00A133C3" w:rsidP="00A133C3">
      <w:pPr>
        <w:ind w:firstLine="709"/>
        <w:jc w:val="both"/>
      </w:pPr>
      <w:r w:rsidRPr="00445E5D">
        <w:t xml:space="preserve">Населенные пункты подразделяются </w:t>
      </w:r>
      <w:proofErr w:type="gramStart"/>
      <w:r w:rsidRPr="00445E5D">
        <w:t>на</w:t>
      </w:r>
      <w:proofErr w:type="gramEnd"/>
      <w:r w:rsidRPr="00445E5D">
        <w:t xml:space="preserve"> городские и сельские.</w:t>
      </w:r>
    </w:p>
    <w:p w:rsidR="00A133C3" w:rsidRPr="00445E5D" w:rsidRDefault="00A133C3" w:rsidP="00A133C3">
      <w:pPr>
        <w:ind w:firstLine="709"/>
        <w:jc w:val="both"/>
      </w:pPr>
      <w:r w:rsidRPr="00445E5D">
        <w:rPr>
          <w:b/>
        </w:rPr>
        <w:t>Обязательные нормативные требования</w:t>
      </w:r>
      <w:r w:rsidRPr="00445E5D">
        <w:t xml:space="preserve"> – положения, применение которых обязательно. Обязательные нормативные требования приведены в основном тексте нормативного документа.</w:t>
      </w:r>
    </w:p>
    <w:p w:rsidR="00A133C3" w:rsidRPr="00445E5D" w:rsidRDefault="00A133C3" w:rsidP="00A133C3">
      <w:pPr>
        <w:ind w:firstLine="709"/>
        <w:jc w:val="both"/>
      </w:pPr>
      <w:proofErr w:type="gramStart"/>
      <w:r w:rsidRPr="00445E5D">
        <w:rPr>
          <w:b/>
        </w:rPr>
        <w:t>Озелененная территория</w:t>
      </w:r>
      <w:r w:rsidRPr="00445E5D">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A133C3" w:rsidRPr="00445E5D" w:rsidRDefault="00A133C3" w:rsidP="00A133C3">
      <w:pPr>
        <w:ind w:firstLine="709"/>
        <w:jc w:val="both"/>
      </w:pPr>
      <w:r w:rsidRPr="00445E5D">
        <w:rPr>
          <w:b/>
        </w:rPr>
        <w:t>Отступ застройки</w:t>
      </w:r>
      <w:r w:rsidRPr="00445E5D">
        <w:t xml:space="preserve"> - расстояние между красной линией или границей земельного участка и стеной здания, строения, сооружения.</w:t>
      </w:r>
    </w:p>
    <w:p w:rsidR="00A133C3" w:rsidRPr="00445E5D" w:rsidRDefault="00A133C3" w:rsidP="00A133C3">
      <w:pPr>
        <w:ind w:firstLine="709"/>
        <w:jc w:val="both"/>
      </w:pPr>
      <w:r w:rsidRPr="00445E5D">
        <w:rPr>
          <w:b/>
        </w:rPr>
        <w:t>Охранная зона объекта культурного наследия</w:t>
      </w:r>
      <w:r w:rsidRPr="00445E5D">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A133C3" w:rsidRPr="00445E5D" w:rsidRDefault="00A133C3" w:rsidP="00A133C3">
      <w:pPr>
        <w:ind w:firstLine="709"/>
        <w:jc w:val="both"/>
      </w:pPr>
      <w:r w:rsidRPr="00445E5D">
        <w:rPr>
          <w:b/>
        </w:rPr>
        <w:t>Пандус</w:t>
      </w:r>
      <w:r w:rsidRPr="00445E5D">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A133C3" w:rsidRPr="00445E5D" w:rsidRDefault="00A133C3" w:rsidP="00A133C3">
      <w:pPr>
        <w:ind w:firstLine="709"/>
        <w:jc w:val="both"/>
      </w:pPr>
      <w:r w:rsidRPr="00445E5D">
        <w:rPr>
          <w:b/>
        </w:rPr>
        <w:t>Пешеходная зона</w:t>
      </w:r>
      <w:r w:rsidRPr="00445E5D">
        <w:t xml:space="preserve"> - территория, предназначенная для передвижения пешеходов.</w:t>
      </w:r>
    </w:p>
    <w:p w:rsidR="00A133C3" w:rsidRPr="00445E5D" w:rsidRDefault="00A133C3" w:rsidP="00A133C3">
      <w:pPr>
        <w:ind w:firstLine="709"/>
        <w:jc w:val="both"/>
      </w:pPr>
      <w:r w:rsidRPr="00445E5D">
        <w:rPr>
          <w:b/>
        </w:rPr>
        <w:t>Плотность застройки</w:t>
      </w:r>
      <w:r w:rsidRPr="00445E5D">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445E5D">
        <w:t>га</w:t>
      </w:r>
      <w:proofErr w:type="gramEnd"/>
      <w:r w:rsidRPr="00445E5D">
        <w:t>).</w:t>
      </w:r>
    </w:p>
    <w:p w:rsidR="00A133C3" w:rsidRPr="00445E5D" w:rsidRDefault="00A133C3" w:rsidP="00A133C3">
      <w:pPr>
        <w:ind w:firstLine="709"/>
        <w:jc w:val="both"/>
      </w:pPr>
      <w:r w:rsidRPr="00445E5D">
        <w:rPr>
          <w:b/>
        </w:rPr>
        <w:t>Правила землепользования и застройки</w:t>
      </w:r>
      <w:r w:rsidRPr="00445E5D">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133C3" w:rsidRPr="00445E5D" w:rsidRDefault="00A133C3" w:rsidP="00A133C3">
      <w:pPr>
        <w:ind w:firstLine="709"/>
        <w:jc w:val="both"/>
      </w:pPr>
      <w:r w:rsidRPr="00445E5D">
        <w:rPr>
          <w:b/>
        </w:rPr>
        <w:t>Рекомендуемые нормативные требования</w:t>
      </w:r>
      <w:r w:rsidRPr="00445E5D">
        <w:t xml:space="preserve">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w:t>
      </w:r>
      <w:proofErr w:type="gramStart"/>
      <w:r w:rsidRPr="00445E5D">
        <w:t>Приведены</w:t>
      </w:r>
      <w:proofErr w:type="gramEnd"/>
      <w:r w:rsidRPr="00445E5D">
        <w:t xml:space="preserve"> в рекомендуемых приложениях.  </w:t>
      </w:r>
    </w:p>
    <w:p w:rsidR="00A133C3" w:rsidRPr="00445E5D" w:rsidRDefault="00A133C3" w:rsidP="00A133C3">
      <w:pPr>
        <w:ind w:firstLine="709"/>
        <w:jc w:val="both"/>
      </w:pPr>
      <w:r w:rsidRPr="00445E5D">
        <w:rPr>
          <w:b/>
        </w:rPr>
        <w:t>Справочные приложения</w:t>
      </w:r>
      <w:r w:rsidRPr="00445E5D">
        <w:t xml:space="preserve"> – приложения, содержащие описания, показатели и другую информацию.</w:t>
      </w:r>
    </w:p>
    <w:p w:rsidR="00A133C3" w:rsidRPr="00445E5D" w:rsidRDefault="00A133C3" w:rsidP="00A133C3">
      <w:pPr>
        <w:ind w:firstLine="709"/>
        <w:jc w:val="both"/>
      </w:pPr>
      <w:r w:rsidRPr="00445E5D">
        <w:rPr>
          <w:b/>
        </w:rPr>
        <w:t xml:space="preserve">Строительство </w:t>
      </w:r>
      <w:r w:rsidRPr="00445E5D">
        <w:t>- создание зданий, строений, сооружений (в том числе на месте сносимых объектов капитального строительства).</w:t>
      </w:r>
    </w:p>
    <w:p w:rsidR="00A133C3" w:rsidRPr="00445E5D" w:rsidRDefault="00A133C3" w:rsidP="00A133C3">
      <w:pPr>
        <w:ind w:firstLine="709"/>
        <w:jc w:val="both"/>
      </w:pPr>
      <w:proofErr w:type="gramStart"/>
      <w:r w:rsidRPr="00445E5D">
        <w:rPr>
          <w:b/>
        </w:rPr>
        <w:t>Стоянка для автомобилей (автостоянка)</w:t>
      </w:r>
      <w:r w:rsidRPr="00445E5D">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A133C3" w:rsidRPr="00445E5D" w:rsidRDefault="00A133C3" w:rsidP="00A133C3">
      <w:pPr>
        <w:ind w:firstLine="709"/>
        <w:jc w:val="both"/>
      </w:pPr>
      <w:r w:rsidRPr="00445E5D">
        <w:rPr>
          <w:b/>
        </w:rPr>
        <w:t>Территориальные зоны</w:t>
      </w:r>
      <w:r w:rsidRPr="00445E5D">
        <w:t xml:space="preserve"> - зоны, выделенные в составе территории, обладающие едиными функциональными, средовыми и пространственно-планировочными </w:t>
      </w:r>
      <w:r w:rsidRPr="00445E5D">
        <w:lastRenderedPageBreak/>
        <w:t>характеристиками, для которых в правилах землепользования и застройки определены границы и установлены градостроительные регламенты.</w:t>
      </w:r>
    </w:p>
    <w:p w:rsidR="00A133C3" w:rsidRPr="00445E5D" w:rsidRDefault="00A133C3" w:rsidP="00A133C3">
      <w:pPr>
        <w:ind w:firstLine="709"/>
        <w:jc w:val="both"/>
      </w:pPr>
      <w:r w:rsidRPr="00445E5D">
        <w:rPr>
          <w:b/>
        </w:rPr>
        <w:t>Территории общего пользования</w:t>
      </w:r>
      <w:r w:rsidRPr="00445E5D">
        <w:t xml:space="preserve"> - территории, которыми беспрепятственно пользуется неограниченный круг лиц (в том числе площади, улицы, проезды, набережные,</w:t>
      </w:r>
      <w:r w:rsidRPr="00445E5D">
        <w:rPr>
          <w:color w:val="FF0000"/>
        </w:rPr>
        <w:t xml:space="preserve"> </w:t>
      </w:r>
      <w:r w:rsidRPr="00445E5D">
        <w:t>береговые полосы водных объектов общего пользования, скверы, бульвары).</w:t>
      </w:r>
    </w:p>
    <w:p w:rsidR="00A133C3" w:rsidRPr="00445E5D" w:rsidRDefault="00A133C3" w:rsidP="00A133C3">
      <w:pPr>
        <w:pStyle w:val="ConsPlusNormal"/>
        <w:ind w:firstLine="709"/>
        <w:jc w:val="both"/>
        <w:rPr>
          <w:rFonts w:ascii="Times New Roman" w:hAnsi="Times New Roman" w:cs="Times New Roman"/>
          <w:sz w:val="24"/>
          <w:szCs w:val="24"/>
        </w:rPr>
      </w:pPr>
      <w:r w:rsidRPr="00445E5D">
        <w:rPr>
          <w:rFonts w:ascii="Times New Roman" w:hAnsi="Times New Roman" w:cs="Times New Roman"/>
          <w:b/>
          <w:sz w:val="24"/>
          <w:szCs w:val="24"/>
        </w:rPr>
        <w:t>Территориальное планирование</w:t>
      </w:r>
      <w:r w:rsidRPr="00445E5D">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133C3" w:rsidRPr="00445E5D" w:rsidRDefault="00A133C3" w:rsidP="00A133C3">
      <w:pPr>
        <w:ind w:firstLine="709"/>
        <w:jc w:val="both"/>
      </w:pPr>
      <w:r w:rsidRPr="00445E5D">
        <w:rPr>
          <w:b/>
        </w:rPr>
        <w:t>Улица</w:t>
      </w:r>
      <w:r w:rsidRPr="00445E5D">
        <w:t xml:space="preserve">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A133C3" w:rsidRPr="00445E5D" w:rsidRDefault="00A133C3" w:rsidP="00A133C3">
      <w:pPr>
        <w:ind w:firstLine="709"/>
        <w:jc w:val="both"/>
      </w:pPr>
      <w:r w:rsidRPr="00445E5D">
        <w:rPr>
          <w:b/>
        </w:rPr>
        <w:t>Функциональные зоны</w:t>
      </w:r>
      <w:r w:rsidRPr="00445E5D">
        <w:t xml:space="preserve"> - зоны, для которых документами территориального планирования определены границы и функциональное назначение.</w:t>
      </w:r>
    </w:p>
    <w:p w:rsidR="00A133C3" w:rsidRPr="00445E5D" w:rsidRDefault="00A133C3" w:rsidP="00A133C3">
      <w:pPr>
        <w:ind w:firstLine="709"/>
        <w:jc w:val="both"/>
      </w:pPr>
      <w:r w:rsidRPr="00445E5D">
        <w:rPr>
          <w:b/>
        </w:rPr>
        <w:t>Функциональное зонирование территории</w:t>
      </w:r>
      <w:r w:rsidRPr="00445E5D">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A133C3" w:rsidRPr="00445E5D" w:rsidRDefault="00A133C3" w:rsidP="00A133C3">
      <w:pPr>
        <w:ind w:firstLine="709"/>
        <w:jc w:val="both"/>
      </w:pPr>
    </w:p>
    <w:p w:rsidR="00A133C3" w:rsidRPr="00445E5D" w:rsidRDefault="00A133C3" w:rsidP="00A133C3">
      <w:pPr>
        <w:ind w:firstLine="709"/>
        <w:rPr>
          <w:b/>
        </w:rPr>
      </w:pPr>
      <w:r w:rsidRPr="00445E5D">
        <w:rPr>
          <w:b/>
        </w:rPr>
        <w:t>Перечень используемых сокращений</w:t>
      </w:r>
    </w:p>
    <w:p w:rsidR="00A133C3" w:rsidRPr="00445E5D" w:rsidRDefault="00A133C3" w:rsidP="00A133C3">
      <w:pPr>
        <w:ind w:firstLine="709"/>
      </w:pPr>
      <w:r w:rsidRPr="00445E5D">
        <w:t>МО – муниципальное образование</w:t>
      </w:r>
    </w:p>
    <w:p w:rsidR="00A133C3" w:rsidRPr="00445E5D" w:rsidRDefault="00A133C3" w:rsidP="00A133C3">
      <w:pPr>
        <w:pStyle w:val="S"/>
        <w:spacing w:line="240" w:lineRule="auto"/>
        <w:jc w:val="left"/>
      </w:pPr>
      <w:proofErr w:type="gramStart"/>
      <w:r w:rsidRPr="00445E5D">
        <w:t>ВЛ</w:t>
      </w:r>
      <w:proofErr w:type="gramEnd"/>
      <w:r w:rsidRPr="00445E5D">
        <w:t xml:space="preserve"> - высоковольтные линии;</w:t>
      </w:r>
    </w:p>
    <w:p w:rsidR="00A133C3" w:rsidRPr="00445E5D" w:rsidRDefault="00A133C3" w:rsidP="00A133C3">
      <w:pPr>
        <w:pStyle w:val="S"/>
        <w:spacing w:line="240" w:lineRule="auto"/>
        <w:jc w:val="left"/>
      </w:pPr>
      <w:r w:rsidRPr="00445E5D">
        <w:t>ПС – понизительные (</w:t>
      </w:r>
      <w:proofErr w:type="spellStart"/>
      <w:r w:rsidRPr="00445E5D">
        <w:t>повысительные</w:t>
      </w:r>
      <w:proofErr w:type="spellEnd"/>
      <w:r w:rsidRPr="00445E5D">
        <w:t xml:space="preserve">) подстанции; </w:t>
      </w:r>
    </w:p>
    <w:p w:rsidR="00A133C3" w:rsidRPr="00445E5D" w:rsidRDefault="00A133C3" w:rsidP="00A133C3">
      <w:pPr>
        <w:pStyle w:val="S"/>
        <w:spacing w:line="240" w:lineRule="auto"/>
        <w:jc w:val="left"/>
      </w:pPr>
      <w:r w:rsidRPr="00445E5D">
        <w:t>ТП – трансформаторные подстанции;</w:t>
      </w:r>
    </w:p>
    <w:p w:rsidR="00A133C3" w:rsidRPr="00445E5D" w:rsidRDefault="00A133C3" w:rsidP="00A133C3">
      <w:pPr>
        <w:pStyle w:val="S"/>
        <w:spacing w:line="240" w:lineRule="auto"/>
        <w:jc w:val="left"/>
      </w:pPr>
      <w:r w:rsidRPr="00445E5D">
        <w:t>РП – распределительные пункты;</w:t>
      </w:r>
    </w:p>
    <w:p w:rsidR="00A133C3" w:rsidRPr="00445E5D" w:rsidRDefault="00A133C3" w:rsidP="00A133C3">
      <w:pPr>
        <w:pStyle w:val="S"/>
        <w:spacing w:line="240" w:lineRule="auto"/>
        <w:jc w:val="left"/>
      </w:pPr>
      <w:r w:rsidRPr="00445E5D">
        <w:t>ТЭЦ – теплоэлектроцентрали;</w:t>
      </w:r>
    </w:p>
    <w:p w:rsidR="00A133C3" w:rsidRPr="00445E5D" w:rsidRDefault="00A133C3" w:rsidP="00A133C3">
      <w:pPr>
        <w:pStyle w:val="S"/>
        <w:spacing w:line="240" w:lineRule="auto"/>
        <w:jc w:val="left"/>
      </w:pPr>
      <w:r w:rsidRPr="00445E5D">
        <w:t xml:space="preserve">ТПНС – тепловые перекачивающие насосные станции; </w:t>
      </w:r>
    </w:p>
    <w:p w:rsidR="00A133C3" w:rsidRPr="00445E5D" w:rsidRDefault="00A133C3" w:rsidP="00A133C3">
      <w:pPr>
        <w:pStyle w:val="S"/>
        <w:spacing w:line="240" w:lineRule="auto"/>
        <w:jc w:val="left"/>
      </w:pPr>
      <w:r w:rsidRPr="00445E5D">
        <w:t>ВОС – водопроводные очистные сооружения;</w:t>
      </w:r>
    </w:p>
    <w:p w:rsidR="00A133C3" w:rsidRPr="00445E5D" w:rsidRDefault="00A133C3" w:rsidP="00A133C3">
      <w:pPr>
        <w:pStyle w:val="S"/>
        <w:spacing w:line="240" w:lineRule="auto"/>
        <w:jc w:val="left"/>
      </w:pPr>
      <w:r w:rsidRPr="00445E5D">
        <w:t xml:space="preserve">НС – насосные станции; </w:t>
      </w:r>
    </w:p>
    <w:p w:rsidR="00A133C3" w:rsidRPr="00445E5D" w:rsidRDefault="00A133C3" w:rsidP="00A133C3">
      <w:pPr>
        <w:pStyle w:val="S"/>
        <w:spacing w:line="240" w:lineRule="auto"/>
        <w:jc w:val="left"/>
      </w:pPr>
      <w:r w:rsidRPr="00445E5D">
        <w:t xml:space="preserve">ПНС – </w:t>
      </w:r>
      <w:proofErr w:type="spellStart"/>
      <w:r w:rsidRPr="00445E5D">
        <w:t>повысительные</w:t>
      </w:r>
      <w:proofErr w:type="spellEnd"/>
      <w:r w:rsidRPr="00445E5D">
        <w:t xml:space="preserve"> насосные станции;</w:t>
      </w:r>
    </w:p>
    <w:p w:rsidR="00A133C3" w:rsidRPr="00445E5D" w:rsidRDefault="00A133C3" w:rsidP="00A133C3">
      <w:pPr>
        <w:pStyle w:val="S"/>
        <w:spacing w:line="240" w:lineRule="auto"/>
        <w:jc w:val="left"/>
      </w:pPr>
      <w:r w:rsidRPr="00445E5D">
        <w:t xml:space="preserve">КНС – канализационные насосные станции; </w:t>
      </w:r>
    </w:p>
    <w:p w:rsidR="00A133C3" w:rsidRPr="00445E5D" w:rsidRDefault="00A133C3" w:rsidP="00A133C3">
      <w:pPr>
        <w:pStyle w:val="S"/>
        <w:spacing w:line="240" w:lineRule="auto"/>
        <w:jc w:val="left"/>
      </w:pPr>
      <w:r w:rsidRPr="00445E5D">
        <w:t>ГКНС – головные канализационные насосные станции;</w:t>
      </w:r>
    </w:p>
    <w:p w:rsidR="00A133C3" w:rsidRPr="00445E5D" w:rsidRDefault="00A133C3" w:rsidP="00A133C3">
      <w:pPr>
        <w:pStyle w:val="S"/>
        <w:spacing w:line="240" w:lineRule="auto"/>
        <w:jc w:val="left"/>
      </w:pPr>
      <w:r w:rsidRPr="00445E5D">
        <w:t>КОС – канализационные очистные сооружения;</w:t>
      </w:r>
    </w:p>
    <w:p w:rsidR="00A133C3" w:rsidRPr="00445E5D" w:rsidRDefault="00A133C3" w:rsidP="00A133C3">
      <w:pPr>
        <w:pStyle w:val="S"/>
        <w:spacing w:line="240" w:lineRule="auto"/>
        <w:jc w:val="left"/>
      </w:pPr>
      <w:r w:rsidRPr="00445E5D">
        <w:t xml:space="preserve">ОСП – очистные сооружения предприятий; </w:t>
      </w:r>
    </w:p>
    <w:p w:rsidR="00A133C3" w:rsidRPr="00445E5D" w:rsidRDefault="00A133C3" w:rsidP="00A133C3">
      <w:pPr>
        <w:pStyle w:val="S"/>
        <w:spacing w:line="240" w:lineRule="auto"/>
        <w:jc w:val="left"/>
      </w:pPr>
      <w:r w:rsidRPr="00445E5D">
        <w:t xml:space="preserve">ГРС – газораспределительные станции; </w:t>
      </w:r>
    </w:p>
    <w:p w:rsidR="00A133C3" w:rsidRPr="00445E5D" w:rsidRDefault="00A133C3" w:rsidP="00A133C3">
      <w:pPr>
        <w:pStyle w:val="S"/>
        <w:spacing w:line="240" w:lineRule="auto"/>
        <w:jc w:val="left"/>
      </w:pPr>
      <w:r w:rsidRPr="00445E5D">
        <w:t xml:space="preserve">ГРП – газорегуляторные пункты; </w:t>
      </w:r>
    </w:p>
    <w:p w:rsidR="00A133C3" w:rsidRPr="00445E5D" w:rsidRDefault="00A133C3" w:rsidP="00A133C3">
      <w:pPr>
        <w:pStyle w:val="S"/>
        <w:spacing w:line="240" w:lineRule="auto"/>
        <w:jc w:val="left"/>
      </w:pPr>
      <w:r w:rsidRPr="00445E5D">
        <w:t xml:space="preserve">ГРПБ – газорегуляторный пункт блочный; </w:t>
      </w:r>
    </w:p>
    <w:p w:rsidR="00A133C3" w:rsidRPr="00445E5D" w:rsidRDefault="00A133C3" w:rsidP="00A133C3">
      <w:pPr>
        <w:pStyle w:val="S"/>
        <w:spacing w:line="240" w:lineRule="auto"/>
        <w:jc w:val="left"/>
      </w:pPr>
      <w:r w:rsidRPr="00445E5D">
        <w:t>ШРП – шкафной распределительный пункт;</w:t>
      </w:r>
    </w:p>
    <w:p w:rsidR="00A133C3" w:rsidRPr="00445E5D" w:rsidRDefault="00A133C3" w:rsidP="00A133C3">
      <w:pPr>
        <w:pStyle w:val="S"/>
        <w:spacing w:line="240" w:lineRule="auto"/>
        <w:jc w:val="left"/>
      </w:pPr>
      <w:r w:rsidRPr="00445E5D">
        <w:t xml:space="preserve">ГРУ – газорегуляторные установки; </w:t>
      </w:r>
    </w:p>
    <w:p w:rsidR="00A133C3" w:rsidRPr="00445E5D" w:rsidRDefault="00A133C3" w:rsidP="00A133C3">
      <w:pPr>
        <w:pStyle w:val="S"/>
        <w:spacing w:line="240" w:lineRule="auto"/>
        <w:jc w:val="left"/>
      </w:pPr>
      <w:r w:rsidRPr="00445E5D">
        <w:t xml:space="preserve">АТС – автоматические телефонные станции; </w:t>
      </w:r>
    </w:p>
    <w:p w:rsidR="00A133C3" w:rsidRPr="00445E5D" w:rsidRDefault="00A133C3" w:rsidP="00A133C3">
      <w:pPr>
        <w:pStyle w:val="S"/>
        <w:spacing w:line="240" w:lineRule="auto"/>
        <w:jc w:val="left"/>
      </w:pPr>
      <w:r w:rsidRPr="00445E5D">
        <w:t>АМС – антенно-мачтовые сооружения;</w:t>
      </w:r>
    </w:p>
    <w:p w:rsidR="00A133C3" w:rsidRPr="00445E5D" w:rsidRDefault="00A133C3" w:rsidP="00A133C3">
      <w:pPr>
        <w:pStyle w:val="S"/>
        <w:spacing w:line="240" w:lineRule="auto"/>
        <w:jc w:val="left"/>
      </w:pPr>
      <w:r w:rsidRPr="00445E5D">
        <w:t xml:space="preserve">ЛЭП </w:t>
      </w:r>
      <w:proofErr w:type="gramStart"/>
      <w:r w:rsidRPr="00445E5D">
        <w:t>–в</w:t>
      </w:r>
      <w:proofErr w:type="gramEnd"/>
      <w:r w:rsidRPr="00445E5D">
        <w:t xml:space="preserve">оздушные линии электропередачи; </w:t>
      </w:r>
    </w:p>
    <w:p w:rsidR="00A133C3" w:rsidRPr="00445E5D" w:rsidRDefault="00A133C3" w:rsidP="00A133C3">
      <w:pPr>
        <w:pStyle w:val="S"/>
        <w:spacing w:line="240" w:lineRule="auto"/>
        <w:jc w:val="left"/>
      </w:pPr>
      <w:r w:rsidRPr="00445E5D">
        <w:t xml:space="preserve">ПУЭ </w:t>
      </w:r>
      <w:proofErr w:type="gramStart"/>
      <w:r w:rsidRPr="00445E5D">
        <w:t>–п</w:t>
      </w:r>
      <w:proofErr w:type="gramEnd"/>
      <w:r w:rsidRPr="00445E5D">
        <w:t>равила устройства электроустановок;</w:t>
      </w:r>
    </w:p>
    <w:p w:rsidR="00A133C3" w:rsidRPr="00445E5D" w:rsidRDefault="00A133C3" w:rsidP="00A133C3">
      <w:pPr>
        <w:pStyle w:val="S"/>
        <w:spacing w:line="240" w:lineRule="auto"/>
        <w:jc w:val="left"/>
      </w:pPr>
      <w:r w:rsidRPr="00445E5D">
        <w:t xml:space="preserve">ЦТП – центральные  тепловые пункты; </w:t>
      </w:r>
    </w:p>
    <w:p w:rsidR="00A133C3" w:rsidRPr="00445E5D" w:rsidRDefault="00A133C3" w:rsidP="00A133C3">
      <w:pPr>
        <w:pStyle w:val="S"/>
        <w:spacing w:line="240" w:lineRule="auto"/>
        <w:jc w:val="left"/>
      </w:pPr>
      <w:r w:rsidRPr="00445E5D">
        <w:t xml:space="preserve">ИТП – индивидуальные тепловые пункты; </w:t>
      </w:r>
    </w:p>
    <w:p w:rsidR="00A133C3" w:rsidRPr="00445E5D" w:rsidRDefault="00A133C3" w:rsidP="00A133C3">
      <w:pPr>
        <w:pStyle w:val="S"/>
        <w:spacing w:line="240" w:lineRule="auto"/>
        <w:jc w:val="left"/>
      </w:pPr>
      <w:r w:rsidRPr="00445E5D">
        <w:t>ЭМП – электромагнитное поле;</w:t>
      </w:r>
    </w:p>
    <w:p w:rsidR="00A133C3" w:rsidRPr="00445E5D" w:rsidRDefault="00A133C3" w:rsidP="00A133C3">
      <w:pPr>
        <w:pStyle w:val="S"/>
        <w:spacing w:line="240" w:lineRule="auto"/>
        <w:jc w:val="left"/>
      </w:pPr>
      <w:r w:rsidRPr="00445E5D">
        <w:t>ГН – гигиенические нормативы;</w:t>
      </w:r>
    </w:p>
    <w:p w:rsidR="00A133C3" w:rsidRPr="00445E5D" w:rsidRDefault="00A133C3" w:rsidP="00A133C3">
      <w:pPr>
        <w:pStyle w:val="S"/>
        <w:spacing w:line="240" w:lineRule="auto"/>
        <w:jc w:val="left"/>
      </w:pPr>
      <w:r w:rsidRPr="00445E5D">
        <w:t>ЗСО – зона санитарной охраны;</w:t>
      </w:r>
    </w:p>
    <w:p w:rsidR="00A133C3" w:rsidRPr="00445E5D" w:rsidRDefault="00A133C3" w:rsidP="00A133C3">
      <w:pPr>
        <w:pStyle w:val="S"/>
        <w:spacing w:line="240" w:lineRule="auto"/>
        <w:jc w:val="left"/>
      </w:pPr>
      <w:r w:rsidRPr="00445E5D">
        <w:t>СЗЗ – санитарно-защитная зона;</w:t>
      </w:r>
    </w:p>
    <w:p w:rsidR="00A133C3" w:rsidRPr="00445E5D" w:rsidRDefault="00A133C3" w:rsidP="00A133C3">
      <w:pPr>
        <w:pStyle w:val="S"/>
        <w:spacing w:line="240" w:lineRule="auto"/>
        <w:jc w:val="left"/>
      </w:pPr>
      <w:r w:rsidRPr="00445E5D">
        <w:t>ОЗ – охранная зона;</w:t>
      </w:r>
    </w:p>
    <w:p w:rsidR="00A133C3" w:rsidRPr="00445E5D" w:rsidRDefault="00A133C3" w:rsidP="00A133C3">
      <w:pPr>
        <w:pStyle w:val="S"/>
        <w:spacing w:line="240" w:lineRule="auto"/>
        <w:jc w:val="left"/>
      </w:pPr>
      <w:r w:rsidRPr="00445E5D">
        <w:t xml:space="preserve">ММТ – </w:t>
      </w:r>
      <w:proofErr w:type="spellStart"/>
      <w:r w:rsidRPr="00445E5D">
        <w:t>межмагистральная</w:t>
      </w:r>
      <w:proofErr w:type="spellEnd"/>
      <w:r w:rsidRPr="00445E5D">
        <w:t xml:space="preserve"> территория;</w:t>
      </w:r>
    </w:p>
    <w:p w:rsidR="00A133C3" w:rsidRPr="00445E5D" w:rsidRDefault="00A133C3" w:rsidP="00A133C3">
      <w:pPr>
        <w:pStyle w:val="S"/>
        <w:spacing w:line="240" w:lineRule="auto"/>
        <w:jc w:val="left"/>
      </w:pPr>
      <w:r w:rsidRPr="00445E5D">
        <w:t>НПБ – нормы пожарной безопасности;</w:t>
      </w:r>
    </w:p>
    <w:p w:rsidR="00A133C3" w:rsidRPr="00445E5D" w:rsidRDefault="00A133C3" w:rsidP="00A133C3">
      <w:pPr>
        <w:pStyle w:val="S"/>
        <w:spacing w:line="240" w:lineRule="auto"/>
        <w:jc w:val="left"/>
      </w:pPr>
      <w:r w:rsidRPr="00445E5D">
        <w:t>ОБУВ - ориентировочные безопасные уровни воздействия;</w:t>
      </w:r>
    </w:p>
    <w:p w:rsidR="00A133C3" w:rsidRPr="00445E5D" w:rsidRDefault="00A133C3" w:rsidP="00A133C3">
      <w:pPr>
        <w:pStyle w:val="S"/>
        <w:spacing w:line="240" w:lineRule="auto"/>
        <w:jc w:val="left"/>
      </w:pPr>
      <w:r w:rsidRPr="00445E5D">
        <w:t>ОДК - ориентировочно допустимые концентрации;</w:t>
      </w:r>
    </w:p>
    <w:p w:rsidR="00A133C3" w:rsidRPr="00445E5D" w:rsidRDefault="00A133C3" w:rsidP="00A133C3">
      <w:pPr>
        <w:pStyle w:val="S"/>
        <w:spacing w:line="240" w:lineRule="auto"/>
        <w:jc w:val="left"/>
      </w:pPr>
      <w:r w:rsidRPr="00445E5D">
        <w:lastRenderedPageBreak/>
        <w:t>ПДК - предельно допустимые концентрации;</w:t>
      </w:r>
    </w:p>
    <w:p w:rsidR="00A133C3" w:rsidRPr="00445E5D" w:rsidRDefault="00A133C3" w:rsidP="00A133C3">
      <w:pPr>
        <w:pStyle w:val="S"/>
        <w:spacing w:line="240" w:lineRule="auto"/>
        <w:jc w:val="left"/>
      </w:pPr>
      <w:r w:rsidRPr="00445E5D">
        <w:t>ПДУ - предельно допустимые уровни;</w:t>
      </w:r>
    </w:p>
    <w:p w:rsidR="00A133C3" w:rsidRPr="00445E5D" w:rsidRDefault="00A133C3" w:rsidP="00A133C3">
      <w:pPr>
        <w:pStyle w:val="S"/>
        <w:spacing w:line="240" w:lineRule="auto"/>
        <w:jc w:val="left"/>
      </w:pPr>
      <w:r w:rsidRPr="00445E5D">
        <w:t>ПЗА - потенциал загрязнения атмосферы;</w:t>
      </w:r>
    </w:p>
    <w:p w:rsidR="00A133C3" w:rsidRPr="00445E5D" w:rsidRDefault="00A133C3" w:rsidP="00A133C3">
      <w:pPr>
        <w:pStyle w:val="S"/>
        <w:spacing w:line="240" w:lineRule="auto"/>
        <w:jc w:val="left"/>
      </w:pPr>
      <w:r w:rsidRPr="00445E5D">
        <w:t>СНиП – строительные нормы и правила;</w:t>
      </w:r>
    </w:p>
    <w:p w:rsidR="00A133C3" w:rsidRPr="00445E5D" w:rsidRDefault="00A133C3" w:rsidP="00A133C3">
      <w:pPr>
        <w:pStyle w:val="S"/>
        <w:spacing w:line="240" w:lineRule="auto"/>
        <w:jc w:val="left"/>
      </w:pPr>
      <w:r w:rsidRPr="00445E5D">
        <w:t>СанПиН – санитарные правила и нормы;</w:t>
      </w:r>
    </w:p>
    <w:p w:rsidR="00A133C3" w:rsidRPr="00445E5D" w:rsidRDefault="00A133C3" w:rsidP="00A133C3">
      <w:pPr>
        <w:pStyle w:val="S"/>
        <w:spacing w:line="240" w:lineRule="auto"/>
        <w:jc w:val="left"/>
      </w:pPr>
      <w:r w:rsidRPr="00445E5D">
        <w:t>СП – строительные правила;</w:t>
      </w:r>
    </w:p>
    <w:p w:rsidR="00A133C3" w:rsidRPr="00445E5D" w:rsidRDefault="00A133C3" w:rsidP="00A133C3">
      <w:pPr>
        <w:pStyle w:val="S"/>
        <w:spacing w:line="240" w:lineRule="auto"/>
        <w:jc w:val="left"/>
      </w:pPr>
      <w:r w:rsidRPr="00445E5D">
        <w:t>СПО - специализированная организация;</w:t>
      </w:r>
    </w:p>
    <w:p w:rsidR="00A133C3" w:rsidRPr="00445E5D" w:rsidRDefault="00A133C3" w:rsidP="00A133C3">
      <w:pPr>
        <w:pStyle w:val="S"/>
        <w:spacing w:line="240" w:lineRule="auto"/>
        <w:jc w:val="left"/>
      </w:pPr>
      <w:r w:rsidRPr="00445E5D">
        <w:t>ТБО – твердые бытовые отходы;</w:t>
      </w:r>
    </w:p>
    <w:p w:rsidR="00A133C3" w:rsidRPr="00445E5D" w:rsidRDefault="00A133C3" w:rsidP="00A133C3">
      <w:pPr>
        <w:pStyle w:val="S"/>
        <w:spacing w:line="240" w:lineRule="auto"/>
        <w:jc w:val="left"/>
      </w:pPr>
      <w:r w:rsidRPr="00445E5D">
        <w:t xml:space="preserve">НГП – нормативы градостроительного проектирования; </w:t>
      </w:r>
    </w:p>
    <w:p w:rsidR="00A133C3" w:rsidRPr="00445E5D" w:rsidRDefault="00A133C3" w:rsidP="00A133C3">
      <w:pPr>
        <w:pStyle w:val="S"/>
        <w:spacing w:line="240" w:lineRule="auto"/>
        <w:jc w:val="left"/>
      </w:pPr>
      <w:r w:rsidRPr="00445E5D">
        <w:t>СЭР – социально-экономическое развитие.</w:t>
      </w:r>
    </w:p>
    <w:p w:rsidR="00A133C3" w:rsidRPr="00445E5D" w:rsidRDefault="00A133C3" w:rsidP="00A133C3">
      <w:pPr>
        <w:ind w:firstLine="709"/>
        <w:jc w:val="both"/>
      </w:pPr>
      <w:r w:rsidRPr="00445E5D">
        <w:t xml:space="preserve">  </w:t>
      </w:r>
    </w:p>
    <w:p w:rsidR="00A133C3" w:rsidRPr="00445E5D" w:rsidRDefault="00A133C3" w:rsidP="00A133C3">
      <w:pPr>
        <w:ind w:firstLine="709"/>
        <w:jc w:val="center"/>
        <w:rPr>
          <w:b/>
        </w:rPr>
      </w:pPr>
      <w:r w:rsidRPr="00445E5D">
        <w:rPr>
          <w:b/>
        </w:rPr>
        <w:t>1.3. Территориальное планирование.</w:t>
      </w:r>
    </w:p>
    <w:p w:rsidR="00A133C3" w:rsidRPr="00445E5D" w:rsidRDefault="00A133C3" w:rsidP="00A133C3">
      <w:pPr>
        <w:ind w:firstLine="709"/>
      </w:pPr>
    </w:p>
    <w:p w:rsidR="00A133C3" w:rsidRPr="00445E5D" w:rsidRDefault="00A133C3" w:rsidP="00A133C3">
      <w:pPr>
        <w:pStyle w:val="ConsPlusNorma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  1.3.1.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133C3" w:rsidRPr="00445E5D" w:rsidRDefault="00A133C3" w:rsidP="00A133C3">
      <w:pPr>
        <w:ind w:firstLine="709"/>
        <w:jc w:val="both"/>
      </w:pPr>
      <w:r w:rsidRPr="00445E5D">
        <w:t xml:space="preserve">   1.3.2.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A133C3" w:rsidRPr="00445E5D" w:rsidRDefault="00A133C3" w:rsidP="00A133C3">
      <w:pPr>
        <w:ind w:firstLine="709"/>
        <w:jc w:val="both"/>
      </w:pPr>
      <w:r w:rsidRPr="00445E5D">
        <w:t xml:space="preserve">   1.3.3.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A133C3" w:rsidRPr="00445E5D" w:rsidRDefault="00A133C3" w:rsidP="00A133C3">
      <w:pPr>
        <w:ind w:firstLine="709"/>
        <w:jc w:val="both"/>
      </w:pPr>
      <w:r w:rsidRPr="00445E5D">
        <w:t xml:space="preserve">   1.3.4.  Генеральный план муниципального образования разрабатывается в соответствии с утвержденной схемой территориального планирования Кемеровской области и схемой территориального планирования Темиртауского городского поселения.</w:t>
      </w:r>
    </w:p>
    <w:p w:rsidR="00A133C3" w:rsidRPr="00445E5D" w:rsidRDefault="00A133C3" w:rsidP="00A133C3">
      <w:pPr>
        <w:ind w:firstLine="709"/>
        <w:jc w:val="both"/>
      </w:pPr>
      <w:r w:rsidRPr="00445E5D">
        <w:t xml:space="preserve">   </w:t>
      </w:r>
    </w:p>
    <w:p w:rsidR="00A133C3" w:rsidRPr="00445E5D" w:rsidRDefault="00A133C3" w:rsidP="00A133C3">
      <w:pPr>
        <w:ind w:firstLine="709"/>
        <w:jc w:val="center"/>
        <w:rPr>
          <w:b/>
        </w:rPr>
      </w:pPr>
      <w:r w:rsidRPr="00445E5D">
        <w:rPr>
          <w:b/>
        </w:rPr>
        <w:t>1.4. Планировка территории.</w:t>
      </w:r>
    </w:p>
    <w:p w:rsidR="00A133C3" w:rsidRPr="00445E5D" w:rsidRDefault="00A133C3" w:rsidP="00A133C3">
      <w:pPr>
        <w:ind w:firstLine="709"/>
        <w:rPr>
          <w:b/>
        </w:rPr>
      </w:pPr>
    </w:p>
    <w:p w:rsidR="00A133C3" w:rsidRPr="00445E5D" w:rsidRDefault="00A133C3" w:rsidP="00A133C3">
      <w:pPr>
        <w:ind w:firstLine="709"/>
        <w:jc w:val="both"/>
      </w:pPr>
      <w:r w:rsidRPr="00445E5D">
        <w:t xml:space="preserve">   1.4.1. </w:t>
      </w:r>
      <w:proofErr w:type="gramStart"/>
      <w:r w:rsidRPr="00445E5D">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roofErr w:type="gramEnd"/>
    </w:p>
    <w:p w:rsidR="00A133C3" w:rsidRPr="00445E5D" w:rsidRDefault="00A133C3" w:rsidP="00A133C3">
      <w:pPr>
        <w:ind w:firstLine="709"/>
        <w:jc w:val="both"/>
      </w:pPr>
      <w:r w:rsidRPr="00445E5D">
        <w:t xml:space="preserve">   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A133C3" w:rsidRPr="00445E5D" w:rsidRDefault="00A133C3" w:rsidP="00A133C3">
      <w:pPr>
        <w:ind w:firstLine="709"/>
        <w:jc w:val="both"/>
      </w:pPr>
      <w:r w:rsidRPr="00445E5D">
        <w:t xml:space="preserve">   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A133C3" w:rsidRPr="00445E5D" w:rsidRDefault="00A133C3" w:rsidP="00A133C3">
      <w:pPr>
        <w:ind w:firstLine="709"/>
        <w:jc w:val="both"/>
      </w:pPr>
      <w:r w:rsidRPr="00445E5D">
        <w:t xml:space="preserve">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A133C3" w:rsidRPr="00445E5D" w:rsidRDefault="00A133C3" w:rsidP="00A133C3">
      <w:pPr>
        <w:ind w:firstLine="709"/>
        <w:jc w:val="both"/>
      </w:pPr>
      <w:r w:rsidRPr="00445E5D">
        <w:t xml:space="preserve">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A133C3" w:rsidRPr="00445E5D" w:rsidRDefault="00A133C3" w:rsidP="00A133C3">
      <w:pPr>
        <w:ind w:firstLine="709"/>
        <w:jc w:val="both"/>
      </w:pPr>
      <w:r w:rsidRPr="00445E5D">
        <w:lastRenderedPageBreak/>
        <w:t xml:space="preserve">           -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A133C3" w:rsidRPr="00445E5D" w:rsidRDefault="00A133C3" w:rsidP="00A133C3">
      <w:pPr>
        <w:ind w:firstLine="709"/>
        <w:jc w:val="both"/>
      </w:pPr>
      <w:r w:rsidRPr="00445E5D">
        <w:t xml:space="preserve">           - отдельных нестационарных объектов для попутного обслуживания пешеходов (мелкорозничная торговля и бытовое обслуживание).</w:t>
      </w:r>
    </w:p>
    <w:p w:rsidR="00A133C3" w:rsidRPr="00445E5D" w:rsidRDefault="00A133C3" w:rsidP="00A133C3">
      <w:pPr>
        <w:ind w:firstLine="709"/>
        <w:jc w:val="both"/>
      </w:pPr>
      <w:r w:rsidRPr="00445E5D">
        <w:t xml:space="preserve">   1.4.4. Порядок разработки, согласования и утверждения, а также состав документов проекта планировки определяется в соответствии с требованиями нормативов градостроительства Кемеровской области.</w:t>
      </w:r>
    </w:p>
    <w:p w:rsidR="00A133C3" w:rsidRDefault="00A133C3" w:rsidP="00A133C3">
      <w:pPr>
        <w:ind w:firstLine="709"/>
        <w:jc w:val="center"/>
      </w:pPr>
    </w:p>
    <w:p w:rsidR="00A133C3" w:rsidRDefault="00A133C3" w:rsidP="00A133C3">
      <w:pPr>
        <w:ind w:firstLine="709"/>
        <w:jc w:val="center"/>
      </w:pPr>
    </w:p>
    <w:p w:rsidR="00A133C3" w:rsidRPr="00445E5D" w:rsidRDefault="00A133C3" w:rsidP="00A133C3">
      <w:pPr>
        <w:ind w:firstLine="709"/>
        <w:jc w:val="center"/>
      </w:pPr>
    </w:p>
    <w:p w:rsidR="00A133C3" w:rsidRPr="00445E5D" w:rsidRDefault="00A133C3" w:rsidP="00A133C3">
      <w:pPr>
        <w:ind w:firstLine="709"/>
        <w:jc w:val="center"/>
        <w:rPr>
          <w:b/>
        </w:rPr>
      </w:pPr>
      <w:r w:rsidRPr="00445E5D">
        <w:rPr>
          <w:b/>
        </w:rPr>
        <w:t>1.5. Общая организация и зонирование территории.</w:t>
      </w:r>
    </w:p>
    <w:p w:rsidR="00A133C3" w:rsidRPr="00445E5D" w:rsidRDefault="00A133C3" w:rsidP="00A133C3">
      <w:pPr>
        <w:ind w:firstLine="709"/>
        <w:rPr>
          <w:b/>
        </w:rPr>
      </w:pPr>
    </w:p>
    <w:p w:rsidR="00A133C3" w:rsidRPr="00445E5D" w:rsidRDefault="00A133C3" w:rsidP="00A133C3">
      <w:pPr>
        <w:pStyle w:val="af4"/>
        <w:ind w:firstLine="709"/>
        <w:jc w:val="both"/>
        <w:rPr>
          <w:rFonts w:ascii="Times New Roman" w:hAnsi="Times New Roman"/>
          <w:sz w:val="24"/>
          <w:szCs w:val="24"/>
        </w:rPr>
      </w:pPr>
      <w:r w:rsidRPr="00445E5D">
        <w:rPr>
          <w:rFonts w:ascii="Times New Roman" w:hAnsi="Times New Roman"/>
          <w:sz w:val="24"/>
          <w:szCs w:val="24"/>
        </w:rPr>
        <w:t xml:space="preserve">    1.5.1. В МО Темиртауского городского поселения 4 населенных пункта в составе 1 городское и </w:t>
      </w:r>
      <w:proofErr w:type="spellStart"/>
      <w:r w:rsidRPr="00445E5D">
        <w:rPr>
          <w:rFonts w:ascii="Times New Roman" w:hAnsi="Times New Roman"/>
          <w:sz w:val="24"/>
          <w:szCs w:val="24"/>
        </w:rPr>
        <w:t>п</w:t>
      </w:r>
      <w:proofErr w:type="gramStart"/>
      <w:r w:rsidRPr="00445E5D">
        <w:rPr>
          <w:rFonts w:ascii="Times New Roman" w:hAnsi="Times New Roman"/>
          <w:sz w:val="24"/>
          <w:szCs w:val="24"/>
        </w:rPr>
        <w:t>.К</w:t>
      </w:r>
      <w:proofErr w:type="gramEnd"/>
      <w:r w:rsidRPr="00445E5D">
        <w:rPr>
          <w:rFonts w:ascii="Times New Roman" w:hAnsi="Times New Roman"/>
          <w:sz w:val="24"/>
          <w:szCs w:val="24"/>
        </w:rPr>
        <w:t>едровка</w:t>
      </w:r>
      <w:proofErr w:type="spellEnd"/>
      <w:r w:rsidRPr="00445E5D">
        <w:rPr>
          <w:rFonts w:ascii="Times New Roman" w:hAnsi="Times New Roman"/>
          <w:sz w:val="24"/>
          <w:szCs w:val="24"/>
        </w:rPr>
        <w:t xml:space="preserve">, </w:t>
      </w:r>
      <w:proofErr w:type="spellStart"/>
      <w:r w:rsidRPr="00445E5D">
        <w:rPr>
          <w:rFonts w:ascii="Times New Roman" w:hAnsi="Times New Roman"/>
          <w:sz w:val="24"/>
          <w:szCs w:val="24"/>
        </w:rPr>
        <w:t>п.Сухаринка</w:t>
      </w:r>
      <w:proofErr w:type="spellEnd"/>
      <w:r w:rsidRPr="00445E5D">
        <w:rPr>
          <w:rFonts w:ascii="Times New Roman" w:hAnsi="Times New Roman"/>
          <w:sz w:val="24"/>
          <w:szCs w:val="24"/>
        </w:rPr>
        <w:t xml:space="preserve">, </w:t>
      </w:r>
      <w:proofErr w:type="spellStart"/>
      <w:r w:rsidRPr="00445E5D">
        <w:rPr>
          <w:rFonts w:ascii="Times New Roman" w:hAnsi="Times New Roman"/>
          <w:sz w:val="24"/>
          <w:szCs w:val="24"/>
        </w:rPr>
        <w:t>п.Учулен</w:t>
      </w:r>
      <w:proofErr w:type="spellEnd"/>
      <w:r w:rsidRPr="00445E5D">
        <w:rPr>
          <w:rFonts w:ascii="Times New Roman" w:hAnsi="Times New Roman"/>
          <w:sz w:val="24"/>
          <w:szCs w:val="24"/>
        </w:rPr>
        <w:t>:</w:t>
      </w:r>
    </w:p>
    <w:p w:rsidR="00A133C3" w:rsidRPr="00445E5D" w:rsidRDefault="00A133C3" w:rsidP="00A133C3">
      <w:pPr>
        <w:ind w:firstLine="709"/>
        <w:jc w:val="both"/>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029"/>
        <w:gridCol w:w="2504"/>
        <w:gridCol w:w="1551"/>
        <w:gridCol w:w="1708"/>
      </w:tblGrid>
      <w:tr w:rsidR="00A133C3" w:rsidRPr="00445E5D" w:rsidTr="00AF5373">
        <w:tc>
          <w:tcPr>
            <w:tcW w:w="652" w:type="dxa"/>
            <w:vAlign w:val="center"/>
          </w:tcPr>
          <w:p w:rsidR="00A133C3" w:rsidRPr="00445E5D" w:rsidRDefault="00A133C3" w:rsidP="00A133C3">
            <w:pPr>
              <w:ind w:firstLine="709"/>
              <w:jc w:val="center"/>
              <w:rPr>
                <w:b/>
              </w:rPr>
            </w:pPr>
            <w:r w:rsidRPr="00445E5D">
              <w:rPr>
                <w:b/>
              </w:rPr>
              <w:t>№</w:t>
            </w:r>
          </w:p>
        </w:tc>
        <w:tc>
          <w:tcPr>
            <w:tcW w:w="3029" w:type="dxa"/>
            <w:vAlign w:val="center"/>
          </w:tcPr>
          <w:p w:rsidR="00A133C3" w:rsidRPr="00445E5D" w:rsidRDefault="00A133C3" w:rsidP="00A133C3">
            <w:pPr>
              <w:ind w:firstLine="709"/>
              <w:jc w:val="center"/>
              <w:rPr>
                <w:b/>
              </w:rPr>
            </w:pPr>
            <w:r w:rsidRPr="00445E5D">
              <w:rPr>
                <w:b/>
              </w:rPr>
              <w:t>Городские и сельские поселения</w:t>
            </w:r>
          </w:p>
        </w:tc>
        <w:tc>
          <w:tcPr>
            <w:tcW w:w="2504" w:type="dxa"/>
            <w:vAlign w:val="center"/>
          </w:tcPr>
          <w:p w:rsidR="00A133C3" w:rsidRPr="00445E5D" w:rsidRDefault="00A133C3" w:rsidP="00A133C3">
            <w:pPr>
              <w:ind w:firstLine="709"/>
              <w:jc w:val="center"/>
              <w:rPr>
                <w:b/>
              </w:rPr>
            </w:pPr>
            <w:r w:rsidRPr="00445E5D">
              <w:rPr>
                <w:b/>
              </w:rPr>
              <w:t>Районный центр</w:t>
            </w:r>
          </w:p>
        </w:tc>
        <w:tc>
          <w:tcPr>
            <w:tcW w:w="1551" w:type="dxa"/>
            <w:vAlign w:val="center"/>
          </w:tcPr>
          <w:p w:rsidR="00A133C3" w:rsidRPr="00445E5D" w:rsidRDefault="00A133C3" w:rsidP="00A133C3">
            <w:pPr>
              <w:ind w:firstLine="709"/>
              <w:jc w:val="center"/>
              <w:rPr>
                <w:b/>
              </w:rPr>
            </w:pPr>
            <w:r w:rsidRPr="00445E5D">
              <w:rPr>
                <w:b/>
              </w:rPr>
              <w:t>Количество населенных пунктов</w:t>
            </w:r>
          </w:p>
        </w:tc>
        <w:tc>
          <w:tcPr>
            <w:tcW w:w="1708" w:type="dxa"/>
            <w:vAlign w:val="center"/>
          </w:tcPr>
          <w:p w:rsidR="00A133C3" w:rsidRPr="00445E5D" w:rsidRDefault="00A133C3" w:rsidP="00A133C3">
            <w:pPr>
              <w:ind w:firstLine="709"/>
              <w:jc w:val="center"/>
              <w:rPr>
                <w:b/>
              </w:rPr>
            </w:pPr>
            <w:r w:rsidRPr="00445E5D">
              <w:rPr>
                <w:b/>
              </w:rPr>
              <w:t>Население (на 2 квартал 2017г)</w:t>
            </w:r>
          </w:p>
        </w:tc>
      </w:tr>
      <w:tr w:rsidR="00A133C3" w:rsidRPr="00445E5D" w:rsidTr="00AF5373">
        <w:tc>
          <w:tcPr>
            <w:tcW w:w="652" w:type="dxa"/>
            <w:tcBorders>
              <w:top w:val="double" w:sz="4" w:space="0" w:color="auto"/>
            </w:tcBorders>
          </w:tcPr>
          <w:p w:rsidR="00A133C3" w:rsidRPr="00445E5D" w:rsidRDefault="00A133C3" w:rsidP="00A133C3">
            <w:pPr>
              <w:ind w:firstLine="709"/>
              <w:jc w:val="center"/>
            </w:pPr>
            <w:r w:rsidRPr="00445E5D">
              <w:t>1</w:t>
            </w:r>
          </w:p>
        </w:tc>
        <w:tc>
          <w:tcPr>
            <w:tcW w:w="3029" w:type="dxa"/>
            <w:tcBorders>
              <w:top w:val="double" w:sz="4" w:space="0" w:color="auto"/>
            </w:tcBorders>
          </w:tcPr>
          <w:p w:rsidR="00A133C3" w:rsidRPr="00445E5D" w:rsidRDefault="00A133C3" w:rsidP="00A133C3">
            <w:pPr>
              <w:ind w:firstLine="709"/>
            </w:pPr>
            <w:hyperlink r:id="rId10" w:tooltip="Казское городское поселение" w:history="1">
              <w:proofErr w:type="spellStart"/>
              <w:r w:rsidRPr="00445E5D">
                <w:t>Темиртауское</w:t>
              </w:r>
              <w:proofErr w:type="spellEnd"/>
              <w:r w:rsidRPr="00445E5D">
                <w:t xml:space="preserve">  городское поселение</w:t>
              </w:r>
            </w:hyperlink>
          </w:p>
        </w:tc>
        <w:tc>
          <w:tcPr>
            <w:tcW w:w="2504" w:type="dxa"/>
            <w:tcBorders>
              <w:top w:val="double" w:sz="4" w:space="0" w:color="auto"/>
            </w:tcBorders>
          </w:tcPr>
          <w:p w:rsidR="00A133C3" w:rsidRPr="00445E5D" w:rsidRDefault="00A133C3" w:rsidP="00A133C3">
            <w:pPr>
              <w:ind w:firstLine="709"/>
              <w:jc w:val="center"/>
            </w:pPr>
            <w:proofErr w:type="spellStart"/>
            <w:r w:rsidRPr="00445E5D">
              <w:t>пгт</w:t>
            </w:r>
            <w:proofErr w:type="spellEnd"/>
            <w:r w:rsidRPr="00445E5D">
              <w:t> </w:t>
            </w:r>
            <w:hyperlink r:id="rId11" w:tooltip="Каз (посёлок)" w:history="1">
              <w:r w:rsidRPr="00445E5D">
                <w:t>Темиртау</w:t>
              </w:r>
            </w:hyperlink>
          </w:p>
        </w:tc>
        <w:tc>
          <w:tcPr>
            <w:tcW w:w="1551" w:type="dxa"/>
            <w:tcBorders>
              <w:top w:val="double" w:sz="4" w:space="0" w:color="auto"/>
            </w:tcBorders>
          </w:tcPr>
          <w:p w:rsidR="00A133C3" w:rsidRPr="00445E5D" w:rsidRDefault="00A133C3" w:rsidP="00A133C3">
            <w:pPr>
              <w:ind w:firstLine="709"/>
              <w:jc w:val="center"/>
            </w:pPr>
            <w:r w:rsidRPr="00445E5D">
              <w:t>4</w:t>
            </w:r>
          </w:p>
        </w:tc>
        <w:tc>
          <w:tcPr>
            <w:tcW w:w="1708" w:type="dxa"/>
            <w:tcBorders>
              <w:top w:val="double" w:sz="4" w:space="0" w:color="auto"/>
            </w:tcBorders>
          </w:tcPr>
          <w:p w:rsidR="00A133C3" w:rsidRPr="00445E5D" w:rsidRDefault="00A133C3" w:rsidP="00A133C3">
            <w:pPr>
              <w:ind w:firstLine="709"/>
              <w:jc w:val="center"/>
            </w:pPr>
            <w:r w:rsidRPr="00445E5D">
              <w:t>3915</w:t>
            </w:r>
          </w:p>
        </w:tc>
      </w:tr>
      <w:tr w:rsidR="00A133C3" w:rsidRPr="00445E5D" w:rsidTr="00AF5373">
        <w:tc>
          <w:tcPr>
            <w:tcW w:w="652" w:type="dxa"/>
          </w:tcPr>
          <w:p w:rsidR="00A133C3" w:rsidRPr="00445E5D" w:rsidRDefault="00A133C3" w:rsidP="00A133C3">
            <w:pPr>
              <w:ind w:firstLine="709"/>
              <w:jc w:val="center"/>
            </w:pPr>
            <w:r w:rsidRPr="00445E5D">
              <w:t>2</w:t>
            </w:r>
          </w:p>
        </w:tc>
        <w:tc>
          <w:tcPr>
            <w:tcW w:w="3029" w:type="dxa"/>
          </w:tcPr>
          <w:p w:rsidR="00A133C3" w:rsidRPr="00445E5D" w:rsidRDefault="00A133C3" w:rsidP="00A133C3">
            <w:pPr>
              <w:ind w:firstLine="709"/>
              <w:jc w:val="both"/>
            </w:pPr>
            <w:hyperlink r:id="rId12" w:tooltip="Мундыбашское городское поселение" w:history="1">
              <w:r w:rsidRPr="00445E5D">
                <w:t>п</w:t>
              </w:r>
            </w:hyperlink>
            <w:r w:rsidRPr="00445E5D">
              <w:t>. Кедровка</w:t>
            </w:r>
          </w:p>
        </w:tc>
        <w:tc>
          <w:tcPr>
            <w:tcW w:w="2504" w:type="dxa"/>
          </w:tcPr>
          <w:p w:rsidR="00A133C3" w:rsidRPr="00445E5D" w:rsidRDefault="00A133C3" w:rsidP="00A133C3">
            <w:pPr>
              <w:ind w:firstLine="709"/>
              <w:jc w:val="center"/>
            </w:pPr>
            <w:proofErr w:type="spellStart"/>
            <w:r w:rsidRPr="00445E5D">
              <w:t>пгт</w:t>
            </w:r>
            <w:proofErr w:type="spellEnd"/>
            <w:r w:rsidRPr="00445E5D">
              <w:t> </w:t>
            </w:r>
            <w:hyperlink r:id="rId13" w:tooltip="Каз (посёлок)" w:history="1">
              <w:r w:rsidRPr="00445E5D">
                <w:t>Темиртау</w:t>
              </w:r>
            </w:hyperlink>
          </w:p>
        </w:tc>
        <w:tc>
          <w:tcPr>
            <w:tcW w:w="1551" w:type="dxa"/>
          </w:tcPr>
          <w:p w:rsidR="00A133C3" w:rsidRPr="00445E5D" w:rsidRDefault="00A133C3" w:rsidP="00A133C3">
            <w:pPr>
              <w:ind w:firstLine="709"/>
              <w:jc w:val="center"/>
            </w:pPr>
            <w:r w:rsidRPr="00445E5D">
              <w:t>1</w:t>
            </w:r>
          </w:p>
        </w:tc>
        <w:tc>
          <w:tcPr>
            <w:tcW w:w="1708" w:type="dxa"/>
          </w:tcPr>
          <w:p w:rsidR="00A133C3" w:rsidRPr="00445E5D" w:rsidRDefault="00A133C3" w:rsidP="00A133C3">
            <w:pPr>
              <w:ind w:firstLine="709"/>
              <w:jc w:val="center"/>
            </w:pPr>
            <w:r w:rsidRPr="00445E5D">
              <w:t>18</w:t>
            </w:r>
          </w:p>
        </w:tc>
      </w:tr>
      <w:tr w:rsidR="00A133C3" w:rsidRPr="00445E5D" w:rsidTr="00AF5373">
        <w:tc>
          <w:tcPr>
            <w:tcW w:w="652" w:type="dxa"/>
          </w:tcPr>
          <w:p w:rsidR="00A133C3" w:rsidRPr="00445E5D" w:rsidRDefault="00A133C3" w:rsidP="00A133C3">
            <w:pPr>
              <w:ind w:firstLine="709"/>
              <w:jc w:val="center"/>
            </w:pPr>
            <w:r w:rsidRPr="00445E5D">
              <w:t>3</w:t>
            </w:r>
          </w:p>
        </w:tc>
        <w:tc>
          <w:tcPr>
            <w:tcW w:w="3029" w:type="dxa"/>
          </w:tcPr>
          <w:p w:rsidR="00A133C3" w:rsidRPr="00445E5D" w:rsidRDefault="00A133C3" w:rsidP="00A133C3">
            <w:pPr>
              <w:ind w:firstLine="709"/>
              <w:jc w:val="both"/>
            </w:pPr>
            <w:r w:rsidRPr="00445E5D">
              <w:t xml:space="preserve">п. </w:t>
            </w:r>
            <w:proofErr w:type="spellStart"/>
            <w:r w:rsidRPr="00445E5D">
              <w:t>Сухаринка</w:t>
            </w:r>
            <w:proofErr w:type="spellEnd"/>
          </w:p>
        </w:tc>
        <w:tc>
          <w:tcPr>
            <w:tcW w:w="2504" w:type="dxa"/>
          </w:tcPr>
          <w:p w:rsidR="00A133C3" w:rsidRPr="00445E5D" w:rsidRDefault="00A133C3" w:rsidP="00A133C3">
            <w:pPr>
              <w:ind w:firstLine="709"/>
              <w:jc w:val="center"/>
            </w:pPr>
            <w:proofErr w:type="spellStart"/>
            <w:r w:rsidRPr="00445E5D">
              <w:t>пгт</w:t>
            </w:r>
            <w:proofErr w:type="spellEnd"/>
            <w:r w:rsidRPr="00445E5D">
              <w:t> </w:t>
            </w:r>
            <w:hyperlink r:id="rId14" w:tooltip="Каз (посёлок)" w:history="1">
              <w:r w:rsidRPr="00445E5D">
                <w:t>Темиртау</w:t>
              </w:r>
            </w:hyperlink>
          </w:p>
        </w:tc>
        <w:tc>
          <w:tcPr>
            <w:tcW w:w="1551" w:type="dxa"/>
          </w:tcPr>
          <w:p w:rsidR="00A133C3" w:rsidRPr="00445E5D" w:rsidRDefault="00A133C3" w:rsidP="00A133C3">
            <w:pPr>
              <w:ind w:firstLine="709"/>
              <w:jc w:val="center"/>
            </w:pPr>
            <w:r w:rsidRPr="00445E5D">
              <w:t>1</w:t>
            </w:r>
          </w:p>
        </w:tc>
        <w:tc>
          <w:tcPr>
            <w:tcW w:w="1708" w:type="dxa"/>
          </w:tcPr>
          <w:p w:rsidR="00A133C3" w:rsidRPr="00445E5D" w:rsidRDefault="00A133C3" w:rsidP="00A133C3">
            <w:pPr>
              <w:ind w:firstLine="709"/>
              <w:jc w:val="center"/>
            </w:pPr>
            <w:r w:rsidRPr="00445E5D">
              <w:t>31</w:t>
            </w:r>
          </w:p>
        </w:tc>
      </w:tr>
      <w:tr w:rsidR="00A133C3" w:rsidRPr="00445E5D" w:rsidTr="00AF5373">
        <w:tc>
          <w:tcPr>
            <w:tcW w:w="652" w:type="dxa"/>
          </w:tcPr>
          <w:p w:rsidR="00A133C3" w:rsidRPr="00445E5D" w:rsidRDefault="00A133C3" w:rsidP="00A133C3">
            <w:pPr>
              <w:ind w:firstLine="709"/>
              <w:jc w:val="center"/>
            </w:pPr>
            <w:r w:rsidRPr="00445E5D">
              <w:t>4</w:t>
            </w:r>
          </w:p>
        </w:tc>
        <w:tc>
          <w:tcPr>
            <w:tcW w:w="3029" w:type="dxa"/>
          </w:tcPr>
          <w:p w:rsidR="00A133C3" w:rsidRPr="00445E5D" w:rsidRDefault="00A133C3" w:rsidP="00A133C3">
            <w:pPr>
              <w:ind w:firstLine="709"/>
              <w:jc w:val="both"/>
            </w:pPr>
            <w:r w:rsidRPr="00445E5D">
              <w:t xml:space="preserve">п. </w:t>
            </w:r>
            <w:proofErr w:type="spellStart"/>
            <w:r w:rsidRPr="00445E5D">
              <w:t>Учулен</w:t>
            </w:r>
            <w:proofErr w:type="spellEnd"/>
          </w:p>
        </w:tc>
        <w:tc>
          <w:tcPr>
            <w:tcW w:w="2504" w:type="dxa"/>
          </w:tcPr>
          <w:p w:rsidR="00A133C3" w:rsidRPr="00445E5D" w:rsidRDefault="00A133C3" w:rsidP="00A133C3">
            <w:pPr>
              <w:ind w:firstLine="709"/>
              <w:jc w:val="center"/>
            </w:pPr>
            <w:proofErr w:type="spellStart"/>
            <w:r w:rsidRPr="00445E5D">
              <w:t>пгт</w:t>
            </w:r>
            <w:proofErr w:type="spellEnd"/>
            <w:r w:rsidRPr="00445E5D">
              <w:t> </w:t>
            </w:r>
            <w:hyperlink r:id="rId15" w:tooltip="Каз (посёлок)" w:history="1">
              <w:r w:rsidRPr="00445E5D">
                <w:t>Темиртау</w:t>
              </w:r>
            </w:hyperlink>
          </w:p>
        </w:tc>
        <w:tc>
          <w:tcPr>
            <w:tcW w:w="1551" w:type="dxa"/>
          </w:tcPr>
          <w:p w:rsidR="00A133C3" w:rsidRPr="00445E5D" w:rsidRDefault="00A133C3" w:rsidP="00A133C3">
            <w:pPr>
              <w:ind w:firstLine="709"/>
              <w:jc w:val="center"/>
            </w:pPr>
            <w:r w:rsidRPr="00445E5D">
              <w:t>1</w:t>
            </w:r>
          </w:p>
        </w:tc>
        <w:tc>
          <w:tcPr>
            <w:tcW w:w="1708" w:type="dxa"/>
          </w:tcPr>
          <w:p w:rsidR="00A133C3" w:rsidRPr="00445E5D" w:rsidRDefault="00A133C3" w:rsidP="00A133C3">
            <w:pPr>
              <w:ind w:firstLine="709"/>
              <w:jc w:val="center"/>
            </w:pPr>
            <w:r w:rsidRPr="00445E5D">
              <w:t>27</w:t>
            </w:r>
          </w:p>
        </w:tc>
      </w:tr>
    </w:tbl>
    <w:p w:rsidR="00A133C3" w:rsidRPr="00445E5D" w:rsidRDefault="00A133C3" w:rsidP="00A133C3">
      <w:pPr>
        <w:ind w:firstLine="709"/>
        <w:jc w:val="both"/>
      </w:pPr>
    </w:p>
    <w:p w:rsidR="00A133C3" w:rsidRPr="00445E5D" w:rsidRDefault="00A133C3" w:rsidP="00A133C3">
      <w:pPr>
        <w:ind w:firstLine="709"/>
        <w:jc w:val="both"/>
      </w:pPr>
      <w:r w:rsidRPr="00445E5D">
        <w:t xml:space="preserve">     1.5.2.  </w:t>
      </w:r>
      <w:proofErr w:type="gramStart"/>
      <w:r w:rsidRPr="00445E5D">
        <w:t>Общая организация территории МО Темиртауского городского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w:t>
      </w:r>
      <w:proofErr w:type="gramEnd"/>
      <w:r w:rsidRPr="00445E5D">
        <w:t xml:space="preserve">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A133C3" w:rsidRPr="00445E5D" w:rsidRDefault="00A133C3" w:rsidP="00A133C3">
      <w:pPr>
        <w:ind w:firstLine="709"/>
        <w:jc w:val="both"/>
      </w:pPr>
      <w:r w:rsidRPr="00445E5D">
        <w:t xml:space="preserve">              При этом необходимо учитывать:</w:t>
      </w:r>
    </w:p>
    <w:p w:rsidR="00A133C3" w:rsidRPr="00445E5D" w:rsidRDefault="00A133C3" w:rsidP="00A133C3">
      <w:pPr>
        <w:ind w:firstLine="709"/>
        <w:jc w:val="both"/>
      </w:pPr>
      <w:r w:rsidRPr="00445E5D">
        <w:t xml:space="preserve">    -  возможности развития населенного пункта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A133C3" w:rsidRPr="00445E5D" w:rsidRDefault="00A133C3" w:rsidP="00A133C3">
      <w:pPr>
        <w:ind w:firstLine="709"/>
        <w:jc w:val="both"/>
      </w:pPr>
      <w:r w:rsidRPr="00445E5D">
        <w:t xml:space="preserve">    -  возможность повышения интенсивности использования территорий (за счет увеличения плотности застройки) в границах населенного пункта, в том числе за счет реконструкции и развития застроенных территорий;</w:t>
      </w:r>
    </w:p>
    <w:p w:rsidR="00A133C3" w:rsidRPr="00445E5D" w:rsidRDefault="00A133C3" w:rsidP="00A133C3">
      <w:pPr>
        <w:ind w:firstLine="709"/>
        <w:jc w:val="both"/>
      </w:pPr>
      <w:r w:rsidRPr="00445E5D">
        <w:t xml:space="preserve">  -  требования законодательства по развитию рынка земли и жилья;</w:t>
      </w:r>
    </w:p>
    <w:p w:rsidR="00A133C3" w:rsidRPr="00445E5D" w:rsidRDefault="00A133C3" w:rsidP="00A133C3">
      <w:pPr>
        <w:ind w:firstLine="709"/>
        <w:jc w:val="both"/>
      </w:pPr>
      <w:r w:rsidRPr="00445E5D">
        <w:t xml:space="preserve">  -  возможности бюджета и привлечения негосударственных инвестиций для программ развития городских и сельских поселений.</w:t>
      </w:r>
    </w:p>
    <w:p w:rsidR="00A133C3" w:rsidRPr="00445E5D" w:rsidRDefault="00A133C3" w:rsidP="00A133C3">
      <w:pPr>
        <w:ind w:firstLine="709"/>
        <w:jc w:val="both"/>
      </w:pPr>
      <w:r w:rsidRPr="00445E5D">
        <w:t xml:space="preserve">    1.5.3. С учетом преимущественного функционального использования территория населенного пункта подразделяется функциональные зоны.</w:t>
      </w:r>
    </w:p>
    <w:p w:rsidR="00A133C3" w:rsidRPr="00445E5D" w:rsidRDefault="00A133C3" w:rsidP="00A133C3">
      <w:pPr>
        <w:ind w:firstLine="709"/>
        <w:jc w:val="both"/>
      </w:pPr>
    </w:p>
    <w:p w:rsidR="00A133C3" w:rsidRPr="00445E5D" w:rsidRDefault="00A133C3" w:rsidP="00A133C3">
      <w:pPr>
        <w:ind w:firstLine="709"/>
        <w:jc w:val="center"/>
        <w:rPr>
          <w:b/>
          <w:lang w:eastAsia="x-none"/>
        </w:rPr>
      </w:pPr>
      <w:r w:rsidRPr="00445E5D">
        <w:rPr>
          <w:b/>
          <w:lang w:eastAsia="x-none"/>
        </w:rPr>
        <w:t>1.6.  Виды функциональных зон</w:t>
      </w:r>
    </w:p>
    <w:p w:rsidR="00A133C3" w:rsidRPr="00445E5D" w:rsidRDefault="00A133C3" w:rsidP="00A133C3">
      <w:pPr>
        <w:ind w:firstLine="709"/>
        <w:jc w:val="both"/>
      </w:pPr>
      <w:r w:rsidRPr="00445E5D">
        <w:t xml:space="preserve">1.6.1 Функциональные зоны - зоны, для которых документами территориального планирования определены границы и функциональное назначение </w:t>
      </w:r>
    </w:p>
    <w:p w:rsidR="00A133C3" w:rsidRPr="00445E5D" w:rsidRDefault="00A133C3" w:rsidP="00A133C3">
      <w:pPr>
        <w:ind w:firstLine="709"/>
        <w:jc w:val="both"/>
      </w:pPr>
      <w:r w:rsidRPr="00445E5D">
        <w:t>1.6.2   Основными видами функциональных зон являются:</w:t>
      </w:r>
    </w:p>
    <w:p w:rsidR="00A133C3" w:rsidRPr="00445E5D" w:rsidRDefault="00A133C3" w:rsidP="00A133C3">
      <w:pPr>
        <w:pStyle w:val="a4"/>
        <w:numPr>
          <w:ilvl w:val="0"/>
          <w:numId w:val="12"/>
        </w:numPr>
        <w:spacing w:before="0" w:beforeAutospacing="0"/>
        <w:ind w:left="0" w:firstLine="709"/>
        <w:contextualSpacing w:val="0"/>
        <w:rPr>
          <w:rFonts w:eastAsia="Times New Roman"/>
          <w:sz w:val="24"/>
          <w:szCs w:val="24"/>
          <w:lang w:eastAsia="ru-RU"/>
        </w:rPr>
      </w:pPr>
      <w:r w:rsidRPr="00445E5D">
        <w:rPr>
          <w:rFonts w:eastAsia="Times New Roman"/>
          <w:sz w:val="24"/>
          <w:szCs w:val="24"/>
          <w:lang w:eastAsia="ru-RU"/>
        </w:rPr>
        <w:lastRenderedPageBreak/>
        <w:t>Жилая зона:</w:t>
      </w:r>
    </w:p>
    <w:p w:rsidR="00A133C3" w:rsidRPr="00445E5D" w:rsidRDefault="00A133C3" w:rsidP="00A133C3">
      <w:pPr>
        <w:pStyle w:val="a"/>
        <w:tabs>
          <w:tab w:val="clear" w:pos="360"/>
          <w:tab w:val="num" w:pos="1440"/>
        </w:tabs>
        <w:spacing w:after="0" w:line="240" w:lineRule="auto"/>
        <w:ind w:left="0" w:firstLine="709"/>
        <w:jc w:val="both"/>
        <w:rPr>
          <w:rFonts w:ascii="Times New Roman" w:hAnsi="Times New Roman"/>
          <w:sz w:val="24"/>
          <w:szCs w:val="24"/>
        </w:rPr>
      </w:pPr>
      <w:r w:rsidRPr="00445E5D">
        <w:rPr>
          <w:rFonts w:ascii="Times New Roman" w:hAnsi="Times New Roman"/>
          <w:sz w:val="24"/>
          <w:szCs w:val="24"/>
        </w:rPr>
        <w:t>Многоэтажной жилой застройки;</w:t>
      </w:r>
    </w:p>
    <w:p w:rsidR="00A133C3" w:rsidRPr="00445E5D" w:rsidRDefault="00A133C3" w:rsidP="00A133C3">
      <w:pPr>
        <w:pStyle w:val="a"/>
        <w:tabs>
          <w:tab w:val="clear" w:pos="360"/>
          <w:tab w:val="num" w:pos="1440"/>
        </w:tabs>
        <w:spacing w:after="0" w:line="240" w:lineRule="auto"/>
        <w:ind w:left="0" w:firstLine="709"/>
        <w:jc w:val="both"/>
        <w:rPr>
          <w:rFonts w:ascii="Times New Roman" w:hAnsi="Times New Roman"/>
          <w:sz w:val="24"/>
          <w:szCs w:val="24"/>
        </w:rPr>
      </w:pPr>
      <w:proofErr w:type="spellStart"/>
      <w:r w:rsidRPr="00445E5D">
        <w:rPr>
          <w:rFonts w:ascii="Times New Roman" w:hAnsi="Times New Roman"/>
          <w:sz w:val="24"/>
          <w:szCs w:val="24"/>
        </w:rPr>
        <w:t>Среднеэтажной</w:t>
      </w:r>
      <w:proofErr w:type="spellEnd"/>
      <w:r w:rsidRPr="00445E5D">
        <w:rPr>
          <w:rFonts w:ascii="Times New Roman" w:hAnsi="Times New Roman"/>
          <w:sz w:val="24"/>
          <w:szCs w:val="24"/>
        </w:rPr>
        <w:t xml:space="preserve"> жилой застройки;</w:t>
      </w:r>
    </w:p>
    <w:p w:rsidR="00A133C3" w:rsidRPr="00445E5D" w:rsidRDefault="00A133C3" w:rsidP="00A133C3">
      <w:pPr>
        <w:pStyle w:val="a"/>
        <w:tabs>
          <w:tab w:val="clear" w:pos="360"/>
          <w:tab w:val="num" w:pos="1440"/>
        </w:tabs>
        <w:spacing w:after="0" w:line="240" w:lineRule="auto"/>
        <w:ind w:left="0" w:firstLine="709"/>
        <w:jc w:val="both"/>
        <w:rPr>
          <w:rFonts w:ascii="Times New Roman" w:hAnsi="Times New Roman"/>
          <w:sz w:val="24"/>
          <w:szCs w:val="24"/>
        </w:rPr>
      </w:pPr>
      <w:r w:rsidRPr="00445E5D">
        <w:rPr>
          <w:rFonts w:ascii="Times New Roman" w:hAnsi="Times New Roman"/>
          <w:sz w:val="24"/>
          <w:szCs w:val="24"/>
        </w:rPr>
        <w:t>Малоэтажной жилой застройки;</w:t>
      </w:r>
    </w:p>
    <w:p w:rsidR="00A133C3" w:rsidRPr="00445E5D" w:rsidRDefault="00A133C3" w:rsidP="00A133C3">
      <w:pPr>
        <w:pStyle w:val="a"/>
        <w:tabs>
          <w:tab w:val="clear" w:pos="360"/>
          <w:tab w:val="num" w:pos="1440"/>
        </w:tabs>
        <w:spacing w:after="0" w:line="240" w:lineRule="auto"/>
        <w:ind w:left="0" w:firstLine="709"/>
        <w:jc w:val="both"/>
        <w:rPr>
          <w:rFonts w:ascii="Times New Roman" w:hAnsi="Times New Roman"/>
          <w:sz w:val="24"/>
          <w:szCs w:val="24"/>
        </w:rPr>
      </w:pPr>
      <w:r w:rsidRPr="00445E5D">
        <w:rPr>
          <w:rFonts w:ascii="Times New Roman" w:hAnsi="Times New Roman"/>
          <w:sz w:val="24"/>
          <w:szCs w:val="24"/>
        </w:rPr>
        <w:t>Индивидуальной жилой застройки;</w:t>
      </w:r>
    </w:p>
    <w:p w:rsidR="00A133C3" w:rsidRPr="00445E5D" w:rsidRDefault="00A133C3" w:rsidP="00A133C3">
      <w:pPr>
        <w:pStyle w:val="a4"/>
        <w:numPr>
          <w:ilvl w:val="0"/>
          <w:numId w:val="12"/>
        </w:numPr>
        <w:spacing w:before="0" w:beforeAutospacing="0"/>
        <w:ind w:left="0" w:firstLine="709"/>
        <w:contextualSpacing w:val="0"/>
        <w:rPr>
          <w:rFonts w:eastAsia="Times New Roman"/>
          <w:sz w:val="24"/>
          <w:szCs w:val="24"/>
          <w:lang w:eastAsia="ru-RU"/>
        </w:rPr>
      </w:pPr>
      <w:r w:rsidRPr="00445E5D">
        <w:rPr>
          <w:rFonts w:eastAsia="Times New Roman"/>
          <w:sz w:val="24"/>
          <w:szCs w:val="24"/>
          <w:lang w:eastAsia="ru-RU"/>
        </w:rPr>
        <w:t>Производственная зона;</w:t>
      </w:r>
    </w:p>
    <w:p w:rsidR="00A133C3" w:rsidRPr="00445E5D" w:rsidRDefault="00A133C3" w:rsidP="00A133C3">
      <w:pPr>
        <w:pStyle w:val="a4"/>
        <w:numPr>
          <w:ilvl w:val="0"/>
          <w:numId w:val="12"/>
        </w:numPr>
        <w:spacing w:before="0" w:beforeAutospacing="0"/>
        <w:ind w:left="0" w:firstLine="709"/>
        <w:contextualSpacing w:val="0"/>
        <w:rPr>
          <w:rFonts w:eastAsia="Times New Roman"/>
          <w:sz w:val="24"/>
          <w:szCs w:val="24"/>
          <w:lang w:eastAsia="ru-RU"/>
        </w:rPr>
      </w:pPr>
      <w:r w:rsidRPr="00445E5D">
        <w:rPr>
          <w:rFonts w:eastAsia="Times New Roman"/>
          <w:sz w:val="24"/>
          <w:szCs w:val="24"/>
          <w:lang w:eastAsia="ru-RU"/>
        </w:rPr>
        <w:t>Общественно-деловая зона;</w:t>
      </w:r>
    </w:p>
    <w:p w:rsidR="00A133C3" w:rsidRPr="00445E5D" w:rsidRDefault="00A133C3" w:rsidP="00A133C3">
      <w:pPr>
        <w:pStyle w:val="a4"/>
        <w:numPr>
          <w:ilvl w:val="0"/>
          <w:numId w:val="12"/>
        </w:numPr>
        <w:spacing w:before="0" w:beforeAutospacing="0"/>
        <w:ind w:left="0" w:firstLine="709"/>
        <w:contextualSpacing w:val="0"/>
        <w:rPr>
          <w:rFonts w:eastAsia="Times New Roman"/>
          <w:sz w:val="24"/>
          <w:szCs w:val="24"/>
          <w:lang w:eastAsia="ru-RU"/>
        </w:rPr>
      </w:pPr>
      <w:r w:rsidRPr="00445E5D">
        <w:rPr>
          <w:rFonts w:eastAsia="Times New Roman"/>
          <w:sz w:val="24"/>
          <w:szCs w:val="24"/>
          <w:lang w:eastAsia="ru-RU"/>
        </w:rPr>
        <w:t>Зоны инженерной и транспортной инфраструктуры;</w:t>
      </w:r>
    </w:p>
    <w:p w:rsidR="00A133C3" w:rsidRPr="00445E5D" w:rsidRDefault="00A133C3" w:rsidP="00A133C3">
      <w:pPr>
        <w:pStyle w:val="a4"/>
        <w:numPr>
          <w:ilvl w:val="0"/>
          <w:numId w:val="12"/>
        </w:numPr>
        <w:spacing w:before="0" w:beforeAutospacing="0"/>
        <w:ind w:left="0" w:firstLine="709"/>
        <w:contextualSpacing w:val="0"/>
        <w:rPr>
          <w:rFonts w:eastAsia="Times New Roman"/>
          <w:sz w:val="24"/>
          <w:szCs w:val="24"/>
          <w:lang w:eastAsia="ru-RU"/>
        </w:rPr>
      </w:pPr>
      <w:r w:rsidRPr="00445E5D">
        <w:rPr>
          <w:rFonts w:eastAsia="Times New Roman"/>
          <w:sz w:val="24"/>
          <w:szCs w:val="24"/>
          <w:lang w:eastAsia="ru-RU"/>
        </w:rPr>
        <w:t>Зона сельскохозяйственного использования:</w:t>
      </w:r>
    </w:p>
    <w:p w:rsidR="00A133C3" w:rsidRPr="00445E5D" w:rsidRDefault="00A133C3" w:rsidP="00A133C3">
      <w:pPr>
        <w:pStyle w:val="a4"/>
        <w:numPr>
          <w:ilvl w:val="0"/>
          <w:numId w:val="12"/>
        </w:numPr>
        <w:spacing w:before="0" w:beforeAutospacing="0"/>
        <w:ind w:left="0" w:firstLine="709"/>
        <w:contextualSpacing w:val="0"/>
        <w:rPr>
          <w:rFonts w:eastAsia="Times New Roman"/>
          <w:sz w:val="24"/>
          <w:szCs w:val="24"/>
          <w:lang w:eastAsia="ru-RU"/>
        </w:rPr>
      </w:pPr>
      <w:r w:rsidRPr="00445E5D">
        <w:rPr>
          <w:rFonts w:eastAsia="Times New Roman"/>
          <w:sz w:val="24"/>
          <w:szCs w:val="24"/>
          <w:lang w:eastAsia="ru-RU"/>
        </w:rPr>
        <w:t>Рекреационная:</w:t>
      </w:r>
    </w:p>
    <w:p w:rsidR="00A133C3" w:rsidRPr="00445E5D" w:rsidRDefault="00A133C3" w:rsidP="00A133C3">
      <w:pPr>
        <w:pStyle w:val="a4"/>
        <w:numPr>
          <w:ilvl w:val="0"/>
          <w:numId w:val="11"/>
        </w:numPr>
        <w:spacing w:before="0" w:beforeAutospacing="0"/>
        <w:ind w:left="0" w:firstLine="709"/>
        <w:rPr>
          <w:rFonts w:eastAsia="Times New Roman"/>
          <w:sz w:val="24"/>
          <w:szCs w:val="24"/>
          <w:lang w:eastAsia="ru-RU"/>
        </w:rPr>
      </w:pPr>
      <w:r w:rsidRPr="00445E5D">
        <w:rPr>
          <w:rFonts w:eastAsia="Times New Roman"/>
          <w:sz w:val="24"/>
          <w:szCs w:val="24"/>
          <w:lang w:eastAsia="ru-RU"/>
        </w:rPr>
        <w:t xml:space="preserve"> </w:t>
      </w:r>
      <w:r w:rsidRPr="00445E5D">
        <w:rPr>
          <w:sz w:val="24"/>
          <w:szCs w:val="24"/>
        </w:rPr>
        <w:t>Зона спортивных и рекреационных объектов;</w:t>
      </w:r>
    </w:p>
    <w:p w:rsidR="00A133C3" w:rsidRPr="00445E5D" w:rsidRDefault="00A133C3" w:rsidP="00A133C3">
      <w:pPr>
        <w:pStyle w:val="a4"/>
        <w:numPr>
          <w:ilvl w:val="0"/>
          <w:numId w:val="11"/>
        </w:numPr>
        <w:spacing w:before="0" w:beforeAutospacing="0"/>
        <w:ind w:left="0" w:firstLine="709"/>
        <w:rPr>
          <w:rFonts w:eastAsia="Times New Roman"/>
          <w:sz w:val="24"/>
          <w:szCs w:val="24"/>
          <w:lang w:eastAsia="ru-RU"/>
        </w:rPr>
      </w:pPr>
      <w:r w:rsidRPr="00445E5D">
        <w:rPr>
          <w:rFonts w:eastAsia="Times New Roman"/>
          <w:sz w:val="24"/>
          <w:szCs w:val="24"/>
          <w:lang w:eastAsia="ru-RU"/>
        </w:rPr>
        <w:t xml:space="preserve"> </w:t>
      </w:r>
      <w:r w:rsidRPr="00445E5D">
        <w:rPr>
          <w:sz w:val="24"/>
          <w:szCs w:val="24"/>
        </w:rPr>
        <w:t>Зона зеленых насаждений общего пользования</w:t>
      </w:r>
      <w:r w:rsidRPr="00445E5D">
        <w:rPr>
          <w:rFonts w:eastAsia="Times New Roman"/>
          <w:sz w:val="24"/>
          <w:szCs w:val="24"/>
          <w:lang w:eastAsia="ru-RU"/>
        </w:rPr>
        <w:t>;</w:t>
      </w:r>
    </w:p>
    <w:p w:rsidR="00A133C3" w:rsidRPr="00445E5D" w:rsidRDefault="00A133C3" w:rsidP="00A133C3">
      <w:pPr>
        <w:pStyle w:val="a4"/>
        <w:numPr>
          <w:ilvl w:val="0"/>
          <w:numId w:val="11"/>
        </w:numPr>
        <w:spacing w:before="0" w:beforeAutospacing="0"/>
        <w:ind w:left="0" w:firstLine="709"/>
        <w:rPr>
          <w:rFonts w:eastAsia="Times New Roman"/>
          <w:sz w:val="24"/>
          <w:szCs w:val="24"/>
          <w:lang w:eastAsia="ru-RU"/>
        </w:rPr>
      </w:pPr>
      <w:r w:rsidRPr="00445E5D">
        <w:rPr>
          <w:rFonts w:eastAsia="Times New Roman"/>
          <w:sz w:val="24"/>
          <w:szCs w:val="24"/>
          <w:lang w:eastAsia="ru-RU"/>
        </w:rPr>
        <w:t xml:space="preserve"> </w:t>
      </w:r>
      <w:r w:rsidRPr="00445E5D">
        <w:rPr>
          <w:sz w:val="24"/>
          <w:szCs w:val="24"/>
        </w:rPr>
        <w:t>Зона городских лесов и лесопарков</w:t>
      </w:r>
      <w:r w:rsidRPr="00445E5D">
        <w:rPr>
          <w:rFonts w:eastAsia="Times New Roman"/>
          <w:sz w:val="24"/>
          <w:szCs w:val="24"/>
          <w:lang w:eastAsia="ru-RU"/>
        </w:rPr>
        <w:t>;</w:t>
      </w:r>
    </w:p>
    <w:p w:rsidR="00A133C3" w:rsidRPr="00445E5D" w:rsidRDefault="00A133C3" w:rsidP="00A133C3">
      <w:pPr>
        <w:pStyle w:val="a4"/>
        <w:numPr>
          <w:ilvl w:val="0"/>
          <w:numId w:val="12"/>
        </w:numPr>
        <w:spacing w:before="0" w:beforeAutospacing="0"/>
        <w:ind w:left="0" w:firstLine="709"/>
        <w:contextualSpacing w:val="0"/>
        <w:rPr>
          <w:rFonts w:eastAsia="Times New Roman"/>
          <w:sz w:val="24"/>
          <w:szCs w:val="24"/>
          <w:lang w:eastAsia="ru-RU"/>
        </w:rPr>
      </w:pPr>
      <w:r w:rsidRPr="00445E5D">
        <w:rPr>
          <w:rFonts w:eastAsia="Times New Roman"/>
          <w:sz w:val="24"/>
          <w:szCs w:val="24"/>
          <w:lang w:eastAsia="ru-RU"/>
        </w:rPr>
        <w:t>Зона особо охраняемых природных объектов;</w:t>
      </w:r>
    </w:p>
    <w:p w:rsidR="00A133C3" w:rsidRPr="00445E5D" w:rsidRDefault="00A133C3" w:rsidP="00A133C3">
      <w:pPr>
        <w:pStyle w:val="a4"/>
        <w:numPr>
          <w:ilvl w:val="0"/>
          <w:numId w:val="12"/>
        </w:numPr>
        <w:spacing w:before="0" w:beforeAutospacing="0"/>
        <w:ind w:left="0" w:firstLine="709"/>
        <w:contextualSpacing w:val="0"/>
        <w:rPr>
          <w:rFonts w:eastAsia="Times New Roman"/>
          <w:sz w:val="24"/>
          <w:szCs w:val="24"/>
          <w:lang w:eastAsia="ru-RU"/>
        </w:rPr>
      </w:pPr>
      <w:r w:rsidRPr="00445E5D">
        <w:rPr>
          <w:rFonts w:eastAsia="Times New Roman"/>
          <w:sz w:val="24"/>
          <w:szCs w:val="24"/>
          <w:lang w:eastAsia="ru-RU"/>
        </w:rPr>
        <w:t>Специального назначения:</w:t>
      </w:r>
    </w:p>
    <w:p w:rsidR="00A133C3" w:rsidRPr="00445E5D" w:rsidRDefault="00A133C3" w:rsidP="00A133C3">
      <w:pPr>
        <w:pStyle w:val="a4"/>
        <w:numPr>
          <w:ilvl w:val="0"/>
          <w:numId w:val="11"/>
        </w:numPr>
        <w:spacing w:before="0" w:beforeAutospacing="0"/>
        <w:ind w:left="0" w:firstLine="709"/>
        <w:rPr>
          <w:rFonts w:eastAsia="Times New Roman"/>
          <w:sz w:val="24"/>
          <w:szCs w:val="24"/>
          <w:lang w:eastAsia="ru-RU"/>
        </w:rPr>
      </w:pPr>
      <w:r w:rsidRPr="00445E5D">
        <w:rPr>
          <w:rFonts w:eastAsia="Times New Roman"/>
          <w:sz w:val="24"/>
          <w:szCs w:val="24"/>
          <w:lang w:eastAsia="ru-RU"/>
        </w:rPr>
        <w:t>Ритуального назначения;</w:t>
      </w:r>
    </w:p>
    <w:p w:rsidR="00A133C3" w:rsidRPr="00445E5D" w:rsidRDefault="00A133C3" w:rsidP="00A133C3">
      <w:pPr>
        <w:pStyle w:val="a4"/>
        <w:numPr>
          <w:ilvl w:val="0"/>
          <w:numId w:val="11"/>
        </w:numPr>
        <w:spacing w:before="0" w:beforeAutospacing="0"/>
        <w:ind w:left="0" w:firstLine="709"/>
        <w:rPr>
          <w:rFonts w:eastAsia="Times New Roman"/>
          <w:sz w:val="24"/>
          <w:szCs w:val="24"/>
          <w:lang w:eastAsia="ru-RU"/>
        </w:rPr>
      </w:pPr>
      <w:r w:rsidRPr="00445E5D">
        <w:rPr>
          <w:bCs/>
          <w:sz w:val="24"/>
          <w:szCs w:val="24"/>
        </w:rPr>
        <w:t>Размещение скотомогильников</w:t>
      </w:r>
    </w:p>
    <w:p w:rsidR="00A133C3" w:rsidRPr="00445E5D" w:rsidRDefault="00A133C3" w:rsidP="00A133C3">
      <w:pPr>
        <w:pStyle w:val="a4"/>
        <w:numPr>
          <w:ilvl w:val="0"/>
          <w:numId w:val="11"/>
        </w:numPr>
        <w:spacing w:before="0" w:beforeAutospacing="0"/>
        <w:ind w:left="0" w:firstLine="709"/>
        <w:rPr>
          <w:rFonts w:eastAsia="Times New Roman"/>
          <w:sz w:val="24"/>
          <w:szCs w:val="24"/>
          <w:lang w:eastAsia="ru-RU"/>
        </w:rPr>
      </w:pPr>
      <w:r w:rsidRPr="00445E5D">
        <w:rPr>
          <w:bCs/>
          <w:sz w:val="24"/>
          <w:szCs w:val="24"/>
        </w:rPr>
        <w:t>Размещения полигонов для твердых бытовых отходов</w:t>
      </w:r>
    </w:p>
    <w:p w:rsidR="00A133C3" w:rsidRPr="00445E5D" w:rsidRDefault="00A133C3" w:rsidP="00A133C3">
      <w:pPr>
        <w:pStyle w:val="a4"/>
        <w:numPr>
          <w:ilvl w:val="0"/>
          <w:numId w:val="12"/>
        </w:numPr>
        <w:spacing w:before="0" w:beforeAutospacing="0"/>
        <w:ind w:left="0" w:firstLine="709"/>
        <w:contextualSpacing w:val="0"/>
        <w:rPr>
          <w:rFonts w:eastAsia="Times New Roman"/>
          <w:sz w:val="24"/>
          <w:szCs w:val="24"/>
          <w:lang w:eastAsia="ru-RU"/>
        </w:rPr>
      </w:pPr>
      <w:r w:rsidRPr="00445E5D">
        <w:rPr>
          <w:sz w:val="24"/>
          <w:szCs w:val="24"/>
          <w:lang w:eastAsia="ru-RU"/>
        </w:rPr>
        <w:t>Природного ландшафта;</w:t>
      </w:r>
    </w:p>
    <w:p w:rsidR="00A133C3" w:rsidRPr="00445E5D" w:rsidRDefault="00A133C3" w:rsidP="00A133C3">
      <w:pPr>
        <w:pStyle w:val="a4"/>
        <w:numPr>
          <w:ilvl w:val="0"/>
          <w:numId w:val="12"/>
        </w:numPr>
        <w:spacing w:before="0" w:beforeAutospacing="0"/>
        <w:ind w:left="0" w:firstLine="709"/>
        <w:contextualSpacing w:val="0"/>
        <w:rPr>
          <w:rFonts w:eastAsia="Times New Roman"/>
          <w:sz w:val="24"/>
          <w:szCs w:val="24"/>
          <w:lang w:eastAsia="ru-RU"/>
        </w:rPr>
      </w:pPr>
      <w:r w:rsidRPr="00445E5D">
        <w:rPr>
          <w:rFonts w:eastAsia="Times New Roman"/>
          <w:sz w:val="24"/>
          <w:szCs w:val="24"/>
          <w:lang w:eastAsia="ru-RU"/>
        </w:rPr>
        <w:t>Иные виды функциональных зон:</w:t>
      </w:r>
    </w:p>
    <w:p w:rsidR="00A133C3" w:rsidRPr="00445E5D" w:rsidRDefault="00A133C3" w:rsidP="00A133C3">
      <w:pPr>
        <w:ind w:firstLine="709"/>
        <w:jc w:val="both"/>
        <w:rPr>
          <w:b/>
        </w:rPr>
      </w:pPr>
    </w:p>
    <w:p w:rsidR="00A133C3" w:rsidRPr="00445E5D" w:rsidRDefault="00A133C3" w:rsidP="00A133C3">
      <w:pPr>
        <w:ind w:firstLine="709"/>
        <w:jc w:val="center"/>
        <w:rPr>
          <w:b/>
        </w:rPr>
      </w:pPr>
      <w:r w:rsidRPr="00445E5D">
        <w:rPr>
          <w:b/>
        </w:rPr>
        <w:t>Часть 2. Параметры функциональных зон</w:t>
      </w:r>
    </w:p>
    <w:p w:rsidR="00A133C3" w:rsidRPr="00445E5D" w:rsidRDefault="00A133C3" w:rsidP="00A133C3">
      <w:pPr>
        <w:pStyle w:val="S40"/>
        <w:ind w:left="0" w:firstLine="709"/>
        <w:jc w:val="center"/>
        <w:rPr>
          <w:rFonts w:ascii="Times New Roman" w:hAnsi="Times New Roman" w:cs="Times New Roman"/>
          <w:b/>
          <w:szCs w:val="24"/>
        </w:rPr>
      </w:pPr>
      <w:bookmarkStart w:id="5" w:name="_Toc296354033"/>
      <w:r w:rsidRPr="00445E5D">
        <w:rPr>
          <w:rFonts w:ascii="Times New Roman" w:hAnsi="Times New Roman" w:cs="Times New Roman"/>
          <w:b/>
          <w:szCs w:val="24"/>
        </w:rPr>
        <w:t>1.  Жилая зона</w:t>
      </w:r>
      <w:bookmarkEnd w:id="5"/>
    </w:p>
    <w:p w:rsidR="00A133C3" w:rsidRPr="00445E5D" w:rsidRDefault="00A133C3" w:rsidP="00A133C3">
      <w:pPr>
        <w:pStyle w:val="S"/>
        <w:spacing w:line="240" w:lineRule="auto"/>
      </w:pPr>
      <w:r w:rsidRPr="00445E5D">
        <w:t xml:space="preserve">1.1 Жилые зоны предназначены для преимущественного размещения жилого фонда. 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торговли, здравоохранения, объектов дошкольного, начального общего и среднего (полного) общего образования,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В состав жилых зон могут включаться также территории, предназначенные для ведения садоводства и дачного хозяйства. </w:t>
      </w:r>
    </w:p>
    <w:p w:rsidR="00A133C3" w:rsidRPr="00445E5D" w:rsidRDefault="00A133C3" w:rsidP="00A133C3">
      <w:pPr>
        <w:pStyle w:val="S"/>
        <w:spacing w:line="240" w:lineRule="auto"/>
      </w:pPr>
      <w:r w:rsidRPr="00445E5D">
        <w:t>1.2. В состав зон жилого назначения включаются зоны застройки:</w:t>
      </w:r>
    </w:p>
    <w:p w:rsidR="00A133C3" w:rsidRPr="00445E5D" w:rsidRDefault="00A133C3" w:rsidP="00A133C3">
      <w:pPr>
        <w:pStyle w:val="S"/>
        <w:numPr>
          <w:ilvl w:val="0"/>
          <w:numId w:val="13"/>
        </w:numPr>
        <w:tabs>
          <w:tab w:val="left" w:pos="0"/>
        </w:tabs>
        <w:spacing w:line="240" w:lineRule="auto"/>
        <w:ind w:left="0" w:firstLine="709"/>
      </w:pPr>
      <w:r w:rsidRPr="00445E5D">
        <w:t>многоэтажной жилой застройки – 6-9 этажей и выше;</w:t>
      </w:r>
    </w:p>
    <w:p w:rsidR="00A133C3" w:rsidRPr="00445E5D" w:rsidRDefault="00A133C3" w:rsidP="00A133C3">
      <w:pPr>
        <w:pStyle w:val="S"/>
        <w:numPr>
          <w:ilvl w:val="0"/>
          <w:numId w:val="13"/>
        </w:numPr>
        <w:tabs>
          <w:tab w:val="left" w:pos="0"/>
        </w:tabs>
        <w:spacing w:line="240" w:lineRule="auto"/>
        <w:ind w:left="0" w:firstLine="709"/>
      </w:pPr>
      <w:proofErr w:type="spellStart"/>
      <w:r w:rsidRPr="00445E5D">
        <w:t>среднеэтажной</w:t>
      </w:r>
      <w:proofErr w:type="spellEnd"/>
      <w:r w:rsidRPr="00445E5D">
        <w:t xml:space="preserve"> жилой застройки – 3-6 этажей;</w:t>
      </w:r>
    </w:p>
    <w:p w:rsidR="00A133C3" w:rsidRPr="00445E5D" w:rsidRDefault="00A133C3" w:rsidP="00A133C3">
      <w:pPr>
        <w:pStyle w:val="S"/>
        <w:numPr>
          <w:ilvl w:val="0"/>
          <w:numId w:val="13"/>
        </w:numPr>
        <w:tabs>
          <w:tab w:val="left" w:pos="0"/>
        </w:tabs>
        <w:spacing w:line="240" w:lineRule="auto"/>
        <w:ind w:left="0" w:firstLine="709"/>
      </w:pPr>
      <w:r w:rsidRPr="00445E5D">
        <w:t>малоэтажной жилой застройки – 1-3 этажа;</w:t>
      </w:r>
    </w:p>
    <w:p w:rsidR="00A133C3" w:rsidRPr="00445E5D" w:rsidRDefault="00A133C3" w:rsidP="00A133C3">
      <w:pPr>
        <w:pStyle w:val="S"/>
        <w:numPr>
          <w:ilvl w:val="0"/>
          <w:numId w:val="13"/>
        </w:numPr>
        <w:tabs>
          <w:tab w:val="left" w:pos="0"/>
        </w:tabs>
        <w:spacing w:line="240" w:lineRule="auto"/>
        <w:ind w:left="0" w:firstLine="709"/>
      </w:pPr>
      <w:r w:rsidRPr="00445E5D">
        <w:t>индивидуальной жилой застройки – 1-3 этажа;</w:t>
      </w:r>
    </w:p>
    <w:p w:rsidR="00A133C3" w:rsidRPr="00445E5D" w:rsidRDefault="00A133C3" w:rsidP="00A133C3">
      <w:pPr>
        <w:pStyle w:val="S"/>
        <w:spacing w:line="240" w:lineRule="auto"/>
      </w:pPr>
      <w:r w:rsidRPr="00445E5D">
        <w:t>1.3. Укрупненный расчет потребности в жилых территориях</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Для предварительного определения потребности в территориях для жилищного строительства следует принимать укрупненные показатели:</w:t>
      </w:r>
    </w:p>
    <w:p w:rsidR="00A133C3" w:rsidRPr="00445E5D" w:rsidRDefault="00A133C3" w:rsidP="00A133C3">
      <w:pPr>
        <w:pStyle w:val="S"/>
        <w:numPr>
          <w:ilvl w:val="0"/>
          <w:numId w:val="13"/>
        </w:numPr>
        <w:tabs>
          <w:tab w:val="left" w:pos="0"/>
        </w:tabs>
        <w:spacing w:line="240" w:lineRule="auto"/>
        <w:ind w:left="0" w:firstLine="709"/>
      </w:pPr>
      <w:r w:rsidRPr="00445E5D">
        <w:t>при многоквартирной застройке на 1 тыс. человек:</w:t>
      </w:r>
    </w:p>
    <w:p w:rsidR="00A133C3" w:rsidRPr="00445E5D" w:rsidRDefault="00A133C3" w:rsidP="00A133C3">
      <w:pPr>
        <w:pStyle w:val="ConsPlusNormal"/>
        <w:widowControl/>
        <w:numPr>
          <w:ilvl w:val="0"/>
          <w:numId w:val="14"/>
        </w:numPr>
        <w:ind w:left="0" w:firstLine="709"/>
        <w:jc w:val="both"/>
        <w:rPr>
          <w:rFonts w:ascii="Times New Roman" w:hAnsi="Times New Roman" w:cs="Times New Roman"/>
          <w:sz w:val="24"/>
          <w:szCs w:val="24"/>
        </w:rPr>
      </w:pPr>
      <w:proofErr w:type="gramStart"/>
      <w:r w:rsidRPr="00445E5D">
        <w:rPr>
          <w:rFonts w:ascii="Times New Roman" w:hAnsi="Times New Roman" w:cs="Times New Roman"/>
          <w:sz w:val="24"/>
          <w:szCs w:val="24"/>
        </w:rPr>
        <w:t>многоэтажная</w:t>
      </w:r>
      <w:proofErr w:type="gramEnd"/>
      <w:r w:rsidRPr="00445E5D">
        <w:rPr>
          <w:rFonts w:ascii="Times New Roman" w:hAnsi="Times New Roman" w:cs="Times New Roman"/>
          <w:sz w:val="24"/>
          <w:szCs w:val="24"/>
        </w:rPr>
        <w:t xml:space="preserve"> этажности - </w:t>
      </w:r>
      <w:smartTag w:uri="urn:schemas-microsoft-com:office:smarttags" w:element="metricconverter">
        <w:smartTagPr>
          <w:attr w:name="ProductID" w:val="7 га"/>
        </w:smartTagPr>
        <w:r w:rsidRPr="00445E5D">
          <w:rPr>
            <w:rFonts w:ascii="Times New Roman" w:hAnsi="Times New Roman" w:cs="Times New Roman"/>
            <w:sz w:val="24"/>
            <w:szCs w:val="24"/>
          </w:rPr>
          <w:t>7 га</w:t>
        </w:r>
      </w:smartTag>
      <w:r w:rsidRPr="00445E5D">
        <w:rPr>
          <w:rFonts w:ascii="Times New Roman" w:hAnsi="Times New Roman" w:cs="Times New Roman"/>
          <w:sz w:val="24"/>
          <w:szCs w:val="24"/>
        </w:rPr>
        <w:t>;</w:t>
      </w:r>
    </w:p>
    <w:p w:rsidR="00A133C3" w:rsidRPr="00445E5D" w:rsidRDefault="00A133C3" w:rsidP="00A133C3">
      <w:pPr>
        <w:pStyle w:val="ConsPlusNormal"/>
        <w:widowControl/>
        <w:numPr>
          <w:ilvl w:val="0"/>
          <w:numId w:val="14"/>
        </w:numPr>
        <w:ind w:left="0" w:firstLine="709"/>
        <w:jc w:val="both"/>
        <w:rPr>
          <w:rFonts w:ascii="Times New Roman" w:hAnsi="Times New Roman" w:cs="Times New Roman"/>
          <w:sz w:val="24"/>
          <w:szCs w:val="24"/>
        </w:rPr>
      </w:pPr>
      <w:proofErr w:type="spellStart"/>
      <w:r w:rsidRPr="00445E5D">
        <w:rPr>
          <w:rFonts w:ascii="Times New Roman" w:hAnsi="Times New Roman" w:cs="Times New Roman"/>
          <w:sz w:val="24"/>
          <w:szCs w:val="24"/>
        </w:rPr>
        <w:t>среднеэтажная</w:t>
      </w:r>
      <w:proofErr w:type="spellEnd"/>
      <w:r w:rsidRPr="00445E5D">
        <w:rPr>
          <w:rFonts w:ascii="Times New Roman" w:hAnsi="Times New Roman" w:cs="Times New Roman"/>
          <w:sz w:val="24"/>
          <w:szCs w:val="24"/>
        </w:rPr>
        <w:t xml:space="preserve"> - </w:t>
      </w:r>
      <w:smartTag w:uri="urn:schemas-microsoft-com:office:smarttags" w:element="metricconverter">
        <w:smartTagPr>
          <w:attr w:name="ProductID" w:val="10 га"/>
        </w:smartTagPr>
        <w:r w:rsidRPr="00445E5D">
          <w:rPr>
            <w:rFonts w:ascii="Times New Roman" w:hAnsi="Times New Roman" w:cs="Times New Roman"/>
            <w:sz w:val="24"/>
            <w:szCs w:val="24"/>
          </w:rPr>
          <w:t>10 га</w:t>
        </w:r>
      </w:smartTag>
      <w:r w:rsidRPr="00445E5D">
        <w:rPr>
          <w:rFonts w:ascii="Times New Roman" w:hAnsi="Times New Roman" w:cs="Times New Roman"/>
          <w:sz w:val="24"/>
          <w:szCs w:val="24"/>
        </w:rPr>
        <w:t xml:space="preserve"> без земельных участков;</w:t>
      </w:r>
    </w:p>
    <w:p w:rsidR="00A133C3" w:rsidRPr="00445E5D" w:rsidRDefault="00A133C3" w:rsidP="00A133C3">
      <w:pPr>
        <w:pStyle w:val="ConsPlusNormal"/>
        <w:widowControl/>
        <w:numPr>
          <w:ilvl w:val="0"/>
          <w:numId w:val="14"/>
        </w:numPr>
        <w:ind w:left="0" w:firstLine="709"/>
        <w:jc w:val="both"/>
        <w:rPr>
          <w:rFonts w:ascii="Times New Roman" w:hAnsi="Times New Roman" w:cs="Times New Roman"/>
          <w:sz w:val="24"/>
          <w:szCs w:val="24"/>
        </w:rPr>
      </w:pPr>
      <w:proofErr w:type="gramStart"/>
      <w:r w:rsidRPr="00445E5D">
        <w:rPr>
          <w:rFonts w:ascii="Times New Roman" w:hAnsi="Times New Roman" w:cs="Times New Roman"/>
          <w:sz w:val="24"/>
          <w:szCs w:val="24"/>
        </w:rPr>
        <w:t>малоэтажная</w:t>
      </w:r>
      <w:proofErr w:type="gramEnd"/>
      <w:r w:rsidRPr="00445E5D">
        <w:rPr>
          <w:rFonts w:ascii="Times New Roman" w:hAnsi="Times New Roman" w:cs="Times New Roman"/>
          <w:sz w:val="24"/>
          <w:szCs w:val="24"/>
        </w:rPr>
        <w:t xml:space="preserve"> - </w:t>
      </w:r>
      <w:smartTag w:uri="urn:schemas-microsoft-com:office:smarttags" w:element="metricconverter">
        <w:smartTagPr>
          <w:attr w:name="ProductID" w:val="15 га"/>
        </w:smartTagPr>
        <w:r w:rsidRPr="00445E5D">
          <w:rPr>
            <w:rFonts w:ascii="Times New Roman" w:hAnsi="Times New Roman" w:cs="Times New Roman"/>
            <w:sz w:val="24"/>
            <w:szCs w:val="24"/>
          </w:rPr>
          <w:t>15 га</w:t>
        </w:r>
      </w:smartTag>
      <w:r w:rsidRPr="00445E5D">
        <w:rPr>
          <w:rFonts w:ascii="Times New Roman" w:hAnsi="Times New Roman" w:cs="Times New Roman"/>
          <w:sz w:val="24"/>
          <w:szCs w:val="24"/>
        </w:rPr>
        <w:t xml:space="preserve"> без земельных участков и </w:t>
      </w:r>
      <w:smartTag w:uri="urn:schemas-microsoft-com:office:smarttags" w:element="metricconverter">
        <w:smartTagPr>
          <w:attr w:name="ProductID" w:val="25 га"/>
        </w:smartTagPr>
        <w:r w:rsidRPr="00445E5D">
          <w:rPr>
            <w:rFonts w:ascii="Times New Roman" w:hAnsi="Times New Roman" w:cs="Times New Roman"/>
            <w:sz w:val="24"/>
            <w:szCs w:val="24"/>
          </w:rPr>
          <w:t>25 га</w:t>
        </w:r>
      </w:smartTag>
      <w:r w:rsidRPr="00445E5D">
        <w:rPr>
          <w:rFonts w:ascii="Times New Roman" w:hAnsi="Times New Roman" w:cs="Times New Roman"/>
          <w:sz w:val="24"/>
          <w:szCs w:val="24"/>
        </w:rPr>
        <w:t xml:space="preserve"> с земельными участками.</w:t>
      </w:r>
    </w:p>
    <w:p w:rsidR="00A133C3" w:rsidRPr="00445E5D" w:rsidRDefault="00A133C3" w:rsidP="00A133C3">
      <w:pPr>
        <w:pStyle w:val="ConsPlusNormal"/>
        <w:widowControl/>
        <w:numPr>
          <w:ilvl w:val="0"/>
          <w:numId w:val="14"/>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в сельских поселениях с усадебной застройкой – </w:t>
      </w:r>
      <w:smartTag w:uri="urn:schemas-microsoft-com:office:smarttags" w:element="metricconverter">
        <w:smartTagPr>
          <w:attr w:name="ProductID" w:val="40 га"/>
        </w:smartTagPr>
        <w:r w:rsidRPr="00445E5D">
          <w:rPr>
            <w:rFonts w:ascii="Times New Roman" w:hAnsi="Times New Roman" w:cs="Times New Roman"/>
            <w:sz w:val="24"/>
            <w:szCs w:val="24"/>
          </w:rPr>
          <w:t>40 га</w:t>
        </w:r>
      </w:smartTag>
    </w:p>
    <w:p w:rsidR="00A133C3" w:rsidRPr="00445E5D" w:rsidRDefault="00A133C3" w:rsidP="00A133C3">
      <w:pPr>
        <w:pStyle w:val="ConsPlusNonformat"/>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Показатели плотности жилой застройки, минимальная норма обеспеченности жильем:</w:t>
      </w:r>
    </w:p>
    <w:p w:rsidR="00A133C3" w:rsidRPr="00445E5D" w:rsidRDefault="00A133C3" w:rsidP="00A133C3">
      <w:pPr>
        <w:pStyle w:val="ConsPlusNonformat"/>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Среднюю расчетную обеспеченность следует принимать исходя временного периода: до </w:t>
      </w:r>
      <w:smartTag w:uri="urn:schemas-microsoft-com:office:smarttags" w:element="metricconverter">
        <w:smartTagPr>
          <w:attr w:name="ProductID" w:val="2020 г"/>
        </w:smartTagPr>
        <w:r w:rsidRPr="00445E5D">
          <w:rPr>
            <w:rFonts w:ascii="Times New Roman" w:hAnsi="Times New Roman" w:cs="Times New Roman"/>
            <w:sz w:val="24"/>
            <w:szCs w:val="24"/>
          </w:rPr>
          <w:t>2020 г</w:t>
        </w:r>
      </w:smartTag>
      <w:r w:rsidRPr="00445E5D">
        <w:rPr>
          <w:rFonts w:ascii="Times New Roman" w:hAnsi="Times New Roman" w:cs="Times New Roman"/>
          <w:sz w:val="24"/>
          <w:szCs w:val="24"/>
        </w:rPr>
        <w:t xml:space="preserve">. – 26 </w:t>
      </w:r>
      <w:proofErr w:type="spellStart"/>
      <w:r w:rsidRPr="00445E5D">
        <w:rPr>
          <w:rFonts w:ascii="Times New Roman" w:hAnsi="Times New Roman" w:cs="Times New Roman"/>
          <w:sz w:val="24"/>
          <w:szCs w:val="24"/>
        </w:rPr>
        <w:t>кв</w:t>
      </w:r>
      <w:proofErr w:type="gramStart"/>
      <w:r w:rsidRPr="00445E5D">
        <w:rPr>
          <w:rFonts w:ascii="Times New Roman" w:hAnsi="Times New Roman" w:cs="Times New Roman"/>
          <w:sz w:val="24"/>
          <w:szCs w:val="24"/>
        </w:rPr>
        <w:t>.м</w:t>
      </w:r>
      <w:proofErr w:type="spellEnd"/>
      <w:proofErr w:type="gramEnd"/>
      <w:r w:rsidRPr="00445E5D">
        <w:rPr>
          <w:rFonts w:ascii="Times New Roman" w:hAnsi="Times New Roman" w:cs="Times New Roman"/>
          <w:sz w:val="24"/>
          <w:szCs w:val="24"/>
        </w:rPr>
        <w:t xml:space="preserve">/чел.; после </w:t>
      </w:r>
      <w:smartTag w:uri="urn:schemas-microsoft-com:office:smarttags" w:element="metricconverter">
        <w:smartTagPr>
          <w:attr w:name="ProductID" w:val="2020 г"/>
        </w:smartTagPr>
        <w:r w:rsidRPr="00445E5D">
          <w:rPr>
            <w:rFonts w:ascii="Times New Roman" w:hAnsi="Times New Roman" w:cs="Times New Roman"/>
            <w:sz w:val="24"/>
            <w:szCs w:val="24"/>
          </w:rPr>
          <w:t>2020 г</w:t>
        </w:r>
      </w:smartTag>
      <w:r w:rsidRPr="00445E5D">
        <w:rPr>
          <w:rFonts w:ascii="Times New Roman" w:hAnsi="Times New Roman" w:cs="Times New Roman"/>
          <w:sz w:val="24"/>
          <w:szCs w:val="24"/>
        </w:rPr>
        <w:t xml:space="preserve">. - </w:t>
      </w:r>
      <w:smartTag w:uri="urn:schemas-microsoft-com:office:smarttags" w:element="metricconverter">
        <w:smartTagPr>
          <w:attr w:name="ProductID" w:val="32 кв. м"/>
        </w:smartTagPr>
        <w:r w:rsidRPr="00445E5D">
          <w:rPr>
            <w:rFonts w:ascii="Times New Roman" w:hAnsi="Times New Roman" w:cs="Times New Roman"/>
            <w:sz w:val="24"/>
            <w:szCs w:val="24"/>
          </w:rPr>
          <w:t>32 кв. м</w:t>
        </w:r>
      </w:smartTag>
      <w:r w:rsidRPr="00445E5D">
        <w:rPr>
          <w:rFonts w:ascii="Times New Roman" w:hAnsi="Times New Roman" w:cs="Times New Roman"/>
          <w:sz w:val="24"/>
          <w:szCs w:val="24"/>
        </w:rPr>
        <w:t xml:space="preserve"> /чел.</w:t>
      </w:r>
    </w:p>
    <w:p w:rsidR="00A133C3" w:rsidRPr="00445E5D" w:rsidRDefault="00A133C3" w:rsidP="00A133C3">
      <w:pPr>
        <w:pStyle w:val="ConsPlusNonformat"/>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Расчет потребности в объемах социального жилья осуществлять исходя из обеспеченности 18 </w:t>
      </w:r>
      <w:proofErr w:type="spellStart"/>
      <w:r w:rsidRPr="00445E5D">
        <w:rPr>
          <w:rFonts w:ascii="Times New Roman" w:hAnsi="Times New Roman" w:cs="Times New Roman"/>
          <w:sz w:val="24"/>
          <w:szCs w:val="24"/>
        </w:rPr>
        <w:t>кв</w:t>
      </w:r>
      <w:proofErr w:type="gramStart"/>
      <w:r w:rsidRPr="00445E5D">
        <w:rPr>
          <w:rFonts w:ascii="Times New Roman" w:hAnsi="Times New Roman" w:cs="Times New Roman"/>
          <w:sz w:val="24"/>
          <w:szCs w:val="24"/>
        </w:rPr>
        <w:t>.м</w:t>
      </w:r>
      <w:proofErr w:type="spellEnd"/>
      <w:proofErr w:type="gramEnd"/>
      <w:r w:rsidRPr="00445E5D">
        <w:rPr>
          <w:rFonts w:ascii="Times New Roman" w:hAnsi="Times New Roman" w:cs="Times New Roman"/>
          <w:sz w:val="24"/>
          <w:szCs w:val="24"/>
        </w:rPr>
        <w:t>/чел.</w:t>
      </w:r>
    </w:p>
    <w:p w:rsidR="00A133C3" w:rsidRPr="00445E5D" w:rsidRDefault="00A133C3" w:rsidP="00A133C3">
      <w:pPr>
        <w:ind w:firstLine="709"/>
        <w:rPr>
          <w:u w:val="single"/>
        </w:rPr>
      </w:pPr>
    </w:p>
    <w:p w:rsidR="00A133C3" w:rsidRPr="00445E5D" w:rsidRDefault="00A133C3" w:rsidP="00A133C3">
      <w:pPr>
        <w:ind w:firstLine="709"/>
        <w:jc w:val="center"/>
        <w:rPr>
          <w:b/>
        </w:rPr>
      </w:pPr>
      <w:r w:rsidRPr="00445E5D">
        <w:rPr>
          <w:b/>
        </w:rPr>
        <w:lastRenderedPageBreak/>
        <w:t>1.1. Зона многоэтажной жилой застройки (6-9 этажей и выше)</w:t>
      </w:r>
    </w:p>
    <w:p w:rsidR="00A133C3" w:rsidRPr="00445E5D" w:rsidRDefault="00A133C3" w:rsidP="00A133C3">
      <w:pPr>
        <w:widowControl w:val="0"/>
        <w:tabs>
          <w:tab w:val="left" w:pos="1260"/>
        </w:tabs>
        <w:ind w:firstLine="709"/>
      </w:pPr>
      <w:r w:rsidRPr="00445E5D">
        <w:t xml:space="preserve">1.1.1 Зона предназначена для размещения многоквартирных жилых домов основной этажности от 6 этажей и более, выполненных по типовым и </w:t>
      </w:r>
      <w:proofErr w:type="gramStart"/>
      <w:r w:rsidRPr="00445E5D">
        <w:t>индивидуальным проектам</w:t>
      </w:r>
      <w:proofErr w:type="gramEnd"/>
      <w:r w:rsidRPr="00445E5D">
        <w:t xml:space="preserve">; общежития. Кроме того, в данной зоне можно размещать отдельно стоящие объекты социального, культурного и коммунального обслуживания повседневного спроса, обеспечивающие основные функции зоны (детские сады, внешкольные учреждения, общеобразовательные школы, спортивные плоскостные сооружения, аптечные магазины, магазины товаров первой необходимости, жилищно-эксплуатационные службы и иные учреждения). </w:t>
      </w:r>
    </w:p>
    <w:p w:rsidR="00A133C3" w:rsidRPr="00445E5D" w:rsidRDefault="00A133C3" w:rsidP="00A133C3">
      <w:pPr>
        <w:widowControl w:val="0"/>
        <w:tabs>
          <w:tab w:val="left" w:pos="1260"/>
        </w:tabs>
        <w:ind w:firstLine="709"/>
      </w:pPr>
      <w:r w:rsidRPr="00445E5D">
        <w:t>1.1.2 Предельный коэффициент застройки многоквартирными многоэтажными жилыми домами – 0,4.</w:t>
      </w:r>
    </w:p>
    <w:p w:rsidR="00A133C3" w:rsidRPr="00445E5D" w:rsidRDefault="00A133C3" w:rsidP="00A133C3">
      <w:pPr>
        <w:widowControl w:val="0"/>
        <w:tabs>
          <w:tab w:val="left" w:pos="1260"/>
        </w:tabs>
        <w:ind w:firstLine="709"/>
      </w:pPr>
      <w:r w:rsidRPr="00445E5D">
        <w:t>1.1.3 Предельный коэффициент плотности застройки многоквартирными многоэтажными жилыми домами – 1,2.</w:t>
      </w:r>
    </w:p>
    <w:p w:rsidR="00A133C3" w:rsidRPr="00445E5D" w:rsidRDefault="00A133C3" w:rsidP="00A133C3">
      <w:pPr>
        <w:widowControl w:val="0"/>
        <w:tabs>
          <w:tab w:val="left" w:pos="1260"/>
        </w:tabs>
        <w:ind w:firstLine="709"/>
        <w:rPr>
          <w:i/>
        </w:rPr>
      </w:pPr>
      <w:r w:rsidRPr="00445E5D">
        <w:rPr>
          <w:i/>
        </w:rPr>
        <w:t xml:space="preserve">Примечания: </w:t>
      </w:r>
    </w:p>
    <w:p w:rsidR="00A133C3" w:rsidRPr="00445E5D" w:rsidRDefault="00A133C3" w:rsidP="00A133C3">
      <w:pPr>
        <w:ind w:firstLine="709"/>
        <w:rPr>
          <w:i/>
        </w:rPr>
      </w:pPr>
      <w:r w:rsidRPr="00445E5D">
        <w:rPr>
          <w:i/>
        </w:rPr>
        <w:t>1. Коэффициент застройки - отношение площади, занятой под зданиями и сооружениями квартала;</w:t>
      </w:r>
    </w:p>
    <w:p w:rsidR="00A133C3" w:rsidRPr="00445E5D" w:rsidRDefault="00A133C3" w:rsidP="00A133C3">
      <w:pPr>
        <w:ind w:firstLine="709"/>
        <w:rPr>
          <w:i/>
        </w:rPr>
      </w:pPr>
      <w:r w:rsidRPr="00445E5D">
        <w:rPr>
          <w:i/>
        </w:rPr>
        <w:t>2. Коэффициент плотности застройки - отношение площади всех этажей зданий и сооружений к площади квартала</w:t>
      </w:r>
    </w:p>
    <w:p w:rsidR="00A133C3" w:rsidRPr="00445E5D" w:rsidRDefault="00A133C3" w:rsidP="00A133C3">
      <w:pPr>
        <w:ind w:firstLine="709"/>
        <w:rPr>
          <w:i/>
        </w:rPr>
      </w:pPr>
      <w:r w:rsidRPr="00445E5D">
        <w:rPr>
          <w:i/>
        </w:rPr>
        <w:t>3. Границами кварталов являются красные линии.</w:t>
      </w:r>
    </w:p>
    <w:p w:rsidR="00A133C3" w:rsidRPr="00445E5D" w:rsidRDefault="00A133C3" w:rsidP="00A133C3">
      <w:pPr>
        <w:ind w:firstLine="709"/>
        <w:rPr>
          <w:i/>
        </w:rPr>
      </w:pPr>
      <w:r w:rsidRPr="00445E5D">
        <w:rPr>
          <w:i/>
        </w:rPr>
        <w:t>4.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133C3" w:rsidRPr="00445E5D" w:rsidRDefault="00A133C3" w:rsidP="00A133C3">
      <w:pPr>
        <w:widowControl w:val="0"/>
        <w:tabs>
          <w:tab w:val="left" w:pos="1260"/>
        </w:tabs>
        <w:ind w:firstLine="709"/>
      </w:pPr>
    </w:p>
    <w:p w:rsidR="00A133C3" w:rsidRPr="00445E5D" w:rsidRDefault="00A133C3" w:rsidP="00A133C3">
      <w:pPr>
        <w:pStyle w:val="S"/>
        <w:tabs>
          <w:tab w:val="left" w:pos="0"/>
        </w:tabs>
        <w:spacing w:line="240" w:lineRule="auto"/>
        <w:jc w:val="center"/>
        <w:rPr>
          <w:b/>
        </w:rPr>
      </w:pPr>
      <w:r w:rsidRPr="00445E5D">
        <w:rPr>
          <w:b/>
        </w:rPr>
        <w:t xml:space="preserve">1.2. Зона </w:t>
      </w:r>
      <w:proofErr w:type="spellStart"/>
      <w:r w:rsidRPr="00445E5D">
        <w:rPr>
          <w:b/>
        </w:rPr>
        <w:t>среднеэтажной</w:t>
      </w:r>
      <w:proofErr w:type="spellEnd"/>
      <w:r w:rsidRPr="00445E5D">
        <w:rPr>
          <w:b/>
        </w:rPr>
        <w:t xml:space="preserve"> жилой застройки (3-6 этажей)</w:t>
      </w:r>
    </w:p>
    <w:p w:rsidR="00A133C3" w:rsidRPr="00445E5D" w:rsidRDefault="00A133C3" w:rsidP="00AF5373">
      <w:pPr>
        <w:pStyle w:val="S"/>
        <w:tabs>
          <w:tab w:val="left" w:pos="0"/>
        </w:tabs>
        <w:spacing w:line="240" w:lineRule="auto"/>
      </w:pPr>
      <w:r w:rsidRPr="00445E5D">
        <w:t xml:space="preserve">1.2.1 Зона предназначена для размещения многоквартирных жилых домов основной этажности от 3 до 6 этажей, выполненных по типовым и </w:t>
      </w:r>
      <w:proofErr w:type="gramStart"/>
      <w:r w:rsidRPr="00445E5D">
        <w:t>индивидуальным проектам</w:t>
      </w:r>
      <w:proofErr w:type="gramEnd"/>
      <w:r w:rsidRPr="00445E5D">
        <w:t>.</w:t>
      </w:r>
    </w:p>
    <w:p w:rsidR="00A133C3" w:rsidRPr="00445E5D" w:rsidRDefault="00A133C3" w:rsidP="00AF5373">
      <w:pPr>
        <w:widowControl w:val="0"/>
        <w:tabs>
          <w:tab w:val="left" w:pos="1260"/>
        </w:tabs>
        <w:ind w:firstLine="709"/>
        <w:jc w:val="both"/>
      </w:pPr>
      <w:r w:rsidRPr="00445E5D">
        <w:t xml:space="preserve">1.2.2 Предельный коэффициент </w:t>
      </w:r>
      <w:proofErr w:type="spellStart"/>
      <w:r w:rsidRPr="00445E5D">
        <w:t>среднеэтажной</w:t>
      </w:r>
      <w:proofErr w:type="spellEnd"/>
      <w:r w:rsidRPr="00445E5D">
        <w:t xml:space="preserve"> жилой застройки – 0,4.</w:t>
      </w:r>
    </w:p>
    <w:p w:rsidR="00A133C3" w:rsidRPr="00445E5D" w:rsidRDefault="00A133C3" w:rsidP="00AF5373">
      <w:pPr>
        <w:widowControl w:val="0"/>
        <w:tabs>
          <w:tab w:val="left" w:pos="1260"/>
        </w:tabs>
        <w:ind w:firstLine="709"/>
        <w:jc w:val="both"/>
      </w:pPr>
      <w:r w:rsidRPr="00445E5D">
        <w:t xml:space="preserve">1.2.3 Предельный коэффициент плотности </w:t>
      </w:r>
      <w:proofErr w:type="spellStart"/>
      <w:r w:rsidRPr="00445E5D">
        <w:t>среднеэтажной</w:t>
      </w:r>
      <w:proofErr w:type="spellEnd"/>
      <w:r w:rsidRPr="00445E5D">
        <w:t xml:space="preserve"> жилой застройки – 0,8.</w:t>
      </w:r>
    </w:p>
    <w:p w:rsidR="00A133C3" w:rsidRPr="00445E5D" w:rsidRDefault="00A133C3" w:rsidP="00AF5373">
      <w:pPr>
        <w:widowControl w:val="0"/>
        <w:tabs>
          <w:tab w:val="left" w:pos="1260"/>
        </w:tabs>
        <w:ind w:firstLine="709"/>
        <w:jc w:val="both"/>
      </w:pPr>
    </w:p>
    <w:p w:rsidR="00A133C3" w:rsidRPr="00445E5D" w:rsidRDefault="00A133C3" w:rsidP="00AF5373">
      <w:pPr>
        <w:pStyle w:val="S"/>
        <w:tabs>
          <w:tab w:val="left" w:pos="0"/>
        </w:tabs>
        <w:spacing w:line="240" w:lineRule="auto"/>
        <w:rPr>
          <w:b/>
        </w:rPr>
      </w:pPr>
      <w:r w:rsidRPr="00445E5D">
        <w:rPr>
          <w:b/>
        </w:rPr>
        <w:t>1.3.  Зона малоэтажной жилой застройки (1 - 3 этажа)</w:t>
      </w:r>
    </w:p>
    <w:p w:rsidR="00A133C3" w:rsidRPr="00445E5D" w:rsidRDefault="00A133C3" w:rsidP="00AF5373">
      <w:pPr>
        <w:ind w:firstLine="709"/>
        <w:jc w:val="both"/>
      </w:pPr>
      <w:r w:rsidRPr="00445E5D">
        <w:t xml:space="preserve">1.3.1 Зона предназначена для размещения блокированных многоквартирных односемейных жилых домов (1 - 3 этажа) без </w:t>
      </w:r>
      <w:proofErr w:type="spellStart"/>
      <w:r w:rsidRPr="00445E5D">
        <w:t>приквартирных</w:t>
      </w:r>
      <w:proofErr w:type="spellEnd"/>
      <w:r w:rsidRPr="00445E5D">
        <w:t xml:space="preserve"> земельных участков (в </w:t>
      </w:r>
      <w:proofErr w:type="spellStart"/>
      <w:r w:rsidRPr="00445E5D">
        <w:t>т.ч</w:t>
      </w:r>
      <w:proofErr w:type="spellEnd"/>
      <w:r w:rsidRPr="00445E5D">
        <w:t xml:space="preserve">. двухквартирные); блокированных многоквартирных односемейных жилых домов (1 - 3 этажа) с </w:t>
      </w:r>
      <w:proofErr w:type="spellStart"/>
      <w:r w:rsidRPr="00445E5D">
        <w:t>приквартирными</w:t>
      </w:r>
      <w:proofErr w:type="spellEnd"/>
      <w:r w:rsidRPr="00445E5D">
        <w:t xml:space="preserve"> земельными участками (в </w:t>
      </w:r>
      <w:proofErr w:type="spellStart"/>
      <w:r w:rsidRPr="00445E5D">
        <w:t>т.ч</w:t>
      </w:r>
      <w:proofErr w:type="spellEnd"/>
      <w:r w:rsidRPr="00445E5D">
        <w:t>. двухквартирные жилые дома), допускается размещение индивидуальных жилых домов (усадебного типа). На территориях малоэтажной застройки запрещается размещение вспомогательных строений, кроме гаражей со стороны улиц, установка ограждений и иных строений с нарушением красных линий застройки.</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1.3.2.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A133C3" w:rsidRPr="00445E5D" w:rsidRDefault="00A133C3" w:rsidP="00A133C3">
      <w:pPr>
        <w:pStyle w:val="ConsPlusNormal"/>
        <w:ind w:firstLine="709"/>
        <w:jc w:val="both"/>
        <w:rPr>
          <w:rFonts w:ascii="Times New Roman" w:hAnsi="Times New Roman" w:cs="Times New Roman"/>
          <w:sz w:val="24"/>
          <w:szCs w:val="24"/>
        </w:rPr>
      </w:pPr>
      <w:r w:rsidRPr="00445E5D">
        <w:rPr>
          <w:rFonts w:ascii="Times New Roman" w:hAnsi="Times New Roman" w:cs="Times New Roman"/>
          <w:sz w:val="24"/>
          <w:szCs w:val="24"/>
        </w:rPr>
        <w:t>Застройка общественного центра территории малоэтажного строительства формируется из отдельно стоящих многофункциональных зданий комплексного обслуживания населения, встроенных или пристроенных к жилым домам.</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В перечень объектов застройки в центре могут включаться многоквартирные жилые дома с встроенными или пристроенными учреждениями обслуживания.</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В общественном центре следует формировать систему взаимосвязанных пространств - площадок (для отдыха, спорта, приема выездных услуг) и пешеходных путей.</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lastRenderedPageBreak/>
        <w:t>Застройка общественного центра территории малоэтажного строительства формируется как из отдельно стоящих зданий, так и строительством многофункциональных зданий комплексного обслуживания населения, встроенных или пристроенных к жилым домам.</w:t>
      </w:r>
    </w:p>
    <w:p w:rsidR="00A133C3" w:rsidRPr="00445E5D" w:rsidRDefault="00A133C3" w:rsidP="00A133C3">
      <w:pPr>
        <w:pStyle w:val="S"/>
        <w:tabs>
          <w:tab w:val="left" w:pos="0"/>
        </w:tabs>
        <w:spacing w:line="240" w:lineRule="auto"/>
      </w:pPr>
    </w:p>
    <w:p w:rsidR="00A133C3" w:rsidRPr="00445E5D" w:rsidRDefault="00A133C3" w:rsidP="00A133C3">
      <w:pPr>
        <w:pStyle w:val="S"/>
        <w:tabs>
          <w:tab w:val="left" w:pos="0"/>
        </w:tabs>
        <w:spacing w:line="240" w:lineRule="auto"/>
        <w:jc w:val="center"/>
        <w:rPr>
          <w:b/>
        </w:rPr>
      </w:pPr>
      <w:r w:rsidRPr="00445E5D">
        <w:rPr>
          <w:b/>
        </w:rPr>
        <w:t>1.4. Зона индивидуальной жилой застройки (1 - 3 этажа)</w:t>
      </w:r>
    </w:p>
    <w:p w:rsidR="00A133C3" w:rsidRPr="00445E5D" w:rsidRDefault="00A133C3" w:rsidP="00A133C3">
      <w:pPr>
        <w:tabs>
          <w:tab w:val="left" w:pos="1080"/>
        </w:tabs>
        <w:ind w:firstLine="709"/>
      </w:pPr>
      <w:r w:rsidRPr="00445E5D">
        <w:t xml:space="preserve">1.4.1.Зона предназначена для размещения индивидуальных жилых домов малой этажности (1 - 3 этажа) с приусадебными участками площадью от </w:t>
      </w:r>
      <w:smartTag w:uri="urn:schemas-microsoft-com:office:smarttags" w:element="metricconverter">
        <w:smartTagPr>
          <w:attr w:name="ProductID" w:val="0,06 га"/>
        </w:smartTagPr>
        <w:r w:rsidRPr="00445E5D">
          <w:t>0,06 га</w:t>
        </w:r>
      </w:smartTag>
      <w:r w:rsidRPr="00445E5D">
        <w:t xml:space="preserve"> до </w:t>
      </w:r>
      <w:smartTag w:uri="urn:schemas-microsoft-com:office:smarttags" w:element="metricconverter">
        <w:smartTagPr>
          <w:attr w:name="ProductID" w:val="0,15 га"/>
        </w:smartTagPr>
        <w:r w:rsidRPr="00445E5D">
          <w:t>0,15 га</w:t>
        </w:r>
      </w:smartTag>
      <w:r w:rsidRPr="00445E5D">
        <w:t>.</w:t>
      </w:r>
    </w:p>
    <w:p w:rsidR="00A133C3" w:rsidRPr="00445E5D" w:rsidRDefault="00A133C3" w:rsidP="00A133C3">
      <w:pPr>
        <w:pStyle w:val="a4"/>
        <w:spacing w:before="0" w:beforeAutospacing="0"/>
        <w:ind w:left="0" w:firstLine="709"/>
        <w:rPr>
          <w:sz w:val="24"/>
          <w:szCs w:val="24"/>
        </w:rPr>
      </w:pPr>
      <w:r w:rsidRPr="00445E5D">
        <w:rPr>
          <w:sz w:val="24"/>
          <w:szCs w:val="24"/>
        </w:rPr>
        <w:t>1.4.2.Максимальный процент застройки участка в условиях вновь застраиваемых территорий (отношение площади земельного участка, которая может быть занята объектами индивидуального жилищного строительства и хозяйственными постройками, ко всей площади земельного участка) не может превышать 50%.</w:t>
      </w:r>
    </w:p>
    <w:p w:rsidR="00A133C3" w:rsidRPr="00445E5D" w:rsidRDefault="00A133C3" w:rsidP="00A133C3">
      <w:pPr>
        <w:pStyle w:val="a4"/>
        <w:spacing w:before="0" w:beforeAutospacing="0"/>
        <w:ind w:left="0" w:firstLine="709"/>
        <w:rPr>
          <w:sz w:val="24"/>
          <w:szCs w:val="24"/>
        </w:rPr>
      </w:pPr>
      <w:r w:rsidRPr="00445E5D">
        <w:rPr>
          <w:sz w:val="24"/>
          <w:szCs w:val="24"/>
        </w:rPr>
        <w:t>1.4.3.Размещение второго индивидуального жилого дома на земельном участке, предоставленном под индивидуальное жилищное строительство, допускается только в том случае, если оба дома могут разместиться по линии застройки в соответствии с утвержденным органом местного самоуправления проектом застройки данного земельного участка и градостроительным планом.</w:t>
      </w:r>
    </w:p>
    <w:p w:rsidR="00A133C3" w:rsidRPr="00445E5D" w:rsidRDefault="00A133C3" w:rsidP="00A133C3">
      <w:pPr>
        <w:pStyle w:val="a4"/>
        <w:spacing w:before="0" w:beforeAutospacing="0"/>
        <w:ind w:left="0" w:firstLine="709"/>
        <w:rPr>
          <w:sz w:val="24"/>
          <w:szCs w:val="24"/>
        </w:rPr>
      </w:pPr>
      <w:r w:rsidRPr="00445E5D">
        <w:rPr>
          <w:sz w:val="24"/>
          <w:szCs w:val="24"/>
        </w:rPr>
        <w:t xml:space="preserve">1.4.4.Ограждение земельных участков между домовладениями выполняется сетчатым или решетчатым высотой не более </w:t>
      </w:r>
      <w:smartTag w:uri="urn:schemas-microsoft-com:office:smarttags" w:element="metricconverter">
        <w:smartTagPr>
          <w:attr w:name="ProductID" w:val="1,5 метров"/>
        </w:smartTagPr>
        <w:r w:rsidRPr="00445E5D">
          <w:rPr>
            <w:sz w:val="24"/>
            <w:szCs w:val="24"/>
          </w:rPr>
          <w:t>1,5 метров</w:t>
        </w:r>
      </w:smartTag>
      <w:r w:rsidRPr="00445E5D">
        <w:rPr>
          <w:sz w:val="24"/>
          <w:szCs w:val="24"/>
        </w:rPr>
        <w:t xml:space="preserve"> с целью минимального затенения территории соседнего земельного участка, с глухой частью – не более </w:t>
      </w:r>
      <w:smartTag w:uri="urn:schemas-microsoft-com:office:smarttags" w:element="metricconverter">
        <w:smartTagPr>
          <w:attr w:name="ProductID" w:val="1,2 м"/>
        </w:smartTagPr>
        <w:r w:rsidRPr="00445E5D">
          <w:rPr>
            <w:sz w:val="24"/>
            <w:szCs w:val="24"/>
          </w:rPr>
          <w:t>1,2 м</w:t>
        </w:r>
      </w:smartTag>
      <w:r w:rsidRPr="00445E5D">
        <w:rPr>
          <w:sz w:val="24"/>
          <w:szCs w:val="24"/>
        </w:rPr>
        <w:t>. Допускается устройство сплошного забора только со стороны улицы.</w:t>
      </w:r>
    </w:p>
    <w:p w:rsidR="00A133C3" w:rsidRPr="00445E5D" w:rsidRDefault="00A133C3" w:rsidP="00A133C3">
      <w:pPr>
        <w:ind w:firstLine="709"/>
      </w:pPr>
      <w:r w:rsidRPr="00445E5D">
        <w:t>1.4.5.Высота зданий и сооружений на земельном участке, предоставленном под индивидуальное жилищное строительство:</w:t>
      </w:r>
    </w:p>
    <w:p w:rsidR="00A133C3" w:rsidRPr="00445E5D" w:rsidRDefault="00A133C3" w:rsidP="00A133C3">
      <w:pPr>
        <w:ind w:firstLine="709"/>
      </w:pPr>
      <w:r w:rsidRPr="00445E5D">
        <w:t>- для индивидуального жилого дома количество надземных этажей – до двух с возможным использованием (дополнительно) мансардного этажа;</w:t>
      </w:r>
    </w:p>
    <w:p w:rsidR="00A133C3" w:rsidRPr="00445E5D" w:rsidRDefault="00A133C3" w:rsidP="00A133C3">
      <w:pPr>
        <w:ind w:firstLine="709"/>
      </w:pPr>
      <w:r w:rsidRPr="00445E5D">
        <w:t xml:space="preserve">- 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445E5D">
          <w:t>4 м</w:t>
        </w:r>
      </w:smartTag>
      <w:r w:rsidRPr="00445E5D">
        <w:t xml:space="preserve">; до конька скатной кровли - не более </w:t>
      </w:r>
      <w:smartTag w:uri="urn:schemas-microsoft-com:office:smarttags" w:element="metricconverter">
        <w:smartTagPr>
          <w:attr w:name="ProductID" w:val="7 м"/>
        </w:smartTagPr>
        <w:r w:rsidRPr="00445E5D">
          <w:t>7 м</w:t>
        </w:r>
      </w:smartTag>
      <w:r w:rsidRPr="00445E5D">
        <w:t>;</w:t>
      </w:r>
    </w:p>
    <w:p w:rsidR="00A133C3" w:rsidRPr="00445E5D" w:rsidRDefault="00A133C3" w:rsidP="00A133C3">
      <w:pPr>
        <w:ind w:firstLine="709"/>
      </w:pPr>
      <w:r w:rsidRPr="00445E5D">
        <w:t xml:space="preserve">- исключение: шпили, башни, флагштоки – не более </w:t>
      </w:r>
      <w:smartTag w:uri="urn:schemas-microsoft-com:office:smarttags" w:element="metricconverter">
        <w:smartTagPr>
          <w:attr w:name="ProductID" w:val="12 метров"/>
        </w:smartTagPr>
        <w:r w:rsidRPr="00445E5D">
          <w:t>12 метров</w:t>
        </w:r>
      </w:smartTag>
      <w:r w:rsidRPr="00445E5D">
        <w:t>.</w:t>
      </w:r>
    </w:p>
    <w:p w:rsidR="00A133C3" w:rsidRPr="00445E5D" w:rsidRDefault="00A133C3" w:rsidP="00A133C3">
      <w:pPr>
        <w:pStyle w:val="a4"/>
        <w:spacing w:before="0" w:beforeAutospacing="0"/>
        <w:ind w:left="0" w:firstLine="709"/>
        <w:rPr>
          <w:sz w:val="24"/>
          <w:szCs w:val="24"/>
        </w:rPr>
      </w:pPr>
      <w:r w:rsidRPr="00445E5D">
        <w:rPr>
          <w:sz w:val="24"/>
          <w:szCs w:val="24"/>
        </w:rPr>
        <w:t>1.4.6.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A133C3" w:rsidRPr="00445E5D" w:rsidRDefault="00A133C3" w:rsidP="00A133C3">
      <w:pPr>
        <w:pStyle w:val="a4"/>
        <w:spacing w:before="0" w:beforeAutospacing="0"/>
        <w:ind w:left="0" w:firstLine="709"/>
        <w:rPr>
          <w:sz w:val="24"/>
          <w:szCs w:val="24"/>
        </w:rPr>
      </w:pPr>
      <w:r w:rsidRPr="00445E5D">
        <w:rPr>
          <w:sz w:val="24"/>
          <w:szCs w:val="24"/>
        </w:rPr>
        <w:t xml:space="preserve">- от индивидуального, блокированного и секционного жилого дома - </w:t>
      </w:r>
      <w:smartTag w:uri="urn:schemas-microsoft-com:office:smarttags" w:element="metricconverter">
        <w:smartTagPr>
          <w:attr w:name="ProductID" w:val="3 м"/>
        </w:smartTagPr>
        <w:r w:rsidRPr="00445E5D">
          <w:rPr>
            <w:sz w:val="24"/>
            <w:szCs w:val="24"/>
          </w:rPr>
          <w:t>3 м</w:t>
        </w:r>
      </w:smartTag>
      <w:r w:rsidRPr="00445E5D">
        <w:rPr>
          <w:sz w:val="24"/>
          <w:szCs w:val="24"/>
        </w:rPr>
        <w:t>;</w:t>
      </w:r>
    </w:p>
    <w:p w:rsidR="00A133C3" w:rsidRPr="00445E5D" w:rsidRDefault="00A133C3" w:rsidP="00A133C3">
      <w:pPr>
        <w:pStyle w:val="a4"/>
        <w:spacing w:before="0" w:beforeAutospacing="0"/>
        <w:ind w:left="0" w:firstLine="709"/>
        <w:rPr>
          <w:sz w:val="24"/>
          <w:szCs w:val="24"/>
        </w:rPr>
      </w:pPr>
      <w:r w:rsidRPr="00445E5D">
        <w:rPr>
          <w:sz w:val="24"/>
          <w:szCs w:val="24"/>
        </w:rPr>
        <w:t xml:space="preserve">- от постройки для содержания скота и птицы - </w:t>
      </w:r>
      <w:smartTag w:uri="urn:schemas-microsoft-com:office:smarttags" w:element="metricconverter">
        <w:smartTagPr>
          <w:attr w:name="ProductID" w:val="4 м"/>
        </w:smartTagPr>
        <w:r w:rsidRPr="00445E5D">
          <w:rPr>
            <w:sz w:val="24"/>
            <w:szCs w:val="24"/>
          </w:rPr>
          <w:t>4 м</w:t>
        </w:r>
      </w:smartTag>
      <w:r w:rsidRPr="00445E5D">
        <w:rPr>
          <w:sz w:val="24"/>
          <w:szCs w:val="24"/>
        </w:rPr>
        <w:t>;</w:t>
      </w:r>
    </w:p>
    <w:p w:rsidR="00A133C3" w:rsidRPr="00445E5D" w:rsidRDefault="00A133C3" w:rsidP="00A133C3">
      <w:pPr>
        <w:pStyle w:val="a4"/>
        <w:spacing w:before="0" w:beforeAutospacing="0"/>
        <w:ind w:left="0" w:firstLine="709"/>
        <w:rPr>
          <w:sz w:val="24"/>
          <w:szCs w:val="24"/>
        </w:rPr>
      </w:pPr>
      <w:r w:rsidRPr="00445E5D">
        <w:rPr>
          <w:sz w:val="24"/>
          <w:szCs w:val="24"/>
        </w:rPr>
        <w:t xml:space="preserve">- от других построек (сарая, бани, гаража, навеса и др.) - </w:t>
      </w:r>
      <w:smartTag w:uri="urn:schemas-microsoft-com:office:smarttags" w:element="metricconverter">
        <w:smartTagPr>
          <w:attr w:name="ProductID" w:val="1 м"/>
        </w:smartTagPr>
        <w:r w:rsidRPr="00445E5D">
          <w:rPr>
            <w:sz w:val="24"/>
            <w:szCs w:val="24"/>
          </w:rPr>
          <w:t>1 м</w:t>
        </w:r>
      </w:smartTag>
      <w:r w:rsidRPr="00445E5D">
        <w:rPr>
          <w:sz w:val="24"/>
          <w:szCs w:val="24"/>
        </w:rPr>
        <w:t xml:space="preserve"> (при условии соблюдения противопожарных разрывов);</w:t>
      </w:r>
    </w:p>
    <w:p w:rsidR="00A133C3" w:rsidRPr="00445E5D" w:rsidRDefault="00A133C3" w:rsidP="00A133C3">
      <w:pPr>
        <w:pStyle w:val="a4"/>
        <w:spacing w:before="0" w:beforeAutospacing="0"/>
        <w:ind w:left="0" w:firstLine="709"/>
        <w:rPr>
          <w:sz w:val="24"/>
          <w:szCs w:val="24"/>
        </w:rPr>
      </w:pPr>
      <w:r w:rsidRPr="00445E5D">
        <w:rPr>
          <w:sz w:val="24"/>
          <w:szCs w:val="24"/>
        </w:rPr>
        <w:t xml:space="preserve">- от стволов высокорослых деревьев - </w:t>
      </w:r>
      <w:smartTag w:uri="urn:schemas-microsoft-com:office:smarttags" w:element="metricconverter">
        <w:smartTagPr>
          <w:attr w:name="ProductID" w:val="4 м"/>
        </w:smartTagPr>
        <w:r w:rsidRPr="00445E5D">
          <w:rPr>
            <w:sz w:val="24"/>
            <w:szCs w:val="24"/>
          </w:rPr>
          <w:t>4 м</w:t>
        </w:r>
      </w:smartTag>
      <w:r w:rsidRPr="00445E5D">
        <w:rPr>
          <w:sz w:val="24"/>
          <w:szCs w:val="24"/>
        </w:rPr>
        <w:t>;</w:t>
      </w:r>
    </w:p>
    <w:p w:rsidR="00A133C3" w:rsidRPr="00445E5D" w:rsidRDefault="00A133C3" w:rsidP="00A133C3">
      <w:pPr>
        <w:pStyle w:val="a4"/>
        <w:spacing w:before="0" w:beforeAutospacing="0"/>
        <w:ind w:left="0" w:firstLine="709"/>
        <w:rPr>
          <w:sz w:val="24"/>
          <w:szCs w:val="24"/>
        </w:rPr>
      </w:pPr>
      <w:r w:rsidRPr="00445E5D">
        <w:rPr>
          <w:sz w:val="24"/>
          <w:szCs w:val="24"/>
        </w:rPr>
        <w:t xml:space="preserve">- от стволов среднерослых деревьев - </w:t>
      </w:r>
      <w:smartTag w:uri="urn:schemas-microsoft-com:office:smarttags" w:element="metricconverter">
        <w:smartTagPr>
          <w:attr w:name="ProductID" w:val="2 м"/>
        </w:smartTagPr>
        <w:r w:rsidRPr="00445E5D">
          <w:rPr>
            <w:sz w:val="24"/>
            <w:szCs w:val="24"/>
          </w:rPr>
          <w:t>2 м</w:t>
        </w:r>
      </w:smartTag>
      <w:r w:rsidRPr="00445E5D">
        <w:rPr>
          <w:sz w:val="24"/>
          <w:szCs w:val="24"/>
        </w:rPr>
        <w:t>;</w:t>
      </w:r>
    </w:p>
    <w:p w:rsidR="00A133C3" w:rsidRPr="00445E5D" w:rsidRDefault="00A133C3" w:rsidP="00A133C3">
      <w:pPr>
        <w:pStyle w:val="a4"/>
        <w:spacing w:before="0" w:beforeAutospacing="0"/>
        <w:ind w:left="0" w:firstLine="709"/>
        <w:rPr>
          <w:sz w:val="24"/>
          <w:szCs w:val="24"/>
        </w:rPr>
      </w:pPr>
      <w:r w:rsidRPr="00445E5D">
        <w:rPr>
          <w:sz w:val="24"/>
          <w:szCs w:val="24"/>
        </w:rPr>
        <w:t xml:space="preserve">- от кустарника - </w:t>
      </w:r>
      <w:smartTag w:uri="urn:schemas-microsoft-com:office:smarttags" w:element="metricconverter">
        <w:smartTagPr>
          <w:attr w:name="ProductID" w:val="1 м"/>
        </w:smartTagPr>
        <w:r w:rsidRPr="00445E5D">
          <w:rPr>
            <w:sz w:val="24"/>
            <w:szCs w:val="24"/>
          </w:rPr>
          <w:t>1 м</w:t>
        </w:r>
      </w:smartTag>
      <w:r w:rsidRPr="00445E5D">
        <w:rPr>
          <w:sz w:val="24"/>
          <w:szCs w:val="24"/>
        </w:rPr>
        <w:t>.</w:t>
      </w:r>
    </w:p>
    <w:p w:rsidR="00A133C3" w:rsidRPr="00445E5D" w:rsidRDefault="00A133C3" w:rsidP="00A133C3">
      <w:pPr>
        <w:ind w:firstLine="709"/>
      </w:pPr>
      <w:r w:rsidRPr="00445E5D">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445E5D">
          <w:t>12 метров</w:t>
        </w:r>
      </w:smartTag>
      <w:r w:rsidRPr="00445E5D">
        <w:t xml:space="preserve"> и менее, для строительства жилого дома минимальный отступ от границы соседнего участка составляет не менее (при условии соблюдения противопожарных разрывов):</w:t>
      </w:r>
    </w:p>
    <w:p w:rsidR="00A133C3" w:rsidRPr="00445E5D" w:rsidRDefault="00A133C3" w:rsidP="00A133C3">
      <w:pPr>
        <w:ind w:firstLine="709"/>
      </w:pPr>
      <w:r w:rsidRPr="00445E5D">
        <w:t xml:space="preserve">              </w:t>
      </w:r>
      <w:smartTag w:uri="urn:schemas-microsoft-com:office:smarttags" w:element="metricconverter">
        <w:smartTagPr>
          <w:attr w:name="ProductID" w:val="1,5 м"/>
        </w:smartTagPr>
        <w:r w:rsidRPr="00445E5D">
          <w:t>1,5 м</w:t>
        </w:r>
      </w:smartTag>
      <w:r w:rsidRPr="00445E5D">
        <w:t xml:space="preserve"> - для одноэтажного жилого дома;</w:t>
      </w:r>
    </w:p>
    <w:p w:rsidR="00A133C3" w:rsidRPr="00445E5D" w:rsidRDefault="00A133C3" w:rsidP="00A133C3">
      <w:pPr>
        <w:ind w:firstLine="709"/>
      </w:pPr>
      <w:r w:rsidRPr="00445E5D">
        <w:t xml:space="preserve">              </w:t>
      </w:r>
      <w:smartTag w:uri="urn:schemas-microsoft-com:office:smarttags" w:element="metricconverter">
        <w:smartTagPr>
          <w:attr w:name="ProductID" w:val="2,0 м"/>
        </w:smartTagPr>
        <w:r w:rsidRPr="00445E5D">
          <w:t>2,0 м</w:t>
        </w:r>
      </w:smartTag>
      <w:r w:rsidRPr="00445E5D">
        <w:t xml:space="preserve"> - для двухэтажного жилого дома;</w:t>
      </w:r>
    </w:p>
    <w:p w:rsidR="00A133C3" w:rsidRPr="00445E5D" w:rsidRDefault="00A133C3" w:rsidP="00A133C3">
      <w:pPr>
        <w:ind w:firstLine="709"/>
        <w:jc w:val="both"/>
      </w:pPr>
      <w:r w:rsidRPr="00445E5D">
        <w:t xml:space="preserve">1.4.7.Расстояния от помещений и выгулов (вольеров, навесов, загонов) для содержания и разведения животных до окон жилых помещений и кухонь дома, расположенного на соседнем участке, должны быть не </w:t>
      </w:r>
      <w:proofErr w:type="gramStart"/>
      <w:r w:rsidRPr="00445E5D">
        <w:t>менее указанных</w:t>
      </w:r>
      <w:proofErr w:type="gramEnd"/>
      <w:r w:rsidRPr="00445E5D">
        <w:t xml:space="preserve"> в таблице.</w:t>
      </w:r>
    </w:p>
    <w:p w:rsidR="00A133C3" w:rsidRPr="00445E5D" w:rsidRDefault="00A133C3" w:rsidP="00A133C3">
      <w:pPr>
        <w:ind w:firstLine="709"/>
        <w:jc w:val="right"/>
      </w:pPr>
      <w:r w:rsidRPr="00445E5D">
        <w:t xml:space="preserve">                                                                                                                            </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260"/>
        <w:gridCol w:w="1260"/>
        <w:gridCol w:w="1260"/>
        <w:gridCol w:w="1260"/>
        <w:gridCol w:w="1080"/>
        <w:gridCol w:w="1080"/>
        <w:gridCol w:w="1080"/>
      </w:tblGrid>
      <w:tr w:rsidR="00A133C3" w:rsidRPr="00445E5D" w:rsidTr="00AF5373">
        <w:tc>
          <w:tcPr>
            <w:tcW w:w="1440" w:type="dxa"/>
            <w:vMerge w:val="restart"/>
            <w:tcBorders>
              <w:top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Нормативный разрыв</w:t>
            </w:r>
          </w:p>
        </w:tc>
        <w:tc>
          <w:tcPr>
            <w:tcW w:w="8280" w:type="dxa"/>
            <w:gridSpan w:val="7"/>
            <w:tcBorders>
              <w:top w:val="sing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Поголовье (шт.), не более</w:t>
            </w:r>
          </w:p>
        </w:tc>
      </w:tr>
      <w:tr w:rsidR="00A133C3" w:rsidRPr="00445E5D" w:rsidTr="00AF5373">
        <w:tc>
          <w:tcPr>
            <w:tcW w:w="1440" w:type="dxa"/>
            <w:vMerge/>
            <w:tcBorders>
              <w:top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свиньи</w:t>
            </w:r>
          </w:p>
        </w:tc>
        <w:tc>
          <w:tcPr>
            <w:tcW w:w="126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коровы, бычки</w:t>
            </w:r>
          </w:p>
        </w:tc>
        <w:tc>
          <w:tcPr>
            <w:tcW w:w="126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овцы, козы</w:t>
            </w:r>
          </w:p>
        </w:tc>
        <w:tc>
          <w:tcPr>
            <w:tcW w:w="126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кролики-матки</w:t>
            </w:r>
          </w:p>
        </w:tc>
        <w:tc>
          <w:tcPr>
            <w:tcW w:w="108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птица</w:t>
            </w:r>
          </w:p>
        </w:tc>
        <w:tc>
          <w:tcPr>
            <w:tcW w:w="108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лошади</w:t>
            </w:r>
          </w:p>
        </w:tc>
        <w:tc>
          <w:tcPr>
            <w:tcW w:w="1080" w:type="dxa"/>
            <w:tcBorders>
              <w:top w:val="sing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нутрии, песцы</w:t>
            </w:r>
          </w:p>
        </w:tc>
      </w:tr>
      <w:tr w:rsidR="00A133C3" w:rsidRPr="00445E5D" w:rsidTr="00A07504">
        <w:tc>
          <w:tcPr>
            <w:tcW w:w="1440" w:type="dxa"/>
            <w:tcBorders>
              <w:top w:val="double" w:sz="4" w:space="0" w:color="auto"/>
              <w:bottom w:val="single" w:sz="4" w:space="0" w:color="auto"/>
              <w:right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10м</w:t>
            </w:r>
          </w:p>
        </w:tc>
        <w:tc>
          <w:tcPr>
            <w:tcW w:w="1260" w:type="dxa"/>
            <w:tcBorders>
              <w:top w:val="doub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1-5</w:t>
            </w:r>
          </w:p>
        </w:tc>
        <w:tc>
          <w:tcPr>
            <w:tcW w:w="1260" w:type="dxa"/>
            <w:tcBorders>
              <w:top w:val="doub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1-5</w:t>
            </w:r>
          </w:p>
        </w:tc>
        <w:tc>
          <w:tcPr>
            <w:tcW w:w="1260" w:type="dxa"/>
            <w:tcBorders>
              <w:top w:val="doub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1-10</w:t>
            </w:r>
          </w:p>
        </w:tc>
        <w:tc>
          <w:tcPr>
            <w:tcW w:w="1260" w:type="dxa"/>
            <w:tcBorders>
              <w:top w:val="doub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5-10</w:t>
            </w:r>
          </w:p>
        </w:tc>
        <w:tc>
          <w:tcPr>
            <w:tcW w:w="1080" w:type="dxa"/>
            <w:tcBorders>
              <w:top w:val="doub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5-30</w:t>
            </w:r>
          </w:p>
        </w:tc>
        <w:tc>
          <w:tcPr>
            <w:tcW w:w="1080" w:type="dxa"/>
            <w:tcBorders>
              <w:top w:val="doub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1-5</w:t>
            </w:r>
          </w:p>
        </w:tc>
        <w:tc>
          <w:tcPr>
            <w:tcW w:w="1080" w:type="dxa"/>
            <w:tcBorders>
              <w:top w:val="double" w:sz="4" w:space="0" w:color="auto"/>
              <w:left w:val="single" w:sz="4" w:space="0" w:color="auto"/>
              <w:bottom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5</w:t>
            </w:r>
          </w:p>
        </w:tc>
      </w:tr>
      <w:tr w:rsidR="00A133C3" w:rsidRPr="00445E5D" w:rsidTr="00A07504">
        <w:tc>
          <w:tcPr>
            <w:tcW w:w="1440" w:type="dxa"/>
            <w:tcBorders>
              <w:top w:val="single" w:sz="4" w:space="0" w:color="auto"/>
              <w:bottom w:val="single" w:sz="4" w:space="0" w:color="auto"/>
              <w:right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smartTag w:uri="urn:schemas-microsoft-com:office:smarttags" w:element="metricconverter">
              <w:smartTagPr>
                <w:attr w:name="ProductID" w:val="20 м"/>
              </w:smartTagPr>
              <w:r w:rsidRPr="00445E5D">
                <w:rPr>
                  <w:rFonts w:ascii="Times New Roman" w:hAnsi="Times New Roman" w:cs="Times New Roman"/>
                  <w:sz w:val="24"/>
                  <w:szCs w:val="24"/>
                </w:rPr>
                <w:t>20 м</w:t>
              </w:r>
            </w:smartTag>
          </w:p>
        </w:tc>
        <w:tc>
          <w:tcPr>
            <w:tcW w:w="126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20</w:t>
            </w:r>
          </w:p>
        </w:tc>
        <w:tc>
          <w:tcPr>
            <w:tcW w:w="108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45</w:t>
            </w:r>
          </w:p>
        </w:tc>
        <w:tc>
          <w:tcPr>
            <w:tcW w:w="108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8</w:t>
            </w:r>
          </w:p>
        </w:tc>
        <w:tc>
          <w:tcPr>
            <w:tcW w:w="1080" w:type="dxa"/>
            <w:tcBorders>
              <w:top w:val="single" w:sz="4" w:space="0" w:color="auto"/>
              <w:left w:val="single" w:sz="4" w:space="0" w:color="auto"/>
              <w:bottom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8</w:t>
            </w:r>
          </w:p>
        </w:tc>
      </w:tr>
      <w:tr w:rsidR="00A133C3" w:rsidRPr="00445E5D" w:rsidTr="00A07504">
        <w:tc>
          <w:tcPr>
            <w:tcW w:w="1440" w:type="dxa"/>
            <w:tcBorders>
              <w:top w:val="single" w:sz="4" w:space="0" w:color="auto"/>
              <w:bottom w:val="single" w:sz="4" w:space="0" w:color="auto"/>
              <w:right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smartTag w:uri="urn:schemas-microsoft-com:office:smarttags" w:element="metricconverter">
              <w:smartTagPr>
                <w:attr w:name="ProductID" w:val="30 м"/>
              </w:smartTagPr>
              <w:r w:rsidRPr="00445E5D">
                <w:rPr>
                  <w:rFonts w:ascii="Times New Roman" w:hAnsi="Times New Roman" w:cs="Times New Roman"/>
                  <w:sz w:val="24"/>
                  <w:szCs w:val="24"/>
                </w:rPr>
                <w:lastRenderedPageBreak/>
                <w:t>30 м</w:t>
              </w:r>
            </w:smartTag>
          </w:p>
        </w:tc>
        <w:tc>
          <w:tcPr>
            <w:tcW w:w="126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10</w:t>
            </w:r>
          </w:p>
        </w:tc>
      </w:tr>
      <w:tr w:rsidR="00A133C3" w:rsidRPr="00445E5D" w:rsidTr="00A07504">
        <w:tc>
          <w:tcPr>
            <w:tcW w:w="1440" w:type="dxa"/>
            <w:tcBorders>
              <w:top w:val="single" w:sz="4" w:space="0" w:color="auto"/>
              <w:bottom w:val="single" w:sz="4" w:space="0" w:color="auto"/>
              <w:right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smartTag w:uri="urn:schemas-microsoft-com:office:smarttags" w:element="metricconverter">
              <w:smartTagPr>
                <w:attr w:name="ProductID" w:val="40 м"/>
              </w:smartTagPr>
              <w:r w:rsidRPr="00445E5D">
                <w:rPr>
                  <w:rFonts w:ascii="Times New Roman" w:hAnsi="Times New Roman" w:cs="Times New Roman"/>
                  <w:sz w:val="24"/>
                  <w:szCs w:val="24"/>
                </w:rPr>
                <w:t>40 м</w:t>
              </w:r>
            </w:smartTag>
          </w:p>
        </w:tc>
        <w:tc>
          <w:tcPr>
            <w:tcW w:w="126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25</w:t>
            </w:r>
          </w:p>
        </w:tc>
        <w:tc>
          <w:tcPr>
            <w:tcW w:w="126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75</w:t>
            </w:r>
          </w:p>
        </w:tc>
        <w:tc>
          <w:tcPr>
            <w:tcW w:w="108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15</w:t>
            </w:r>
          </w:p>
        </w:tc>
        <w:tc>
          <w:tcPr>
            <w:tcW w:w="1080" w:type="dxa"/>
            <w:tcBorders>
              <w:top w:val="single" w:sz="4" w:space="0" w:color="auto"/>
              <w:left w:val="single" w:sz="4" w:space="0" w:color="auto"/>
              <w:bottom w:val="single" w:sz="4" w:space="0" w:color="auto"/>
            </w:tcBorders>
            <w:vAlign w:val="center"/>
          </w:tcPr>
          <w:p w:rsidR="00A133C3" w:rsidRPr="00445E5D" w:rsidRDefault="00A133C3" w:rsidP="00A07504">
            <w:pPr>
              <w:pStyle w:val="a6"/>
              <w:jc w:val="center"/>
              <w:rPr>
                <w:rFonts w:ascii="Times New Roman" w:hAnsi="Times New Roman" w:cs="Times New Roman"/>
                <w:sz w:val="24"/>
                <w:szCs w:val="24"/>
              </w:rPr>
            </w:pPr>
            <w:r w:rsidRPr="00445E5D">
              <w:rPr>
                <w:rFonts w:ascii="Times New Roman" w:hAnsi="Times New Roman" w:cs="Times New Roman"/>
                <w:sz w:val="24"/>
                <w:szCs w:val="24"/>
              </w:rPr>
              <w:t>15</w:t>
            </w:r>
          </w:p>
        </w:tc>
      </w:tr>
    </w:tbl>
    <w:p w:rsidR="00A133C3" w:rsidRPr="00445E5D" w:rsidRDefault="00A133C3" w:rsidP="00A133C3">
      <w:pPr>
        <w:pStyle w:val="a4"/>
        <w:spacing w:before="0" w:beforeAutospacing="0"/>
        <w:ind w:left="0" w:firstLine="709"/>
        <w:rPr>
          <w:sz w:val="24"/>
          <w:szCs w:val="24"/>
        </w:rPr>
      </w:pPr>
    </w:p>
    <w:p w:rsidR="00A133C3" w:rsidRPr="00445E5D" w:rsidRDefault="00A133C3" w:rsidP="00A133C3">
      <w:pPr>
        <w:ind w:firstLine="709"/>
        <w:jc w:val="both"/>
      </w:pPr>
      <w:r w:rsidRPr="00445E5D">
        <w:t xml:space="preserve">1.4.8.В зоне индивидуальной жилой застройки разрешается строительство одноэтажных гаражей для личного автотранспорта. Высота гаража от уровня земли до верха плоской кровли не более </w:t>
      </w:r>
      <w:smartTag w:uri="urn:schemas-microsoft-com:office:smarttags" w:element="metricconverter">
        <w:smartTagPr>
          <w:attr w:name="ProductID" w:val="3,5 м"/>
        </w:smartTagPr>
        <w:r w:rsidRPr="00445E5D">
          <w:t>3,5 м</w:t>
        </w:r>
      </w:smartTag>
      <w:r w:rsidRPr="00445E5D">
        <w:t xml:space="preserve">, до конька скатной кровли не более </w:t>
      </w:r>
      <w:smartTag w:uri="urn:schemas-microsoft-com:office:smarttags" w:element="metricconverter">
        <w:smartTagPr>
          <w:attr w:name="ProductID" w:val="5,0 м"/>
        </w:smartTagPr>
        <w:r w:rsidRPr="00445E5D">
          <w:t>5,0 м</w:t>
        </w:r>
      </w:smartTag>
      <w:r w:rsidRPr="00445E5D">
        <w:t xml:space="preserve">. </w:t>
      </w:r>
    </w:p>
    <w:p w:rsidR="00A133C3" w:rsidRPr="00445E5D" w:rsidRDefault="00A133C3" w:rsidP="00A133C3">
      <w:pPr>
        <w:ind w:firstLine="709"/>
        <w:jc w:val="both"/>
      </w:pPr>
      <w:r w:rsidRPr="00445E5D">
        <w:t>1.4.9.Допускается блокировка индивидуальных жилых домов, а также хозяйственных построек на смежных приусадебных земельных участках по взаимному согласию землепользователей  с учетом противопожарных требований.</w:t>
      </w:r>
    </w:p>
    <w:p w:rsidR="00A133C3" w:rsidRPr="00445E5D" w:rsidRDefault="00A133C3" w:rsidP="00A133C3">
      <w:pPr>
        <w:ind w:firstLine="709"/>
        <w:jc w:val="both"/>
      </w:pPr>
      <w:r w:rsidRPr="00445E5D">
        <w:t xml:space="preserve">1.4.10.При возведении на земельном участке индивидуальных жилых домов и хозяйственных построек, располагаемых на расстоянии </w:t>
      </w:r>
      <w:smartTag w:uri="urn:schemas-microsoft-com:office:smarttags" w:element="metricconverter">
        <w:smartTagPr>
          <w:attr w:name="ProductID" w:val="1 м"/>
        </w:smartTagPr>
        <w:r w:rsidRPr="00445E5D">
          <w:t>1 м</w:t>
        </w:r>
      </w:smartTag>
      <w:r w:rsidRPr="00445E5D">
        <w:t xml:space="preserve"> от границы соседнего участка, следует скат крыши и водоотвод ориентировать на свой участок. </w:t>
      </w:r>
    </w:p>
    <w:p w:rsidR="00A133C3" w:rsidRPr="00445E5D" w:rsidRDefault="00A133C3" w:rsidP="00A133C3">
      <w:pPr>
        <w:ind w:firstLine="709"/>
        <w:jc w:val="both"/>
      </w:pPr>
      <w:r w:rsidRPr="00445E5D">
        <w:t>1.4.11.На территории индивидуальной и малоэтажной жилой застройки на предоставленных земельных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A133C3" w:rsidRPr="00445E5D" w:rsidRDefault="00A133C3" w:rsidP="00A133C3">
      <w:pPr>
        <w:ind w:firstLine="709"/>
        <w:jc w:val="both"/>
      </w:pPr>
      <w:r w:rsidRPr="00445E5D">
        <w:t>1.4.12.На территории многоэтажной, малоэтажной и коттеджной застройки запрещается строительство построек для содержания скота и птицы.</w:t>
      </w:r>
    </w:p>
    <w:p w:rsidR="00A133C3" w:rsidRPr="00445E5D" w:rsidRDefault="00A133C3" w:rsidP="00A133C3">
      <w:pPr>
        <w:widowControl w:val="0"/>
        <w:tabs>
          <w:tab w:val="left" w:pos="1260"/>
        </w:tabs>
        <w:ind w:firstLine="709"/>
        <w:jc w:val="both"/>
      </w:pPr>
      <w:r w:rsidRPr="00445E5D">
        <w:t>1.4.13.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133C3" w:rsidRPr="00445E5D" w:rsidRDefault="00A133C3" w:rsidP="00A133C3">
      <w:pPr>
        <w:ind w:firstLine="709"/>
        <w:jc w:val="both"/>
        <w:rPr>
          <w:b/>
        </w:rPr>
      </w:pPr>
    </w:p>
    <w:p w:rsidR="00A133C3" w:rsidRPr="00445E5D" w:rsidRDefault="00A133C3" w:rsidP="00A133C3">
      <w:pPr>
        <w:ind w:firstLine="709"/>
        <w:jc w:val="center"/>
        <w:rPr>
          <w:b/>
        </w:rPr>
      </w:pPr>
      <w:r w:rsidRPr="00445E5D">
        <w:rPr>
          <w:b/>
        </w:rPr>
        <w:t>2. Производственная зона</w:t>
      </w:r>
    </w:p>
    <w:p w:rsidR="00A133C3" w:rsidRPr="00445E5D" w:rsidRDefault="00A133C3" w:rsidP="00A133C3">
      <w:pPr>
        <w:ind w:firstLine="709"/>
        <w:jc w:val="both"/>
      </w:pPr>
      <w:r w:rsidRPr="00445E5D">
        <w:t xml:space="preserve">2.1. Производственная зона предназначена для размещения промышленных, коммунальных и складских объектов (предприятий коммунального, транспортного и бытового обслуживания населения; складских сооружений </w:t>
      </w:r>
      <w:proofErr w:type="spellStart"/>
      <w:r w:rsidRPr="00445E5D">
        <w:t>общетоварных</w:t>
      </w:r>
      <w:proofErr w:type="spellEnd"/>
      <w:r w:rsidRPr="00445E5D">
        <w:t xml:space="preserve">, специализированных складов; предприятий оптовой и мелкооптовой торговли, предприятий пищевой промышленности), а также обеспечивающих их функционирование объектов инженерной и транспортной инфраструктур и установления </w:t>
      </w:r>
      <w:proofErr w:type="spellStart"/>
      <w:r w:rsidRPr="00445E5D">
        <w:t>санитарно</w:t>
      </w:r>
      <w:proofErr w:type="spellEnd"/>
      <w:r w:rsidRPr="00445E5D">
        <w:t xml:space="preserve"> - защитных зон.</w:t>
      </w:r>
    </w:p>
    <w:p w:rsidR="00A133C3" w:rsidRPr="00445E5D" w:rsidRDefault="00A133C3" w:rsidP="00A133C3">
      <w:pPr>
        <w:ind w:firstLine="709"/>
        <w:jc w:val="both"/>
      </w:pPr>
      <w:r w:rsidRPr="00445E5D">
        <w:t xml:space="preserve">2.2. Предприятия и промышленные узлы надлежит размещать на территории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w:t>
      </w:r>
      <w:proofErr w:type="gramStart"/>
      <w:r w:rsidRPr="00445E5D">
        <w:t>к</w:t>
      </w:r>
      <w:proofErr w:type="gramEnd"/>
      <w:r w:rsidRPr="00445E5D">
        <w:t xml:space="preserve"> </w:t>
      </w:r>
      <w:proofErr w:type="gramStart"/>
      <w:r w:rsidRPr="00445E5D">
        <w:t>жилой</w:t>
      </w:r>
      <w:proofErr w:type="gramEnd"/>
      <w:r w:rsidRPr="00445E5D">
        <w:t>, рекреационной зонам, зоне отдыха населения в соответствии с генеральным планом городского округа, проектами планировки.</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2.3.Промышленные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2.5.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При этом </w:t>
      </w:r>
      <w:r w:rsidRPr="00445E5D">
        <w:rPr>
          <w:rFonts w:ascii="Times New Roman" w:hAnsi="Times New Roman" w:cs="Times New Roman"/>
          <w:sz w:val="24"/>
          <w:szCs w:val="24"/>
        </w:rPr>
        <w:lastRenderedPageBreak/>
        <w:t xml:space="preserve">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СП 18.13330.2011. «Свод правил. Генеральные планы промышленных предприятий. Актуализированная редакция СНиП II-89-80*» (утв. Приказом </w:t>
      </w:r>
      <w:proofErr w:type="spellStart"/>
      <w:r w:rsidRPr="00445E5D">
        <w:rPr>
          <w:rFonts w:ascii="Times New Roman" w:hAnsi="Times New Roman" w:cs="Times New Roman"/>
          <w:sz w:val="24"/>
          <w:szCs w:val="24"/>
        </w:rPr>
        <w:t>Минрегиона</w:t>
      </w:r>
      <w:proofErr w:type="spellEnd"/>
      <w:r w:rsidRPr="00445E5D">
        <w:rPr>
          <w:rFonts w:ascii="Times New Roman" w:hAnsi="Times New Roman" w:cs="Times New Roman"/>
          <w:sz w:val="24"/>
          <w:szCs w:val="24"/>
        </w:rPr>
        <w:t xml:space="preserve"> РФ от 27.12.2010 N 790).</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2.6. Предприятия, промышленные узлы и связанные с ними отвалы, отходы, очистные сооружения следует размещать на землях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2.7.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bCs/>
          <w:sz w:val="24"/>
          <w:szCs w:val="24"/>
        </w:rPr>
        <w:t>2.8. В производственную зону входят также территории предприятий добычи угля и нерудных полезных ископаемых.</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2.9. Вдоль трасс автодорог целесообразно формировать коммунально-складские территории высокой интенсивности использования с размещением многоярусных стоянок, гаражей, объектов коммунально-складского назначения.</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Для групп коммунально-складских объектов или коммунально-складского комплекса устанавливается единая расчетная санитарно-защитная зона с учетом суммарных выбросов в атмосферный воздух и физического воздействия источников, входящих в единую зону.</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Размещение площадок для открытых складов пылящих материалов, отвалов, отходов на территориях коммунально-складских зон не допускается.</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2.10. Систему складских комплексов, не связанных с непосредственным повседневным обслуживанием населения, следует формировать за пределами жилых территорий, приближая их к узлам внешнего, преимущественно железнодорожного, транспорта, с соблюдением санитарных, противопожарных и специальных норм.</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Площади и размеры земельных участков складов принимаются по таблицам:</w:t>
      </w:r>
    </w:p>
    <w:p w:rsidR="00A133C3" w:rsidRPr="00445E5D" w:rsidRDefault="00A133C3" w:rsidP="00A133C3">
      <w:pPr>
        <w:pStyle w:val="ConsPlusNormal"/>
        <w:widowControl/>
        <w:ind w:firstLine="709"/>
        <w:jc w:val="center"/>
        <w:rPr>
          <w:rFonts w:ascii="Times New Roman" w:hAnsi="Times New Roman" w:cs="Times New Roman"/>
          <w:sz w:val="24"/>
          <w:szCs w:val="24"/>
        </w:rPr>
      </w:pPr>
    </w:p>
    <w:p w:rsidR="00A133C3" w:rsidRPr="00BE784C" w:rsidRDefault="00A133C3" w:rsidP="00A133C3">
      <w:pPr>
        <w:pStyle w:val="ConsPlusNormal"/>
        <w:widowControl/>
        <w:ind w:firstLine="709"/>
        <w:jc w:val="center"/>
        <w:rPr>
          <w:rFonts w:ascii="Times New Roman" w:hAnsi="Times New Roman" w:cs="Times New Roman"/>
          <w:b/>
          <w:i/>
          <w:sz w:val="24"/>
          <w:szCs w:val="24"/>
        </w:rPr>
      </w:pPr>
      <w:r w:rsidRPr="00BE784C">
        <w:rPr>
          <w:rFonts w:ascii="Times New Roman" w:hAnsi="Times New Roman" w:cs="Times New Roman"/>
          <w:b/>
          <w:i/>
          <w:sz w:val="24"/>
          <w:szCs w:val="24"/>
        </w:rPr>
        <w:t xml:space="preserve">Площадь и размеры земельных участков </w:t>
      </w:r>
      <w:proofErr w:type="spellStart"/>
      <w:r w:rsidRPr="00BE784C">
        <w:rPr>
          <w:rFonts w:ascii="Times New Roman" w:hAnsi="Times New Roman" w:cs="Times New Roman"/>
          <w:b/>
          <w:i/>
          <w:sz w:val="24"/>
          <w:szCs w:val="24"/>
        </w:rPr>
        <w:t>общетоварных</w:t>
      </w:r>
      <w:proofErr w:type="spellEnd"/>
      <w:r w:rsidRPr="00BE784C">
        <w:rPr>
          <w:rFonts w:ascii="Times New Roman" w:hAnsi="Times New Roman" w:cs="Times New Roman"/>
          <w:b/>
          <w:i/>
          <w:sz w:val="24"/>
          <w:szCs w:val="24"/>
        </w:rPr>
        <w:t xml:space="preserve"> складов на 1 тыс. чел.</w:t>
      </w:r>
    </w:p>
    <w:p w:rsidR="00A133C3" w:rsidRPr="00445E5D" w:rsidRDefault="00A133C3" w:rsidP="00A133C3">
      <w:pPr>
        <w:pStyle w:val="ConsPlusNormal"/>
        <w:widowControl/>
        <w:ind w:firstLine="709"/>
        <w:jc w:val="center"/>
        <w:rPr>
          <w:rFonts w:ascii="Times New Roman" w:hAnsi="Times New Roman" w:cs="Times New Roman"/>
          <w:sz w:val="24"/>
          <w:szCs w:val="24"/>
        </w:rPr>
      </w:pPr>
    </w:p>
    <w:tbl>
      <w:tblPr>
        <w:tblW w:w="5000" w:type="pct"/>
        <w:tblCellMar>
          <w:left w:w="70" w:type="dxa"/>
          <w:right w:w="70" w:type="dxa"/>
        </w:tblCellMar>
        <w:tblLook w:val="0000" w:firstRow="0" w:lastRow="0" w:firstColumn="0" w:lastColumn="0" w:noHBand="0" w:noVBand="0"/>
      </w:tblPr>
      <w:tblGrid>
        <w:gridCol w:w="3905"/>
        <w:gridCol w:w="2403"/>
        <w:gridCol w:w="3469"/>
      </w:tblGrid>
      <w:tr w:rsidR="00A133C3" w:rsidRPr="00445E5D" w:rsidTr="00AF5373">
        <w:trPr>
          <w:cantSplit/>
          <w:trHeight w:val="240"/>
        </w:trPr>
        <w:tc>
          <w:tcPr>
            <w:tcW w:w="199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 xml:space="preserve">Склады </w:t>
            </w:r>
            <w:proofErr w:type="spellStart"/>
            <w:r w:rsidRPr="00445E5D">
              <w:rPr>
                <w:rFonts w:ascii="Times New Roman" w:hAnsi="Times New Roman" w:cs="Times New Roman"/>
                <w:b/>
                <w:sz w:val="24"/>
                <w:szCs w:val="24"/>
              </w:rPr>
              <w:t>общетоварные</w:t>
            </w:r>
            <w:proofErr w:type="spellEnd"/>
          </w:p>
        </w:tc>
        <w:tc>
          <w:tcPr>
            <w:tcW w:w="1229"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Площадь складов, кв. м</w:t>
            </w:r>
          </w:p>
        </w:tc>
        <w:tc>
          <w:tcPr>
            <w:tcW w:w="1774"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Размеры земельных участков, кв. м</w:t>
            </w:r>
          </w:p>
        </w:tc>
      </w:tr>
      <w:tr w:rsidR="00A133C3" w:rsidRPr="00445E5D" w:rsidTr="00AF5373">
        <w:trPr>
          <w:cantSplit/>
          <w:trHeight w:val="240"/>
        </w:trPr>
        <w:tc>
          <w:tcPr>
            <w:tcW w:w="1997" w:type="pct"/>
            <w:tcBorders>
              <w:top w:val="double" w:sz="4"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Продовольственных товаров</w:t>
            </w:r>
          </w:p>
        </w:tc>
        <w:tc>
          <w:tcPr>
            <w:tcW w:w="1229" w:type="pct"/>
            <w:tcBorders>
              <w:top w:val="double" w:sz="4" w:space="0" w:color="auto"/>
              <w:left w:val="single" w:sz="6" w:space="0" w:color="auto"/>
              <w:bottom w:val="single" w:sz="6" w:space="0" w:color="auto"/>
              <w:right w:val="single" w:sz="6"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77</w:t>
            </w:r>
          </w:p>
        </w:tc>
        <w:tc>
          <w:tcPr>
            <w:tcW w:w="1774" w:type="pct"/>
            <w:tcBorders>
              <w:top w:val="double" w:sz="4" w:space="0" w:color="auto"/>
              <w:left w:val="single" w:sz="6" w:space="0" w:color="auto"/>
              <w:bottom w:val="single" w:sz="6" w:space="0" w:color="auto"/>
              <w:right w:val="single" w:sz="6"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310 (210)*</w:t>
            </w:r>
          </w:p>
        </w:tc>
      </w:tr>
      <w:tr w:rsidR="00A133C3" w:rsidRPr="00445E5D" w:rsidTr="00AF5373">
        <w:trPr>
          <w:cantSplit/>
          <w:trHeight w:val="360"/>
        </w:trPr>
        <w:tc>
          <w:tcPr>
            <w:tcW w:w="1997"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Непродовольственных товаров</w:t>
            </w:r>
          </w:p>
        </w:tc>
        <w:tc>
          <w:tcPr>
            <w:tcW w:w="1229"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217</w:t>
            </w:r>
          </w:p>
        </w:tc>
        <w:tc>
          <w:tcPr>
            <w:tcW w:w="1774"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740 (490)*</w:t>
            </w:r>
          </w:p>
        </w:tc>
      </w:tr>
    </w:tbl>
    <w:p w:rsidR="00A133C3" w:rsidRPr="00445E5D" w:rsidRDefault="00A133C3" w:rsidP="00A133C3">
      <w:pPr>
        <w:ind w:firstLine="709"/>
      </w:pPr>
      <w:r w:rsidRPr="00445E5D">
        <w:t>Примечание</w:t>
      </w:r>
      <w:proofErr w:type="gramStart"/>
      <w:r w:rsidRPr="00445E5D">
        <w:t>.</w:t>
      </w:r>
      <w:proofErr w:type="gramEnd"/>
      <w:r w:rsidRPr="00445E5D">
        <w:t xml:space="preserve"> * - </w:t>
      </w:r>
      <w:proofErr w:type="gramStart"/>
      <w:r w:rsidRPr="00445E5D">
        <w:t>в</w:t>
      </w:r>
      <w:proofErr w:type="gramEnd"/>
      <w:r w:rsidRPr="00445E5D">
        <w:t xml:space="preserve"> скобках приведены нормы для многоэтажных (при средней высоте этажей </w:t>
      </w:r>
      <w:smartTag w:uri="urn:schemas-microsoft-com:office:smarttags" w:element="metricconverter">
        <w:smartTagPr>
          <w:attr w:name="ProductID" w:val="6 м"/>
        </w:smartTagPr>
        <w:r w:rsidRPr="00445E5D">
          <w:t>6 м</w:t>
        </w:r>
      </w:smartTag>
      <w:r w:rsidRPr="00445E5D">
        <w:t>), а без скобок - для одноэтажных.</w:t>
      </w:r>
    </w:p>
    <w:p w:rsidR="00A133C3" w:rsidRPr="00445E5D" w:rsidRDefault="00A133C3" w:rsidP="00A133C3">
      <w:pPr>
        <w:ind w:firstLine="709"/>
      </w:pPr>
      <w:r w:rsidRPr="00445E5D">
        <w:t xml:space="preserve">1. При размещении </w:t>
      </w:r>
      <w:proofErr w:type="spellStart"/>
      <w:r w:rsidRPr="00445E5D">
        <w:t>общетоварных</w:t>
      </w:r>
      <w:proofErr w:type="spellEnd"/>
      <w:r w:rsidRPr="00445E5D">
        <w:t xml:space="preserve"> складов в составе специализированных групп размеры земельных участков рекомендуется сокращать до 30 процентов.</w:t>
      </w:r>
    </w:p>
    <w:p w:rsidR="00A133C3" w:rsidRPr="00445E5D" w:rsidRDefault="00A133C3" w:rsidP="00A133C3">
      <w:pPr>
        <w:ind w:firstLine="709"/>
      </w:pPr>
      <w:r w:rsidRPr="00445E5D">
        <w:t>2. В зонах досрочного завоза товаров размеры земельных участков следует увеличивать на 40 процентов.</w:t>
      </w:r>
    </w:p>
    <w:p w:rsidR="00A133C3" w:rsidRDefault="00A133C3" w:rsidP="00A133C3">
      <w:pPr>
        <w:pStyle w:val="ConsPlusNormal"/>
        <w:widowControl/>
        <w:ind w:firstLine="709"/>
        <w:jc w:val="center"/>
        <w:outlineLvl w:val="4"/>
        <w:rPr>
          <w:rFonts w:ascii="Times New Roman" w:hAnsi="Times New Roman" w:cs="Times New Roman"/>
          <w:sz w:val="24"/>
          <w:szCs w:val="24"/>
        </w:rPr>
      </w:pPr>
    </w:p>
    <w:p w:rsidR="00E863B6" w:rsidRDefault="00E863B6" w:rsidP="00A133C3">
      <w:pPr>
        <w:pStyle w:val="ConsPlusNormal"/>
        <w:widowControl/>
        <w:ind w:firstLine="709"/>
        <w:jc w:val="center"/>
        <w:outlineLvl w:val="4"/>
        <w:rPr>
          <w:rFonts w:ascii="Times New Roman" w:hAnsi="Times New Roman" w:cs="Times New Roman"/>
          <w:sz w:val="24"/>
          <w:szCs w:val="24"/>
        </w:rPr>
      </w:pPr>
    </w:p>
    <w:p w:rsidR="00E863B6" w:rsidRDefault="00E863B6" w:rsidP="00A133C3">
      <w:pPr>
        <w:pStyle w:val="ConsPlusNormal"/>
        <w:widowControl/>
        <w:ind w:firstLine="709"/>
        <w:jc w:val="center"/>
        <w:outlineLvl w:val="4"/>
        <w:rPr>
          <w:rFonts w:ascii="Times New Roman" w:hAnsi="Times New Roman" w:cs="Times New Roman"/>
          <w:sz w:val="24"/>
          <w:szCs w:val="24"/>
        </w:rPr>
      </w:pPr>
    </w:p>
    <w:p w:rsidR="00E863B6" w:rsidRPr="00445E5D" w:rsidRDefault="00E863B6" w:rsidP="00A133C3">
      <w:pPr>
        <w:pStyle w:val="ConsPlusNormal"/>
        <w:widowControl/>
        <w:ind w:firstLine="709"/>
        <w:jc w:val="center"/>
        <w:outlineLvl w:val="4"/>
        <w:rPr>
          <w:rFonts w:ascii="Times New Roman" w:hAnsi="Times New Roman" w:cs="Times New Roman"/>
          <w:sz w:val="24"/>
          <w:szCs w:val="24"/>
        </w:rPr>
      </w:pPr>
    </w:p>
    <w:p w:rsidR="00A133C3" w:rsidRPr="00BE784C" w:rsidRDefault="00A133C3" w:rsidP="00A133C3">
      <w:pPr>
        <w:pStyle w:val="ConsPlusNormal"/>
        <w:widowControl/>
        <w:ind w:firstLine="709"/>
        <w:jc w:val="center"/>
        <w:outlineLvl w:val="4"/>
        <w:rPr>
          <w:rFonts w:ascii="Times New Roman" w:hAnsi="Times New Roman" w:cs="Times New Roman"/>
          <w:b/>
          <w:i/>
          <w:sz w:val="24"/>
          <w:szCs w:val="24"/>
        </w:rPr>
      </w:pPr>
      <w:r w:rsidRPr="00BE784C">
        <w:rPr>
          <w:rFonts w:ascii="Times New Roman" w:hAnsi="Times New Roman" w:cs="Times New Roman"/>
          <w:b/>
          <w:i/>
          <w:sz w:val="24"/>
          <w:szCs w:val="24"/>
        </w:rPr>
        <w:lastRenderedPageBreak/>
        <w:t>Вместимость и размеры земельных участков специализированных складов</w:t>
      </w:r>
    </w:p>
    <w:p w:rsidR="00A133C3" w:rsidRPr="00BE784C" w:rsidRDefault="00A133C3" w:rsidP="00A133C3">
      <w:pPr>
        <w:pStyle w:val="ConsPlusNormal"/>
        <w:widowControl/>
        <w:ind w:firstLine="709"/>
        <w:jc w:val="center"/>
        <w:outlineLvl w:val="4"/>
        <w:rPr>
          <w:rFonts w:ascii="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8"/>
        <w:gridCol w:w="1433"/>
        <w:gridCol w:w="2292"/>
      </w:tblGrid>
      <w:tr w:rsidR="00A133C3" w:rsidRPr="00445E5D" w:rsidTr="00AF5373">
        <w:tc>
          <w:tcPr>
            <w:tcW w:w="3110" w:type="pct"/>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Склады специализированные</w:t>
            </w:r>
          </w:p>
        </w:tc>
        <w:tc>
          <w:tcPr>
            <w:tcW w:w="727" w:type="pct"/>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 xml:space="preserve">Площадь складов, </w:t>
            </w:r>
            <w:proofErr w:type="gramStart"/>
            <w:r w:rsidRPr="00445E5D">
              <w:rPr>
                <w:rFonts w:ascii="Times New Roman" w:hAnsi="Times New Roman" w:cs="Times New Roman"/>
                <w:b/>
                <w:sz w:val="24"/>
                <w:szCs w:val="24"/>
              </w:rPr>
              <w:t>т</w:t>
            </w:r>
            <w:proofErr w:type="gramEnd"/>
          </w:p>
        </w:tc>
        <w:tc>
          <w:tcPr>
            <w:tcW w:w="1163" w:type="pct"/>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Размеры земельных участков, кв. м</w:t>
            </w:r>
          </w:p>
        </w:tc>
      </w:tr>
      <w:tr w:rsidR="00A133C3" w:rsidRPr="00445E5D" w:rsidTr="00AF5373">
        <w:tc>
          <w:tcPr>
            <w:tcW w:w="3110" w:type="pct"/>
            <w:tcBorders>
              <w:top w:val="double" w:sz="4"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Холодильники распределительные (для хранения мяса мясных продуктов, рыбы и рыбопродуктов, масла, животного жира, молочных продуктов и яиц)</w:t>
            </w:r>
          </w:p>
        </w:tc>
        <w:tc>
          <w:tcPr>
            <w:tcW w:w="727" w:type="pct"/>
            <w:tcBorders>
              <w:top w:val="double" w:sz="4"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27</w:t>
            </w:r>
          </w:p>
        </w:tc>
        <w:tc>
          <w:tcPr>
            <w:tcW w:w="1163" w:type="pct"/>
            <w:tcBorders>
              <w:top w:val="double" w:sz="4"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190 (70)*</w:t>
            </w:r>
          </w:p>
        </w:tc>
      </w:tr>
      <w:tr w:rsidR="00A133C3" w:rsidRPr="00445E5D" w:rsidTr="00AF5373">
        <w:tc>
          <w:tcPr>
            <w:tcW w:w="3110" w:type="pct"/>
          </w:tcPr>
          <w:p w:rsidR="00A133C3" w:rsidRPr="00445E5D" w:rsidRDefault="00A133C3" w:rsidP="00A133C3">
            <w:pPr>
              <w:pStyle w:val="ConsPlusNormal"/>
              <w:widowControl/>
              <w:ind w:firstLine="709"/>
              <w:jc w:val="center"/>
              <w:rPr>
                <w:rFonts w:ascii="Times New Roman" w:hAnsi="Times New Roman" w:cs="Times New Roman"/>
                <w:sz w:val="24"/>
                <w:szCs w:val="24"/>
              </w:rPr>
            </w:pPr>
            <w:proofErr w:type="spellStart"/>
            <w:r w:rsidRPr="00445E5D">
              <w:rPr>
                <w:rFonts w:ascii="Times New Roman" w:hAnsi="Times New Roman" w:cs="Times New Roman"/>
                <w:sz w:val="24"/>
                <w:szCs w:val="24"/>
              </w:rPr>
              <w:t>Фруктохранилища</w:t>
            </w:r>
            <w:proofErr w:type="spellEnd"/>
            <w:r w:rsidRPr="00445E5D">
              <w:rPr>
                <w:rFonts w:ascii="Times New Roman" w:hAnsi="Times New Roman" w:cs="Times New Roman"/>
                <w:sz w:val="24"/>
                <w:szCs w:val="24"/>
              </w:rPr>
              <w:t>,</w:t>
            </w:r>
          </w:p>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овощехранилища,</w:t>
            </w:r>
          </w:p>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картофелехранилища</w:t>
            </w:r>
          </w:p>
        </w:tc>
        <w:tc>
          <w:tcPr>
            <w:tcW w:w="727" w:type="pct"/>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17</w:t>
            </w:r>
          </w:p>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54</w:t>
            </w:r>
          </w:p>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57</w:t>
            </w:r>
          </w:p>
        </w:tc>
        <w:tc>
          <w:tcPr>
            <w:tcW w:w="1163" w:type="pct"/>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1300 (610)*</w:t>
            </w:r>
          </w:p>
        </w:tc>
      </w:tr>
    </w:tbl>
    <w:p w:rsidR="00A133C3" w:rsidRPr="00445E5D" w:rsidRDefault="00A133C3" w:rsidP="00A133C3">
      <w:pPr>
        <w:ind w:firstLine="709"/>
      </w:pPr>
      <w:r w:rsidRPr="00445E5D">
        <w:t>Примечание</w:t>
      </w:r>
      <w:proofErr w:type="gramStart"/>
      <w:r w:rsidRPr="00445E5D">
        <w:t>.</w:t>
      </w:r>
      <w:proofErr w:type="gramEnd"/>
      <w:r w:rsidRPr="00445E5D">
        <w:t xml:space="preserve"> * - </w:t>
      </w:r>
      <w:proofErr w:type="gramStart"/>
      <w:r w:rsidRPr="00445E5D">
        <w:t>в</w:t>
      </w:r>
      <w:proofErr w:type="gramEnd"/>
      <w:r w:rsidRPr="00445E5D">
        <w:t xml:space="preserve"> скобках приведены нормы для многоэтажных (при средней высоте этажей </w:t>
      </w:r>
      <w:smartTag w:uri="urn:schemas-microsoft-com:office:smarttags" w:element="metricconverter">
        <w:smartTagPr>
          <w:attr w:name="ProductID" w:val="6 м"/>
        </w:smartTagPr>
        <w:r w:rsidRPr="00445E5D">
          <w:t>6 м</w:t>
        </w:r>
      </w:smartTag>
      <w:r w:rsidRPr="00445E5D">
        <w:t>), а без скобок - для одноэтажных.</w:t>
      </w:r>
    </w:p>
    <w:p w:rsidR="00A133C3" w:rsidRPr="00445E5D" w:rsidRDefault="00A133C3" w:rsidP="00A133C3">
      <w:pPr>
        <w:ind w:firstLine="709"/>
      </w:pPr>
      <w:r w:rsidRPr="00445E5D">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A133C3" w:rsidRPr="00445E5D" w:rsidRDefault="00A133C3" w:rsidP="00A133C3">
      <w:pPr>
        <w:pStyle w:val="ConsPlusNormal"/>
        <w:widowControl/>
        <w:ind w:firstLine="709"/>
        <w:jc w:val="right"/>
        <w:outlineLvl w:val="2"/>
        <w:rPr>
          <w:rFonts w:ascii="Times New Roman" w:eastAsia="Calibri" w:hAnsi="Times New Roman" w:cs="Times New Roman"/>
          <w:sz w:val="24"/>
          <w:szCs w:val="24"/>
          <w:lang w:eastAsia="en-US"/>
        </w:rPr>
      </w:pPr>
    </w:p>
    <w:p w:rsidR="00A133C3" w:rsidRPr="00BE784C" w:rsidRDefault="00A133C3" w:rsidP="00A133C3">
      <w:pPr>
        <w:pStyle w:val="ConsPlusNormal"/>
        <w:widowControl/>
        <w:ind w:firstLine="709"/>
        <w:jc w:val="center"/>
        <w:rPr>
          <w:rFonts w:ascii="Times New Roman" w:hAnsi="Times New Roman" w:cs="Times New Roman"/>
          <w:b/>
          <w:i/>
          <w:sz w:val="24"/>
          <w:szCs w:val="24"/>
        </w:rPr>
      </w:pPr>
      <w:r w:rsidRPr="00BE784C">
        <w:rPr>
          <w:rFonts w:ascii="Times New Roman" w:hAnsi="Times New Roman" w:cs="Times New Roman"/>
          <w:b/>
          <w:i/>
          <w:sz w:val="24"/>
          <w:szCs w:val="24"/>
        </w:rPr>
        <w:t xml:space="preserve">Размеры земельных участков складов строительных материалов и твердого топлива </w:t>
      </w:r>
      <w:r w:rsidRPr="00BE784C">
        <w:rPr>
          <w:rFonts w:ascii="Times New Roman" w:hAnsi="Times New Roman" w:cs="Times New Roman"/>
          <w:b/>
          <w:i/>
          <w:sz w:val="24"/>
          <w:szCs w:val="24"/>
        </w:rPr>
        <w:br/>
        <w:t>на 1 тыс.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3439"/>
      </w:tblGrid>
      <w:tr w:rsidR="00A133C3" w:rsidRPr="00445E5D" w:rsidTr="00AF5373">
        <w:tc>
          <w:tcPr>
            <w:tcW w:w="3255" w:type="pct"/>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Склады</w:t>
            </w:r>
          </w:p>
        </w:tc>
        <w:tc>
          <w:tcPr>
            <w:tcW w:w="1745" w:type="pct"/>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 xml:space="preserve">Размеры земельных участков, </w:t>
            </w:r>
            <w:proofErr w:type="spellStart"/>
            <w:r w:rsidRPr="00445E5D">
              <w:rPr>
                <w:rFonts w:ascii="Times New Roman" w:hAnsi="Times New Roman" w:cs="Times New Roman"/>
                <w:b/>
                <w:sz w:val="24"/>
                <w:szCs w:val="24"/>
              </w:rPr>
              <w:t>кв</w:t>
            </w:r>
            <w:proofErr w:type="gramStart"/>
            <w:r w:rsidRPr="00445E5D">
              <w:rPr>
                <w:rFonts w:ascii="Times New Roman" w:hAnsi="Times New Roman" w:cs="Times New Roman"/>
                <w:b/>
                <w:sz w:val="24"/>
                <w:szCs w:val="24"/>
              </w:rPr>
              <w:t>.м</w:t>
            </w:r>
            <w:proofErr w:type="spellEnd"/>
            <w:proofErr w:type="gramEnd"/>
          </w:p>
        </w:tc>
      </w:tr>
      <w:tr w:rsidR="00A133C3" w:rsidRPr="00445E5D" w:rsidTr="00AF5373">
        <w:tc>
          <w:tcPr>
            <w:tcW w:w="3255" w:type="pct"/>
            <w:tcBorders>
              <w:top w:val="double" w:sz="4" w:space="0" w:color="auto"/>
            </w:tcBorders>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Склады строительных материалов (потребительские)</w:t>
            </w:r>
          </w:p>
        </w:tc>
        <w:tc>
          <w:tcPr>
            <w:tcW w:w="1745" w:type="pct"/>
            <w:tcBorders>
              <w:top w:val="double" w:sz="4"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300</w:t>
            </w:r>
          </w:p>
        </w:tc>
      </w:tr>
      <w:tr w:rsidR="00A133C3" w:rsidRPr="00445E5D" w:rsidTr="00AF5373">
        <w:tc>
          <w:tcPr>
            <w:tcW w:w="3255" w:type="pct"/>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Склады твердого топлива с преимущественным использованием:</w:t>
            </w:r>
          </w:p>
        </w:tc>
        <w:tc>
          <w:tcPr>
            <w:tcW w:w="1745" w:type="pct"/>
          </w:tcPr>
          <w:p w:rsidR="00A133C3" w:rsidRPr="00445E5D" w:rsidRDefault="00A133C3" w:rsidP="00A133C3">
            <w:pPr>
              <w:pStyle w:val="ConsPlusNormal"/>
              <w:widowControl/>
              <w:ind w:firstLine="709"/>
              <w:jc w:val="center"/>
              <w:rPr>
                <w:rFonts w:ascii="Times New Roman" w:hAnsi="Times New Roman" w:cs="Times New Roman"/>
                <w:sz w:val="24"/>
                <w:szCs w:val="24"/>
              </w:rPr>
            </w:pPr>
          </w:p>
        </w:tc>
      </w:tr>
      <w:tr w:rsidR="00A133C3" w:rsidRPr="00445E5D" w:rsidTr="00AF5373">
        <w:tc>
          <w:tcPr>
            <w:tcW w:w="3255" w:type="pct"/>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угля</w:t>
            </w:r>
          </w:p>
        </w:tc>
        <w:tc>
          <w:tcPr>
            <w:tcW w:w="1745" w:type="pct"/>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300</w:t>
            </w:r>
          </w:p>
        </w:tc>
      </w:tr>
      <w:tr w:rsidR="00A133C3" w:rsidRPr="00445E5D" w:rsidTr="00AF5373">
        <w:tc>
          <w:tcPr>
            <w:tcW w:w="3255" w:type="pct"/>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дров</w:t>
            </w:r>
          </w:p>
        </w:tc>
        <w:tc>
          <w:tcPr>
            <w:tcW w:w="1745" w:type="pct"/>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300</w:t>
            </w:r>
          </w:p>
        </w:tc>
      </w:tr>
    </w:tbl>
    <w:p w:rsidR="00A133C3" w:rsidRPr="00445E5D" w:rsidRDefault="00A133C3" w:rsidP="00A133C3">
      <w:pPr>
        <w:widowControl w:val="0"/>
        <w:tabs>
          <w:tab w:val="left" w:pos="1260"/>
        </w:tabs>
        <w:ind w:firstLine="709"/>
      </w:pPr>
    </w:p>
    <w:p w:rsidR="00A133C3" w:rsidRPr="00445E5D" w:rsidRDefault="00A133C3" w:rsidP="00A133C3">
      <w:pPr>
        <w:widowControl w:val="0"/>
        <w:tabs>
          <w:tab w:val="left" w:pos="1260"/>
        </w:tabs>
        <w:ind w:firstLine="709"/>
      </w:pPr>
      <w:r w:rsidRPr="00445E5D">
        <w:t>Максимальный процент застройки производственной зоны– 60%.</w:t>
      </w:r>
    </w:p>
    <w:p w:rsidR="00A133C3" w:rsidRPr="00445E5D" w:rsidRDefault="00A133C3" w:rsidP="00A133C3">
      <w:pPr>
        <w:ind w:firstLine="709"/>
        <w:jc w:val="both"/>
      </w:pPr>
      <w:r w:rsidRPr="00445E5D">
        <w:t xml:space="preserve">    </w:t>
      </w:r>
    </w:p>
    <w:p w:rsidR="00A133C3" w:rsidRPr="00445E5D" w:rsidRDefault="00A133C3" w:rsidP="00A133C3">
      <w:pPr>
        <w:ind w:firstLine="709"/>
        <w:jc w:val="both"/>
      </w:pPr>
    </w:p>
    <w:p w:rsidR="00A133C3" w:rsidRPr="00445E5D" w:rsidRDefault="00A133C3" w:rsidP="00A133C3">
      <w:pPr>
        <w:ind w:firstLine="709"/>
        <w:jc w:val="center"/>
      </w:pPr>
      <w:r w:rsidRPr="00445E5D">
        <w:rPr>
          <w:b/>
        </w:rPr>
        <w:t>3. Общественно – деловая зона</w:t>
      </w:r>
      <w:r w:rsidRPr="00445E5D">
        <w:t>.</w:t>
      </w:r>
    </w:p>
    <w:p w:rsidR="00A133C3" w:rsidRPr="00445E5D" w:rsidRDefault="00A133C3" w:rsidP="00A133C3">
      <w:pPr>
        <w:ind w:firstLine="709"/>
      </w:pPr>
    </w:p>
    <w:p w:rsidR="00A133C3" w:rsidRPr="00445E5D" w:rsidRDefault="00A133C3" w:rsidP="00A133C3">
      <w:pPr>
        <w:ind w:firstLine="709"/>
        <w:jc w:val="both"/>
      </w:pPr>
      <w:r w:rsidRPr="00445E5D">
        <w:t xml:space="preserve">3.1. </w:t>
      </w:r>
      <w:proofErr w:type="gramStart"/>
      <w:r w:rsidRPr="00445E5D">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445E5D">
        <w:t>коммунально</w:t>
      </w:r>
      <w:proofErr w:type="spellEnd"/>
      <w:r w:rsidRPr="00445E5D">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roofErr w:type="gramEnd"/>
    </w:p>
    <w:p w:rsidR="00A133C3" w:rsidRPr="00445E5D" w:rsidRDefault="00A133C3" w:rsidP="00A133C3">
      <w:pPr>
        <w:ind w:firstLine="709"/>
        <w:jc w:val="both"/>
      </w:pPr>
      <w:r w:rsidRPr="00445E5D">
        <w:t xml:space="preserve">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A133C3" w:rsidRPr="00445E5D" w:rsidRDefault="00A133C3" w:rsidP="00A133C3">
      <w:pPr>
        <w:ind w:firstLine="709"/>
        <w:jc w:val="both"/>
      </w:pPr>
      <w:r w:rsidRPr="00445E5D">
        <w:t>3.2. В перечень объектов капитального строительства, разрешенных для размещения в общественно – деловых зонах, могут включаться жилые дома, гостиницы, гаражи, предприятия индустрии развлечений при отсутствии ограничений на их размещения.</w:t>
      </w:r>
    </w:p>
    <w:p w:rsidR="00A133C3" w:rsidRPr="00445E5D" w:rsidRDefault="00A133C3" w:rsidP="00A133C3">
      <w:pPr>
        <w:ind w:firstLine="709"/>
        <w:jc w:val="both"/>
      </w:pPr>
      <w:r w:rsidRPr="00445E5D">
        <w:t>3.3. В общественно – деловых зонах допускается размещать производственные предприятия, площадью не более 200 м</w:t>
      </w:r>
      <w:proofErr w:type="gramStart"/>
      <w:r w:rsidRPr="00445E5D">
        <w:rPr>
          <w:vertAlign w:val="superscript"/>
        </w:rPr>
        <w:t>2</w:t>
      </w:r>
      <w:proofErr w:type="gramEnd"/>
      <w:r w:rsidRPr="00445E5D">
        <w:t xml:space="preserve">, находящиеся во встроенных, и встроено – пристроенных помещениях, экологически безопасные и не имеющие </w:t>
      </w:r>
      <w:proofErr w:type="spellStart"/>
      <w:r w:rsidRPr="00445E5D">
        <w:t>санитарно</w:t>
      </w:r>
      <w:proofErr w:type="spellEnd"/>
      <w:r w:rsidRPr="00445E5D">
        <w:t xml:space="preserve"> – защитных зон. </w:t>
      </w:r>
    </w:p>
    <w:p w:rsidR="00A133C3" w:rsidRPr="00445E5D" w:rsidRDefault="00A133C3" w:rsidP="00A133C3">
      <w:pPr>
        <w:ind w:firstLine="709"/>
        <w:jc w:val="both"/>
      </w:pPr>
      <w:r w:rsidRPr="00445E5D">
        <w:lastRenderedPageBreak/>
        <w:t>3.4. Расчет количества и вместимости организаций, расположенных в общественно – деловой зоне, их размещение следует производить по социальным нормативам, исходя из функционального назначения объекта или по заданию на проектирование.</w:t>
      </w:r>
    </w:p>
    <w:p w:rsidR="00A133C3" w:rsidRPr="00445E5D" w:rsidRDefault="00A133C3" w:rsidP="00A133C3">
      <w:pPr>
        <w:ind w:firstLine="709"/>
        <w:jc w:val="both"/>
      </w:pPr>
      <w:r w:rsidRPr="00445E5D">
        <w:t>3.5.Интенсивность использования территории общественно-деловой зоны характеризуется плотностью застройки (тыс. кв. м/</w:t>
      </w:r>
      <w:proofErr w:type="gramStart"/>
      <w:r w:rsidRPr="00445E5D">
        <w:t>га</w:t>
      </w:r>
      <w:proofErr w:type="gramEnd"/>
      <w:r w:rsidRPr="00445E5D">
        <w:t>) и процентом застройки территории.</w:t>
      </w:r>
    </w:p>
    <w:p w:rsidR="00A133C3" w:rsidRPr="00445E5D" w:rsidRDefault="00A133C3" w:rsidP="00A133C3">
      <w:pPr>
        <w:ind w:firstLine="709"/>
        <w:jc w:val="both"/>
      </w:pPr>
      <w:r w:rsidRPr="00445E5D">
        <w:t xml:space="preserve">        Максимальный коэффициент общественно-деловой застройки – 0,5. В случае стесненных условий при реконструкции и прочих субъективных обстоятельствах коэффициент застройки может быть увеличен, но не более - 0,8.</w:t>
      </w:r>
    </w:p>
    <w:p w:rsidR="00A133C3" w:rsidRPr="00445E5D" w:rsidRDefault="00A133C3" w:rsidP="00A133C3">
      <w:pPr>
        <w:ind w:firstLine="709"/>
        <w:jc w:val="both"/>
      </w:pPr>
      <w:r w:rsidRPr="00445E5D">
        <w:t>3.6.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или особых условиях при соответствующем обосновании и согласовании с уполномоченными органами местного самоуправления.</w:t>
      </w:r>
    </w:p>
    <w:p w:rsidR="00A133C3" w:rsidRPr="00445E5D" w:rsidRDefault="00A133C3" w:rsidP="00A133C3">
      <w:pPr>
        <w:ind w:firstLine="709"/>
        <w:jc w:val="both"/>
      </w:pPr>
      <w:r w:rsidRPr="00445E5D">
        <w:t>3.6.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A133C3" w:rsidRPr="00445E5D" w:rsidRDefault="00A133C3" w:rsidP="00A133C3">
      <w:pPr>
        <w:ind w:firstLine="709"/>
        <w:jc w:val="both"/>
      </w:pPr>
      <w:r w:rsidRPr="00445E5D">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w:t>
      </w:r>
    </w:p>
    <w:p w:rsidR="00A133C3" w:rsidRPr="00445E5D" w:rsidRDefault="00A133C3" w:rsidP="00A133C3">
      <w:pPr>
        <w:ind w:firstLine="709"/>
        <w:jc w:val="both"/>
      </w:pPr>
      <w:r w:rsidRPr="00445E5D">
        <w:t>3.7. Нормативные параметры объектов общественно-делового значения приведены в приложение 2.</w:t>
      </w:r>
    </w:p>
    <w:p w:rsidR="00A133C3" w:rsidRPr="00445E5D" w:rsidRDefault="00A133C3" w:rsidP="00A133C3">
      <w:pPr>
        <w:ind w:firstLine="709"/>
      </w:pPr>
    </w:p>
    <w:p w:rsidR="00A133C3" w:rsidRPr="00445E5D" w:rsidRDefault="00A133C3" w:rsidP="00A133C3">
      <w:pPr>
        <w:pStyle w:val="S40"/>
        <w:ind w:left="0" w:firstLine="709"/>
        <w:jc w:val="center"/>
        <w:rPr>
          <w:rFonts w:ascii="Times New Roman" w:hAnsi="Times New Roman" w:cs="Times New Roman"/>
          <w:b/>
          <w:szCs w:val="24"/>
        </w:rPr>
      </w:pPr>
      <w:r w:rsidRPr="00445E5D">
        <w:rPr>
          <w:rFonts w:ascii="Times New Roman" w:hAnsi="Times New Roman" w:cs="Times New Roman"/>
          <w:b/>
          <w:szCs w:val="24"/>
        </w:rPr>
        <w:t>4. Зоны инженерной и транспортной инфраструктуры</w:t>
      </w:r>
    </w:p>
    <w:p w:rsidR="00A133C3" w:rsidRPr="00445E5D" w:rsidRDefault="00A133C3" w:rsidP="00A133C3">
      <w:pPr>
        <w:pStyle w:val="S5"/>
        <w:spacing w:line="240" w:lineRule="auto"/>
        <w:ind w:firstLine="709"/>
        <w:rPr>
          <w:lang w:val="ru-RU"/>
        </w:rPr>
      </w:pPr>
      <w:r w:rsidRPr="00445E5D">
        <w:rPr>
          <w:lang w:val="ru-RU"/>
        </w:rPr>
        <w:t>4.1. Зоны инженерной инфраструктуры</w:t>
      </w:r>
    </w:p>
    <w:p w:rsidR="00A133C3" w:rsidRPr="00445E5D" w:rsidRDefault="00A133C3" w:rsidP="00A133C3">
      <w:pPr>
        <w:pStyle w:val="ConsPlusNormal"/>
        <w:widowControl/>
        <w:ind w:firstLine="709"/>
        <w:jc w:val="both"/>
        <w:rPr>
          <w:rFonts w:ascii="Times New Roman" w:hAnsi="Times New Roman" w:cs="Times New Roman"/>
          <w:sz w:val="24"/>
          <w:szCs w:val="24"/>
        </w:rPr>
      </w:pP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Зоны инженерной инфраструктуры предназначены для размещения объектов, сооружений и коммуникаций инженерной инфраструктуры, в том числе водоснабжения, канализации, тепл</w:t>
      </w:r>
      <w:proofErr w:type="gramStart"/>
      <w:r w:rsidRPr="00445E5D">
        <w:rPr>
          <w:rFonts w:ascii="Times New Roman" w:hAnsi="Times New Roman" w:cs="Times New Roman"/>
          <w:sz w:val="24"/>
          <w:szCs w:val="24"/>
        </w:rPr>
        <w:t>о-</w:t>
      </w:r>
      <w:proofErr w:type="gramEnd"/>
      <w:r w:rsidRPr="00445E5D">
        <w:rPr>
          <w:rFonts w:ascii="Times New Roman" w:hAnsi="Times New Roman" w:cs="Times New Roman"/>
          <w:sz w:val="24"/>
          <w:szCs w:val="24"/>
        </w:rPr>
        <w:t>, газо- и электроснабжения, связи, радиовещания и телевидения, а также для установления санитарно-защитных зон (СЗЗ), охранных зон (ОЗ) и зон санитарной охраны (ЗСО) данных объектов, сооружений и коммуникаций.</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Основными объектами капитального строительства, расположенными и планируемыми к размещению в данной функциональной зоне, являются:</w:t>
      </w:r>
    </w:p>
    <w:p w:rsidR="00A133C3" w:rsidRPr="00445E5D" w:rsidRDefault="00A133C3" w:rsidP="00A133C3">
      <w:pPr>
        <w:ind w:firstLine="709"/>
        <w:rPr>
          <w:i/>
        </w:rPr>
      </w:pPr>
      <w:r w:rsidRPr="00445E5D">
        <w:rPr>
          <w:i/>
        </w:rPr>
        <w:t>Объекты электроснабжения:</w:t>
      </w:r>
    </w:p>
    <w:p w:rsidR="00A133C3" w:rsidRPr="00445E5D" w:rsidRDefault="00A133C3" w:rsidP="00A133C3">
      <w:pPr>
        <w:numPr>
          <w:ilvl w:val="0"/>
          <w:numId w:val="15"/>
        </w:numPr>
        <w:ind w:left="0" w:firstLine="709"/>
        <w:jc w:val="both"/>
      </w:pPr>
      <w:r w:rsidRPr="00445E5D">
        <w:t xml:space="preserve">понизительные подстанции 220 </w:t>
      </w:r>
      <w:proofErr w:type="spellStart"/>
      <w:r w:rsidRPr="00445E5D">
        <w:t>кВ</w:t>
      </w:r>
      <w:proofErr w:type="spellEnd"/>
      <w:r w:rsidRPr="00445E5D">
        <w:t xml:space="preserve"> (ПС 220);</w:t>
      </w:r>
    </w:p>
    <w:p w:rsidR="00A133C3" w:rsidRPr="00445E5D" w:rsidRDefault="00A133C3" w:rsidP="00A133C3">
      <w:pPr>
        <w:numPr>
          <w:ilvl w:val="0"/>
          <w:numId w:val="15"/>
        </w:numPr>
        <w:ind w:left="0" w:firstLine="709"/>
        <w:jc w:val="both"/>
      </w:pPr>
      <w:r w:rsidRPr="00445E5D">
        <w:t xml:space="preserve">понизительные подстанции 110 </w:t>
      </w:r>
      <w:proofErr w:type="spellStart"/>
      <w:r w:rsidRPr="00445E5D">
        <w:t>кВ</w:t>
      </w:r>
      <w:proofErr w:type="spellEnd"/>
      <w:r w:rsidRPr="00445E5D">
        <w:t xml:space="preserve"> (ПС 110);</w:t>
      </w:r>
    </w:p>
    <w:p w:rsidR="00A133C3" w:rsidRPr="00445E5D" w:rsidRDefault="00A133C3" w:rsidP="00A133C3">
      <w:pPr>
        <w:numPr>
          <w:ilvl w:val="0"/>
          <w:numId w:val="15"/>
        </w:numPr>
        <w:ind w:left="0" w:firstLine="709"/>
        <w:jc w:val="both"/>
      </w:pPr>
      <w:r w:rsidRPr="00445E5D">
        <w:t xml:space="preserve">понизительные подстанции 35 </w:t>
      </w:r>
      <w:proofErr w:type="spellStart"/>
      <w:r w:rsidRPr="00445E5D">
        <w:t>кВ</w:t>
      </w:r>
      <w:proofErr w:type="spellEnd"/>
      <w:r w:rsidRPr="00445E5D">
        <w:t xml:space="preserve"> (ПС 35);</w:t>
      </w:r>
    </w:p>
    <w:p w:rsidR="00A133C3" w:rsidRPr="00445E5D" w:rsidRDefault="00A133C3" w:rsidP="00A133C3">
      <w:pPr>
        <w:numPr>
          <w:ilvl w:val="0"/>
          <w:numId w:val="15"/>
        </w:numPr>
        <w:ind w:left="0" w:firstLine="709"/>
        <w:jc w:val="both"/>
      </w:pPr>
      <w:proofErr w:type="spellStart"/>
      <w:r w:rsidRPr="00445E5D">
        <w:t>повысительные</w:t>
      </w:r>
      <w:proofErr w:type="spellEnd"/>
      <w:r w:rsidRPr="00445E5D">
        <w:t xml:space="preserve"> подстанции 110 </w:t>
      </w:r>
      <w:proofErr w:type="spellStart"/>
      <w:r w:rsidRPr="00445E5D">
        <w:t>кВ</w:t>
      </w:r>
      <w:proofErr w:type="spellEnd"/>
      <w:r w:rsidRPr="00445E5D">
        <w:t xml:space="preserve"> (ПС 110).</w:t>
      </w:r>
    </w:p>
    <w:p w:rsidR="00A133C3" w:rsidRPr="00445E5D" w:rsidRDefault="00A133C3" w:rsidP="00A133C3">
      <w:pPr>
        <w:ind w:firstLine="709"/>
        <w:rPr>
          <w:i/>
        </w:rPr>
      </w:pPr>
      <w:r w:rsidRPr="00445E5D">
        <w:rPr>
          <w:i/>
        </w:rPr>
        <w:t>Объекты теплоснабжения:</w:t>
      </w:r>
    </w:p>
    <w:p w:rsidR="00A133C3" w:rsidRPr="00445E5D" w:rsidRDefault="00A133C3" w:rsidP="00A133C3">
      <w:pPr>
        <w:numPr>
          <w:ilvl w:val="0"/>
          <w:numId w:val="15"/>
        </w:numPr>
        <w:ind w:left="0" w:firstLine="709"/>
        <w:jc w:val="both"/>
      </w:pPr>
      <w:r w:rsidRPr="00445E5D">
        <w:t>теплоэлектроцентрали (ТЭЦ);</w:t>
      </w:r>
    </w:p>
    <w:p w:rsidR="00A133C3" w:rsidRPr="00445E5D" w:rsidRDefault="00A133C3" w:rsidP="00A133C3">
      <w:pPr>
        <w:numPr>
          <w:ilvl w:val="0"/>
          <w:numId w:val="15"/>
        </w:numPr>
        <w:ind w:left="0" w:firstLine="709"/>
        <w:jc w:val="both"/>
      </w:pPr>
      <w:r w:rsidRPr="00445E5D">
        <w:t>котельные;</w:t>
      </w:r>
    </w:p>
    <w:p w:rsidR="00A133C3" w:rsidRPr="00445E5D" w:rsidRDefault="00A133C3" w:rsidP="00A133C3">
      <w:pPr>
        <w:numPr>
          <w:ilvl w:val="0"/>
          <w:numId w:val="15"/>
        </w:numPr>
        <w:ind w:left="0" w:firstLine="709"/>
        <w:jc w:val="both"/>
      </w:pPr>
      <w:r w:rsidRPr="00445E5D">
        <w:t>тепловые перекачивающие насосные станции (ТПНС).</w:t>
      </w:r>
    </w:p>
    <w:p w:rsidR="00A133C3" w:rsidRPr="00445E5D" w:rsidRDefault="00A133C3" w:rsidP="00A133C3">
      <w:pPr>
        <w:ind w:firstLine="709"/>
        <w:rPr>
          <w:i/>
        </w:rPr>
      </w:pPr>
      <w:r w:rsidRPr="00445E5D">
        <w:rPr>
          <w:i/>
        </w:rPr>
        <w:t>Объекты водоснабжения:</w:t>
      </w:r>
    </w:p>
    <w:p w:rsidR="00A133C3" w:rsidRPr="00445E5D" w:rsidRDefault="00A133C3" w:rsidP="00A133C3">
      <w:pPr>
        <w:numPr>
          <w:ilvl w:val="0"/>
          <w:numId w:val="15"/>
        </w:numPr>
        <w:ind w:left="0" w:firstLine="709"/>
        <w:jc w:val="both"/>
      </w:pPr>
      <w:r w:rsidRPr="00445E5D">
        <w:t>водопроводные очистные сооружения (ВОС);</w:t>
      </w:r>
    </w:p>
    <w:p w:rsidR="00A133C3" w:rsidRPr="00445E5D" w:rsidRDefault="00A133C3" w:rsidP="00A133C3">
      <w:pPr>
        <w:numPr>
          <w:ilvl w:val="0"/>
          <w:numId w:val="15"/>
        </w:numPr>
        <w:ind w:left="0" w:firstLine="709"/>
        <w:jc w:val="both"/>
      </w:pPr>
      <w:r w:rsidRPr="00445E5D">
        <w:t>насосные станции (НС);</w:t>
      </w:r>
    </w:p>
    <w:p w:rsidR="00A133C3" w:rsidRPr="00445E5D" w:rsidRDefault="00A133C3" w:rsidP="00A133C3">
      <w:pPr>
        <w:numPr>
          <w:ilvl w:val="0"/>
          <w:numId w:val="15"/>
        </w:numPr>
        <w:ind w:left="0" w:firstLine="709"/>
        <w:jc w:val="both"/>
      </w:pPr>
      <w:r w:rsidRPr="00445E5D">
        <w:t>скважины для забора воды;</w:t>
      </w:r>
    </w:p>
    <w:p w:rsidR="00A133C3" w:rsidRPr="00445E5D" w:rsidRDefault="00A133C3" w:rsidP="00A133C3">
      <w:pPr>
        <w:numPr>
          <w:ilvl w:val="0"/>
          <w:numId w:val="15"/>
        </w:numPr>
        <w:ind w:left="0" w:firstLine="709"/>
        <w:jc w:val="both"/>
      </w:pPr>
      <w:r w:rsidRPr="00445E5D">
        <w:t>поверхностные водозаборы;</w:t>
      </w:r>
    </w:p>
    <w:p w:rsidR="00A133C3" w:rsidRPr="00445E5D" w:rsidRDefault="00A133C3" w:rsidP="00A133C3">
      <w:pPr>
        <w:ind w:firstLine="709"/>
        <w:rPr>
          <w:i/>
        </w:rPr>
      </w:pPr>
      <w:r w:rsidRPr="00445E5D">
        <w:rPr>
          <w:i/>
        </w:rPr>
        <w:t>Объекты водоотведения:</w:t>
      </w:r>
    </w:p>
    <w:p w:rsidR="00A133C3" w:rsidRPr="00445E5D" w:rsidRDefault="00A133C3" w:rsidP="00A133C3">
      <w:pPr>
        <w:numPr>
          <w:ilvl w:val="0"/>
          <w:numId w:val="15"/>
        </w:numPr>
        <w:ind w:left="0" w:firstLine="709"/>
        <w:jc w:val="both"/>
      </w:pPr>
      <w:r w:rsidRPr="00445E5D">
        <w:t>канализационные насосные станции (КНС);</w:t>
      </w:r>
    </w:p>
    <w:p w:rsidR="00A133C3" w:rsidRPr="00445E5D" w:rsidRDefault="00A133C3" w:rsidP="00A133C3">
      <w:pPr>
        <w:numPr>
          <w:ilvl w:val="0"/>
          <w:numId w:val="15"/>
        </w:numPr>
        <w:ind w:left="0" w:firstLine="709"/>
        <w:jc w:val="both"/>
      </w:pPr>
      <w:r w:rsidRPr="00445E5D">
        <w:t>головные канализационные насосные станции (ГКНС);</w:t>
      </w:r>
    </w:p>
    <w:p w:rsidR="00A133C3" w:rsidRPr="00445E5D" w:rsidRDefault="00A133C3" w:rsidP="00A133C3">
      <w:pPr>
        <w:numPr>
          <w:ilvl w:val="0"/>
          <w:numId w:val="15"/>
        </w:numPr>
        <w:ind w:left="0" w:firstLine="709"/>
        <w:jc w:val="both"/>
      </w:pPr>
      <w:r w:rsidRPr="00445E5D">
        <w:t>канализационные очистные сооружения (КОС);</w:t>
      </w:r>
    </w:p>
    <w:p w:rsidR="00A133C3" w:rsidRPr="00445E5D" w:rsidRDefault="00A133C3" w:rsidP="00A133C3">
      <w:pPr>
        <w:numPr>
          <w:ilvl w:val="0"/>
          <w:numId w:val="15"/>
        </w:numPr>
        <w:ind w:left="0" w:firstLine="709"/>
        <w:jc w:val="both"/>
      </w:pPr>
      <w:r w:rsidRPr="00445E5D">
        <w:t>очистные сооружения предприятий (ОСП).</w:t>
      </w:r>
    </w:p>
    <w:p w:rsidR="00A133C3" w:rsidRPr="00445E5D" w:rsidRDefault="00A133C3" w:rsidP="00A133C3">
      <w:pPr>
        <w:ind w:firstLine="709"/>
        <w:rPr>
          <w:i/>
        </w:rPr>
      </w:pPr>
      <w:r w:rsidRPr="00445E5D">
        <w:rPr>
          <w:i/>
        </w:rPr>
        <w:lastRenderedPageBreak/>
        <w:t>Объекты инженерной защиты:</w:t>
      </w:r>
    </w:p>
    <w:p w:rsidR="00A133C3" w:rsidRPr="00445E5D" w:rsidRDefault="00A133C3" w:rsidP="00A133C3">
      <w:pPr>
        <w:numPr>
          <w:ilvl w:val="0"/>
          <w:numId w:val="15"/>
        </w:numPr>
        <w:ind w:left="0" w:firstLine="709"/>
        <w:jc w:val="both"/>
      </w:pPr>
      <w:r w:rsidRPr="00445E5D">
        <w:t>береговые укрепления, набережные;</w:t>
      </w:r>
    </w:p>
    <w:p w:rsidR="00A133C3" w:rsidRPr="00445E5D" w:rsidRDefault="00A133C3" w:rsidP="00A133C3">
      <w:pPr>
        <w:numPr>
          <w:ilvl w:val="0"/>
          <w:numId w:val="15"/>
        </w:numPr>
        <w:ind w:left="0" w:firstLine="709"/>
        <w:jc w:val="both"/>
      </w:pPr>
      <w:r w:rsidRPr="00445E5D">
        <w:t>защитные дамбы;</w:t>
      </w:r>
    </w:p>
    <w:p w:rsidR="00A133C3" w:rsidRPr="00445E5D" w:rsidRDefault="00A133C3" w:rsidP="00A133C3">
      <w:pPr>
        <w:numPr>
          <w:ilvl w:val="0"/>
          <w:numId w:val="15"/>
        </w:numPr>
        <w:ind w:left="0" w:firstLine="709"/>
        <w:jc w:val="both"/>
      </w:pPr>
      <w:r w:rsidRPr="00445E5D">
        <w:t>открытые дрены и магистральные водостоки;</w:t>
      </w:r>
    </w:p>
    <w:p w:rsidR="00A133C3" w:rsidRPr="00445E5D" w:rsidRDefault="00A133C3" w:rsidP="00A133C3">
      <w:pPr>
        <w:numPr>
          <w:ilvl w:val="0"/>
          <w:numId w:val="15"/>
        </w:numPr>
        <w:ind w:left="0" w:firstLine="709"/>
        <w:jc w:val="both"/>
      </w:pPr>
      <w:r w:rsidRPr="00445E5D">
        <w:t>закрытые дрены и водосточные коллекторы;</w:t>
      </w:r>
    </w:p>
    <w:p w:rsidR="00A133C3" w:rsidRPr="00445E5D" w:rsidRDefault="00A133C3" w:rsidP="00A133C3">
      <w:pPr>
        <w:numPr>
          <w:ilvl w:val="0"/>
          <w:numId w:val="15"/>
        </w:numPr>
        <w:ind w:left="0" w:firstLine="709"/>
        <w:jc w:val="both"/>
      </w:pPr>
      <w:r w:rsidRPr="00445E5D">
        <w:t xml:space="preserve"> дренажные буровые колодцы (скважины).</w:t>
      </w:r>
    </w:p>
    <w:p w:rsidR="00A133C3" w:rsidRPr="00445E5D" w:rsidRDefault="00A133C3" w:rsidP="00A133C3">
      <w:pPr>
        <w:ind w:firstLine="709"/>
        <w:rPr>
          <w:i/>
        </w:rPr>
      </w:pPr>
      <w:r w:rsidRPr="00445E5D">
        <w:rPr>
          <w:i/>
        </w:rPr>
        <w:t>Объекты газоснабжения:</w:t>
      </w:r>
    </w:p>
    <w:p w:rsidR="00A133C3" w:rsidRPr="00445E5D" w:rsidRDefault="00A133C3" w:rsidP="00A133C3">
      <w:pPr>
        <w:numPr>
          <w:ilvl w:val="0"/>
          <w:numId w:val="15"/>
        </w:numPr>
        <w:ind w:left="0" w:firstLine="709"/>
        <w:jc w:val="both"/>
      </w:pPr>
      <w:r w:rsidRPr="00445E5D">
        <w:t>газораспределительные станции (ГРС);</w:t>
      </w:r>
    </w:p>
    <w:p w:rsidR="00A133C3" w:rsidRPr="00445E5D" w:rsidRDefault="00A133C3" w:rsidP="00A133C3">
      <w:pPr>
        <w:numPr>
          <w:ilvl w:val="0"/>
          <w:numId w:val="15"/>
        </w:numPr>
        <w:ind w:left="0" w:firstLine="709"/>
        <w:jc w:val="both"/>
      </w:pPr>
      <w:r w:rsidRPr="00445E5D">
        <w:t>газорегуляторные пункты (ГРП).</w:t>
      </w:r>
    </w:p>
    <w:p w:rsidR="00A133C3" w:rsidRPr="00445E5D" w:rsidRDefault="00A133C3" w:rsidP="00A133C3">
      <w:pPr>
        <w:ind w:firstLine="709"/>
        <w:rPr>
          <w:i/>
        </w:rPr>
      </w:pPr>
      <w:r w:rsidRPr="00445E5D">
        <w:rPr>
          <w:i/>
        </w:rPr>
        <w:t>Объекты связи:</w:t>
      </w:r>
    </w:p>
    <w:p w:rsidR="00A133C3" w:rsidRPr="00445E5D" w:rsidRDefault="00A133C3" w:rsidP="00A133C3">
      <w:pPr>
        <w:numPr>
          <w:ilvl w:val="0"/>
          <w:numId w:val="15"/>
        </w:numPr>
        <w:ind w:left="0" w:firstLine="709"/>
        <w:jc w:val="both"/>
      </w:pPr>
      <w:r w:rsidRPr="00445E5D">
        <w:t>автоматические телефонные станции (АТС);</w:t>
      </w:r>
    </w:p>
    <w:p w:rsidR="00A133C3" w:rsidRPr="00445E5D" w:rsidRDefault="00A133C3" w:rsidP="00A133C3">
      <w:pPr>
        <w:numPr>
          <w:ilvl w:val="0"/>
          <w:numId w:val="15"/>
        </w:numPr>
        <w:ind w:left="0" w:firstLine="709"/>
        <w:jc w:val="both"/>
      </w:pPr>
      <w:r w:rsidRPr="00445E5D">
        <w:t>антенно-мачтовые сооружения (АМС);</w:t>
      </w:r>
    </w:p>
    <w:p w:rsidR="00A133C3" w:rsidRPr="00445E5D" w:rsidRDefault="00A133C3" w:rsidP="00A133C3">
      <w:pPr>
        <w:numPr>
          <w:ilvl w:val="0"/>
          <w:numId w:val="15"/>
        </w:numPr>
        <w:ind w:left="0" w:firstLine="709"/>
        <w:jc w:val="both"/>
      </w:pPr>
      <w:r w:rsidRPr="00445E5D">
        <w:t>телевизионный ретранслятор;</w:t>
      </w:r>
    </w:p>
    <w:p w:rsidR="00A133C3" w:rsidRPr="00445E5D" w:rsidRDefault="00A133C3" w:rsidP="00A133C3">
      <w:pPr>
        <w:numPr>
          <w:ilvl w:val="0"/>
          <w:numId w:val="15"/>
        </w:numPr>
        <w:ind w:left="0" w:firstLine="709"/>
        <w:jc w:val="both"/>
      </w:pPr>
      <w:r w:rsidRPr="00445E5D">
        <w:t>узлы мультимедийной системы доступа (УМСД).</w:t>
      </w:r>
    </w:p>
    <w:p w:rsidR="00A133C3" w:rsidRPr="00445E5D" w:rsidRDefault="00A133C3" w:rsidP="00A133C3">
      <w:pPr>
        <w:ind w:firstLine="709"/>
      </w:pPr>
    </w:p>
    <w:p w:rsidR="00A133C3" w:rsidRPr="00445E5D" w:rsidRDefault="00A133C3" w:rsidP="00A133C3">
      <w:pPr>
        <w:ind w:firstLine="709"/>
        <w:jc w:val="both"/>
      </w:pPr>
      <w:r w:rsidRPr="00445E5D">
        <w:t>Основным показателем зоны инженерной инфраструктуры является площадь данной функциональной зоны в расчете на единицу мощности объекта.</w:t>
      </w:r>
    </w:p>
    <w:p w:rsidR="00A133C3" w:rsidRPr="00445E5D" w:rsidRDefault="00A133C3" w:rsidP="00A133C3">
      <w:pPr>
        <w:ind w:firstLine="709"/>
        <w:jc w:val="both"/>
      </w:pPr>
      <w:r w:rsidRPr="00445E5D">
        <w:t xml:space="preserve">Площадь той или иной функциональной зоны варьируется от вида объекта капитального строительства, расположенного в данной зоне, а также в зависимости от их совокупного размещения в данной зоне. Площадь функциональной зоны под размещение объектов инженерной инфраструктуры определяется на основании СП 42.13330.2011. «Свод правил. Градостроительство. Планировка и застройка городских и сельских поселений. Актуализированная редакция СНиП 2.07.01-89*», </w:t>
      </w:r>
      <w:proofErr w:type="spellStart"/>
      <w:r w:rsidRPr="00445E5D">
        <w:t>СанПин</w:t>
      </w:r>
      <w:proofErr w:type="spellEnd"/>
      <w:r w:rsidRPr="00445E5D">
        <w:t xml:space="preserve"> 2.2.1/2.1.1.1200-03 и действующих нормативно-правовых актов:</w:t>
      </w:r>
    </w:p>
    <w:p w:rsidR="00A133C3" w:rsidRPr="00445E5D" w:rsidRDefault="00A133C3" w:rsidP="00A133C3">
      <w:pPr>
        <w:numPr>
          <w:ilvl w:val="0"/>
          <w:numId w:val="16"/>
        </w:numPr>
        <w:ind w:left="0" w:firstLine="709"/>
        <w:jc w:val="both"/>
      </w:pPr>
      <w:r w:rsidRPr="00445E5D">
        <w:rPr>
          <w:i/>
        </w:rPr>
        <w:t>для объектов электроснабжения</w:t>
      </w:r>
      <w:r w:rsidRPr="00445E5D">
        <w:t xml:space="preserve"> - на основании ВСН № 14278 тм-т1,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133C3" w:rsidRPr="00445E5D" w:rsidRDefault="00A133C3" w:rsidP="00A133C3">
      <w:pPr>
        <w:pStyle w:val="textn"/>
        <w:numPr>
          <w:ilvl w:val="0"/>
          <w:numId w:val="16"/>
        </w:numPr>
        <w:spacing w:before="119" w:beforeAutospacing="0"/>
        <w:ind w:left="0" w:firstLine="709"/>
        <w:jc w:val="both"/>
        <w:rPr>
          <w:rFonts w:eastAsia="Calibri"/>
          <w:lang w:eastAsia="en-US"/>
        </w:rPr>
      </w:pPr>
      <w:r w:rsidRPr="00445E5D">
        <w:rPr>
          <w:i/>
        </w:rPr>
        <w:t>для объектов теплоснабжения</w:t>
      </w:r>
      <w:r w:rsidRPr="00445E5D">
        <w:t xml:space="preserve"> – </w:t>
      </w:r>
      <w:r w:rsidRPr="00445E5D">
        <w:rPr>
          <w:rFonts w:eastAsia="Calibri"/>
          <w:lang w:eastAsia="en-US"/>
        </w:rPr>
        <w:t>на основании</w:t>
      </w:r>
      <w:r w:rsidRPr="00445E5D">
        <w:t xml:space="preserve"> СНиП </w:t>
      </w:r>
      <w:r w:rsidRPr="00445E5D">
        <w:rPr>
          <w:lang w:val="en-US"/>
        </w:rPr>
        <w:t>II</w:t>
      </w:r>
      <w:r w:rsidRPr="00445E5D">
        <w:rPr>
          <w:rFonts w:eastAsia="Calibri"/>
          <w:lang w:eastAsia="en-US"/>
        </w:rPr>
        <w:t>-</w:t>
      </w:r>
      <w:r w:rsidRPr="00445E5D">
        <w:t>35</w:t>
      </w:r>
      <w:r w:rsidRPr="00445E5D">
        <w:rPr>
          <w:rFonts w:eastAsia="Calibri"/>
          <w:lang w:eastAsia="en-US"/>
        </w:rPr>
        <w:t>-</w:t>
      </w:r>
      <w:r w:rsidRPr="00445E5D">
        <w:t>76*</w:t>
      </w:r>
      <w:r w:rsidRPr="00445E5D">
        <w:rPr>
          <w:rFonts w:eastAsia="Calibri"/>
          <w:lang w:eastAsia="en-US"/>
        </w:rPr>
        <w:t>;</w:t>
      </w:r>
    </w:p>
    <w:p w:rsidR="00A133C3" w:rsidRPr="00445E5D" w:rsidRDefault="00A133C3" w:rsidP="00A133C3">
      <w:pPr>
        <w:numPr>
          <w:ilvl w:val="0"/>
          <w:numId w:val="16"/>
        </w:numPr>
        <w:ind w:left="0" w:firstLine="709"/>
        <w:jc w:val="both"/>
      </w:pPr>
      <w:r w:rsidRPr="00445E5D">
        <w:rPr>
          <w:i/>
        </w:rPr>
        <w:t>для объектов водоснабжения</w:t>
      </w:r>
      <w:r w:rsidRPr="00445E5D">
        <w:t xml:space="preserve"> – на основании СНиП 2.04.02-84*;</w:t>
      </w:r>
    </w:p>
    <w:p w:rsidR="00A133C3" w:rsidRPr="00445E5D" w:rsidRDefault="00A133C3" w:rsidP="00A133C3">
      <w:pPr>
        <w:numPr>
          <w:ilvl w:val="0"/>
          <w:numId w:val="16"/>
        </w:numPr>
        <w:ind w:left="0" w:firstLine="709"/>
        <w:jc w:val="both"/>
      </w:pPr>
      <w:r w:rsidRPr="00445E5D">
        <w:rPr>
          <w:i/>
        </w:rPr>
        <w:t xml:space="preserve">для объектов водоотведения </w:t>
      </w:r>
      <w:r w:rsidRPr="00445E5D">
        <w:t>– на основании СНиП 2.04.03-85;</w:t>
      </w:r>
    </w:p>
    <w:p w:rsidR="00A133C3" w:rsidRPr="00445E5D" w:rsidRDefault="00A133C3" w:rsidP="00A133C3">
      <w:pPr>
        <w:numPr>
          <w:ilvl w:val="0"/>
          <w:numId w:val="16"/>
        </w:numPr>
        <w:ind w:left="0" w:firstLine="709"/>
        <w:jc w:val="both"/>
      </w:pPr>
      <w:r w:rsidRPr="00445E5D">
        <w:rPr>
          <w:i/>
        </w:rPr>
        <w:t xml:space="preserve">для объектов инженерной защиты – </w:t>
      </w:r>
      <w:r w:rsidRPr="00445E5D">
        <w:t xml:space="preserve">на основании </w:t>
      </w:r>
      <w:proofErr w:type="gramStart"/>
      <w:r w:rsidRPr="00445E5D">
        <w:t>Правил технической эксплуатации сооружений инженерной защиты населенных пунктов</w:t>
      </w:r>
      <w:proofErr w:type="gramEnd"/>
      <w:r w:rsidRPr="00445E5D">
        <w:t>;</w:t>
      </w:r>
    </w:p>
    <w:p w:rsidR="00A133C3" w:rsidRPr="00445E5D" w:rsidRDefault="00A133C3" w:rsidP="00A133C3">
      <w:pPr>
        <w:numPr>
          <w:ilvl w:val="0"/>
          <w:numId w:val="16"/>
        </w:numPr>
        <w:ind w:left="0" w:firstLine="709"/>
        <w:jc w:val="both"/>
      </w:pPr>
      <w:r w:rsidRPr="00445E5D">
        <w:rPr>
          <w:i/>
        </w:rPr>
        <w:t xml:space="preserve">для объектов газоснабжения - </w:t>
      </w:r>
      <w:r w:rsidRPr="00445E5D">
        <w:t>на основании СП 62.13330.2011. «Свод правил. Газораспределительные системы. Актуализированная редакция СНиП 42-01-2002», СП 42-101-2003; СНиП 2.05.06-85*;СН 452-73;</w:t>
      </w:r>
    </w:p>
    <w:p w:rsidR="00A133C3" w:rsidRPr="00445E5D" w:rsidRDefault="00A133C3" w:rsidP="00A133C3">
      <w:pPr>
        <w:numPr>
          <w:ilvl w:val="0"/>
          <w:numId w:val="16"/>
        </w:numPr>
        <w:ind w:left="0" w:firstLine="709"/>
        <w:jc w:val="both"/>
      </w:pPr>
      <w:r w:rsidRPr="00445E5D">
        <w:rPr>
          <w:i/>
        </w:rPr>
        <w:t xml:space="preserve">для объектов связи - </w:t>
      </w:r>
      <w:r w:rsidRPr="00445E5D">
        <w:t>на основании СН 461-74.</w:t>
      </w:r>
    </w:p>
    <w:p w:rsidR="00A133C3" w:rsidRPr="00445E5D" w:rsidRDefault="00A133C3" w:rsidP="00A133C3">
      <w:pPr>
        <w:ind w:firstLine="709"/>
        <w:jc w:val="both"/>
      </w:pPr>
      <w:r w:rsidRPr="00445E5D">
        <w:t xml:space="preserve">Определение границ зон санитарной охраны, а также размера охранных и санитарно-защитных зон объектов, сооружений и коммуникаций инженерной инфраструктуры осуществляется в соответствии с действующими нормативными документами: </w:t>
      </w:r>
    </w:p>
    <w:p w:rsidR="00A133C3" w:rsidRPr="00445E5D" w:rsidRDefault="00A133C3" w:rsidP="00A133C3">
      <w:pPr>
        <w:numPr>
          <w:ilvl w:val="0"/>
          <w:numId w:val="16"/>
        </w:numPr>
        <w:ind w:left="0" w:firstLine="709"/>
        <w:jc w:val="both"/>
        <w:rPr>
          <w:i/>
        </w:rPr>
      </w:pPr>
      <w:r w:rsidRPr="00445E5D">
        <w:rPr>
          <w:i/>
        </w:rPr>
        <w:t xml:space="preserve">для объектов электроснабжения - </w:t>
      </w:r>
      <w:r w:rsidRPr="00445E5D">
        <w:t xml:space="preserve">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133C3" w:rsidRPr="00445E5D" w:rsidRDefault="00A133C3" w:rsidP="00A133C3">
      <w:pPr>
        <w:ind w:firstLine="709"/>
        <w:jc w:val="both"/>
      </w:pPr>
      <w:r w:rsidRPr="00445E5D">
        <w:t>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расстоянии, указанном ниже</w:t>
      </w:r>
      <w:proofErr w:type="gramStart"/>
      <w:r w:rsidRPr="00445E5D">
        <w:t xml:space="preserve"> </w:t>
      </w:r>
      <w:bookmarkStart w:id="6" w:name="_Ref278977823"/>
      <w:bookmarkStart w:id="7" w:name="_Ref278977512"/>
      <w:r w:rsidRPr="00445E5D">
        <w:t>:</w:t>
      </w:r>
      <w:proofErr w:type="gramEnd"/>
    </w:p>
    <w:p w:rsidR="00A133C3" w:rsidRDefault="00A133C3" w:rsidP="00A133C3">
      <w:pPr>
        <w:pStyle w:val="af1"/>
        <w:spacing w:line="240" w:lineRule="auto"/>
        <w:jc w:val="right"/>
        <w:rPr>
          <w:b w:val="0"/>
          <w:sz w:val="24"/>
          <w:szCs w:val="24"/>
        </w:rPr>
      </w:pPr>
    </w:p>
    <w:p w:rsidR="00E863B6" w:rsidRDefault="00E863B6" w:rsidP="00E863B6"/>
    <w:p w:rsidR="00E863B6" w:rsidRDefault="00E863B6" w:rsidP="00E863B6"/>
    <w:p w:rsidR="00E863B6" w:rsidRPr="00E863B6" w:rsidRDefault="00E863B6" w:rsidP="00E863B6"/>
    <w:bookmarkEnd w:id="6"/>
    <w:p w:rsidR="00A133C3" w:rsidRPr="00445E5D" w:rsidRDefault="00A133C3" w:rsidP="00A133C3">
      <w:pPr>
        <w:ind w:firstLine="709"/>
        <w:jc w:val="center"/>
        <w:rPr>
          <w:b/>
          <w:i/>
        </w:rPr>
      </w:pPr>
      <w:r w:rsidRPr="00445E5D">
        <w:rPr>
          <w:b/>
          <w:i/>
        </w:rPr>
        <w:lastRenderedPageBreak/>
        <w:t>Охранные зоны воздушных линий электропередачи</w:t>
      </w:r>
    </w:p>
    <w:p w:rsidR="00A133C3" w:rsidRPr="00445E5D" w:rsidRDefault="00A133C3" w:rsidP="00A133C3">
      <w:pPr>
        <w:ind w:firstLine="709"/>
        <w:jc w:val="center"/>
        <w:rPr>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5179"/>
      </w:tblGrid>
      <w:tr w:rsidR="00A133C3" w:rsidRPr="00445E5D" w:rsidTr="00AF5373">
        <w:trPr>
          <w:jc w:val="center"/>
        </w:trPr>
        <w:tc>
          <w:tcPr>
            <w:tcW w:w="2372" w:type="pct"/>
            <w:vAlign w:val="center"/>
          </w:tcPr>
          <w:bookmarkEnd w:id="7"/>
          <w:p w:rsidR="00A133C3" w:rsidRPr="00445E5D" w:rsidRDefault="00A133C3" w:rsidP="00A133C3">
            <w:pPr>
              <w:ind w:firstLine="709"/>
              <w:jc w:val="center"/>
              <w:rPr>
                <w:b/>
              </w:rPr>
            </w:pPr>
            <w:r w:rsidRPr="00445E5D">
              <w:rPr>
                <w:b/>
              </w:rPr>
              <w:t xml:space="preserve">Проектный номинальный класс напряжения, </w:t>
            </w:r>
            <w:proofErr w:type="spellStart"/>
            <w:r w:rsidRPr="00445E5D">
              <w:rPr>
                <w:b/>
              </w:rPr>
              <w:t>кВ</w:t>
            </w:r>
            <w:proofErr w:type="spellEnd"/>
          </w:p>
        </w:tc>
        <w:tc>
          <w:tcPr>
            <w:tcW w:w="2628" w:type="pct"/>
            <w:vAlign w:val="center"/>
          </w:tcPr>
          <w:p w:rsidR="00A133C3" w:rsidRPr="00445E5D" w:rsidRDefault="00A133C3" w:rsidP="00A133C3">
            <w:pPr>
              <w:ind w:firstLine="709"/>
              <w:jc w:val="center"/>
              <w:rPr>
                <w:b/>
              </w:rPr>
            </w:pPr>
            <w:r w:rsidRPr="00445E5D">
              <w:rPr>
                <w:b/>
              </w:rPr>
              <w:t xml:space="preserve">Расстояние, </w:t>
            </w:r>
            <w:proofErr w:type="gramStart"/>
            <w:r w:rsidRPr="00445E5D">
              <w:rPr>
                <w:b/>
              </w:rPr>
              <w:t>м</w:t>
            </w:r>
            <w:proofErr w:type="gramEnd"/>
          </w:p>
        </w:tc>
      </w:tr>
      <w:tr w:rsidR="00A133C3" w:rsidRPr="00445E5D" w:rsidTr="00AF5373">
        <w:trPr>
          <w:jc w:val="center"/>
        </w:trPr>
        <w:tc>
          <w:tcPr>
            <w:tcW w:w="2372" w:type="pct"/>
            <w:tcBorders>
              <w:top w:val="double" w:sz="4" w:space="0" w:color="auto"/>
            </w:tcBorders>
            <w:vAlign w:val="center"/>
          </w:tcPr>
          <w:p w:rsidR="00A133C3" w:rsidRPr="00445E5D" w:rsidRDefault="00A133C3" w:rsidP="00A133C3">
            <w:pPr>
              <w:ind w:firstLine="709"/>
              <w:jc w:val="center"/>
            </w:pPr>
            <w:r w:rsidRPr="00445E5D">
              <w:t>до 1</w:t>
            </w:r>
          </w:p>
        </w:tc>
        <w:tc>
          <w:tcPr>
            <w:tcW w:w="2628" w:type="pct"/>
            <w:tcBorders>
              <w:top w:val="double" w:sz="4" w:space="0" w:color="auto"/>
            </w:tcBorders>
            <w:vAlign w:val="center"/>
          </w:tcPr>
          <w:p w:rsidR="00A133C3" w:rsidRPr="00445E5D" w:rsidRDefault="00A133C3" w:rsidP="00A133C3">
            <w:pPr>
              <w:ind w:firstLine="709"/>
              <w:jc w:val="center"/>
            </w:pPr>
            <w:r w:rsidRPr="00445E5D">
              <w:t>2,0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A133C3" w:rsidRPr="00445E5D" w:rsidTr="00AF5373">
        <w:trPr>
          <w:jc w:val="center"/>
        </w:trPr>
        <w:tc>
          <w:tcPr>
            <w:tcW w:w="2372" w:type="pct"/>
            <w:vAlign w:val="center"/>
          </w:tcPr>
          <w:p w:rsidR="00A133C3" w:rsidRPr="00445E5D" w:rsidRDefault="00A133C3" w:rsidP="00A133C3">
            <w:pPr>
              <w:ind w:firstLine="709"/>
              <w:jc w:val="center"/>
            </w:pPr>
            <w:r w:rsidRPr="00445E5D">
              <w:t>1 - 10</w:t>
            </w:r>
          </w:p>
        </w:tc>
        <w:tc>
          <w:tcPr>
            <w:tcW w:w="2628" w:type="pct"/>
            <w:vAlign w:val="center"/>
          </w:tcPr>
          <w:p w:rsidR="00A133C3" w:rsidRPr="00445E5D" w:rsidRDefault="00A133C3" w:rsidP="00A133C3">
            <w:pPr>
              <w:ind w:firstLine="709"/>
              <w:jc w:val="center"/>
            </w:pPr>
            <w:r w:rsidRPr="00445E5D">
              <w:t xml:space="preserve">10,0 </w:t>
            </w:r>
          </w:p>
          <w:p w:rsidR="00A133C3" w:rsidRPr="00445E5D" w:rsidRDefault="00A133C3" w:rsidP="00A133C3">
            <w:pPr>
              <w:ind w:firstLine="709"/>
              <w:jc w:val="center"/>
            </w:pPr>
            <w:r w:rsidRPr="00445E5D">
              <w:t>(5,0 - для линий с самонесущими или изолированными проводами, размещенными в границах населенного пункта)</w:t>
            </w:r>
          </w:p>
        </w:tc>
      </w:tr>
      <w:tr w:rsidR="00A133C3" w:rsidRPr="00445E5D" w:rsidTr="00AF5373">
        <w:trPr>
          <w:jc w:val="center"/>
        </w:trPr>
        <w:tc>
          <w:tcPr>
            <w:tcW w:w="2372" w:type="pct"/>
            <w:vAlign w:val="center"/>
          </w:tcPr>
          <w:p w:rsidR="00A133C3" w:rsidRPr="00445E5D" w:rsidRDefault="00A133C3" w:rsidP="00A133C3">
            <w:pPr>
              <w:ind w:firstLine="709"/>
              <w:jc w:val="center"/>
            </w:pPr>
            <w:r w:rsidRPr="00445E5D">
              <w:t>35</w:t>
            </w:r>
          </w:p>
        </w:tc>
        <w:tc>
          <w:tcPr>
            <w:tcW w:w="2628" w:type="pct"/>
            <w:vAlign w:val="center"/>
          </w:tcPr>
          <w:p w:rsidR="00A133C3" w:rsidRPr="00445E5D" w:rsidRDefault="00A133C3" w:rsidP="00A133C3">
            <w:pPr>
              <w:ind w:firstLine="709"/>
              <w:jc w:val="center"/>
            </w:pPr>
            <w:r w:rsidRPr="00445E5D">
              <w:t>15,0</w:t>
            </w:r>
          </w:p>
        </w:tc>
      </w:tr>
      <w:tr w:rsidR="00A133C3" w:rsidRPr="00445E5D" w:rsidTr="00AF5373">
        <w:trPr>
          <w:jc w:val="center"/>
        </w:trPr>
        <w:tc>
          <w:tcPr>
            <w:tcW w:w="2372" w:type="pct"/>
            <w:vAlign w:val="center"/>
          </w:tcPr>
          <w:p w:rsidR="00A133C3" w:rsidRPr="00445E5D" w:rsidRDefault="00A133C3" w:rsidP="00A133C3">
            <w:pPr>
              <w:ind w:firstLine="709"/>
              <w:jc w:val="center"/>
            </w:pPr>
            <w:r w:rsidRPr="00445E5D">
              <w:t>110</w:t>
            </w:r>
          </w:p>
        </w:tc>
        <w:tc>
          <w:tcPr>
            <w:tcW w:w="2628" w:type="pct"/>
            <w:vAlign w:val="center"/>
          </w:tcPr>
          <w:p w:rsidR="00A133C3" w:rsidRPr="00445E5D" w:rsidRDefault="00A133C3" w:rsidP="00A133C3">
            <w:pPr>
              <w:ind w:firstLine="709"/>
              <w:jc w:val="center"/>
            </w:pPr>
            <w:r w:rsidRPr="00445E5D">
              <w:t>20,0</w:t>
            </w:r>
          </w:p>
        </w:tc>
      </w:tr>
      <w:tr w:rsidR="00A133C3" w:rsidRPr="00445E5D" w:rsidTr="00AF5373">
        <w:trPr>
          <w:jc w:val="center"/>
        </w:trPr>
        <w:tc>
          <w:tcPr>
            <w:tcW w:w="2372" w:type="pct"/>
            <w:vAlign w:val="center"/>
          </w:tcPr>
          <w:p w:rsidR="00A133C3" w:rsidRPr="00445E5D" w:rsidRDefault="00A133C3" w:rsidP="00A133C3">
            <w:pPr>
              <w:ind w:firstLine="709"/>
              <w:jc w:val="center"/>
            </w:pPr>
            <w:r w:rsidRPr="00445E5D">
              <w:t>220</w:t>
            </w:r>
          </w:p>
        </w:tc>
        <w:tc>
          <w:tcPr>
            <w:tcW w:w="2628" w:type="pct"/>
            <w:vAlign w:val="center"/>
          </w:tcPr>
          <w:p w:rsidR="00A133C3" w:rsidRPr="00445E5D" w:rsidRDefault="00A133C3" w:rsidP="00A133C3">
            <w:pPr>
              <w:ind w:firstLine="709"/>
              <w:jc w:val="center"/>
            </w:pPr>
            <w:r w:rsidRPr="00445E5D">
              <w:t>25,0</w:t>
            </w:r>
          </w:p>
        </w:tc>
      </w:tr>
    </w:tbl>
    <w:p w:rsidR="00A133C3" w:rsidRPr="00445E5D" w:rsidRDefault="00A133C3" w:rsidP="00A133C3">
      <w:pPr>
        <w:ind w:firstLine="709"/>
        <w:jc w:val="center"/>
      </w:pPr>
    </w:p>
    <w:p w:rsidR="00A133C3" w:rsidRPr="00445E5D" w:rsidRDefault="00A133C3" w:rsidP="00A133C3">
      <w:pPr>
        <w:numPr>
          <w:ilvl w:val="0"/>
          <w:numId w:val="16"/>
        </w:numPr>
        <w:ind w:left="0" w:firstLine="709"/>
        <w:jc w:val="both"/>
      </w:pPr>
      <w:r w:rsidRPr="00445E5D">
        <w:rPr>
          <w:i/>
        </w:rPr>
        <w:t xml:space="preserve">для объектов водоснабжения – </w:t>
      </w:r>
      <w:r w:rsidRPr="00445E5D">
        <w:t>на основании СНиП 2.04.02-84*,  СанПиН 2.1.4.1110-02 предусматриваются зоны санитарной охраны.</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ЗСО организовываются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Определение границ поясов ЗСО источника водоснабжения выполняется в соответствии с требованиями раздела II СанПиН 2.1.4.1110-02, а также раздела 10 СНиП 2.04.02-84*.</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ЗСО водопроводных сооружений и водоводов, расположенных вне территории водозабора, </w:t>
      </w:r>
      <w:proofErr w:type="gramStart"/>
      <w:r w:rsidRPr="00445E5D">
        <w:rPr>
          <w:rFonts w:ascii="Times New Roman" w:hAnsi="Times New Roman" w:cs="Times New Roman"/>
          <w:sz w:val="24"/>
          <w:szCs w:val="24"/>
        </w:rPr>
        <w:t>представлена</w:t>
      </w:r>
      <w:proofErr w:type="gramEnd"/>
      <w:r w:rsidRPr="00445E5D">
        <w:rPr>
          <w:rFonts w:ascii="Times New Roman" w:hAnsi="Times New Roman" w:cs="Times New Roman"/>
          <w:sz w:val="24"/>
          <w:szCs w:val="24"/>
        </w:rPr>
        <w:t xml:space="preserve"> первым поясом (строгого режима). Граница первого пояса ЗСО водопроводных сооружений, расположенных вне территории водозабора, принимается на расстоянии:</w:t>
      </w:r>
    </w:p>
    <w:p w:rsidR="00A133C3" w:rsidRPr="00445E5D" w:rsidRDefault="00A133C3" w:rsidP="00A133C3">
      <w:pPr>
        <w:pStyle w:val="textn"/>
        <w:numPr>
          <w:ilvl w:val="0"/>
          <w:numId w:val="16"/>
        </w:numPr>
        <w:spacing w:before="0" w:beforeAutospacing="0" w:after="0" w:afterAutospacing="0"/>
        <w:ind w:left="0" w:firstLine="709"/>
        <w:jc w:val="both"/>
      </w:pPr>
      <w:r w:rsidRPr="00445E5D">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445E5D">
          <w:t>30 м</w:t>
        </w:r>
      </w:smartTag>
      <w:r w:rsidRPr="00445E5D">
        <w:t>;</w:t>
      </w:r>
    </w:p>
    <w:p w:rsidR="00A133C3" w:rsidRPr="00445E5D" w:rsidRDefault="00A133C3" w:rsidP="00A133C3">
      <w:pPr>
        <w:pStyle w:val="textn"/>
        <w:numPr>
          <w:ilvl w:val="0"/>
          <w:numId w:val="16"/>
        </w:numPr>
        <w:spacing w:before="0" w:beforeAutospacing="0" w:after="0" w:afterAutospacing="0"/>
        <w:ind w:left="0" w:firstLine="709"/>
        <w:jc w:val="both"/>
      </w:pPr>
      <w:r w:rsidRPr="00445E5D">
        <w:t xml:space="preserve">от водонапорных башен - не менее </w:t>
      </w:r>
      <w:smartTag w:uri="urn:schemas-microsoft-com:office:smarttags" w:element="metricconverter">
        <w:smartTagPr>
          <w:attr w:name="ProductID" w:val="10 м"/>
        </w:smartTagPr>
        <w:r w:rsidRPr="00445E5D">
          <w:t>10 м</w:t>
        </w:r>
      </w:smartTag>
      <w:r w:rsidRPr="00445E5D">
        <w:t>;</w:t>
      </w:r>
    </w:p>
    <w:p w:rsidR="00A133C3" w:rsidRPr="00445E5D" w:rsidRDefault="00A133C3" w:rsidP="00A133C3">
      <w:pPr>
        <w:pStyle w:val="textn"/>
        <w:numPr>
          <w:ilvl w:val="0"/>
          <w:numId w:val="16"/>
        </w:numPr>
        <w:spacing w:before="0" w:beforeAutospacing="0" w:after="0" w:afterAutospacing="0"/>
        <w:ind w:left="0" w:firstLine="709"/>
        <w:jc w:val="both"/>
      </w:pPr>
      <w:r w:rsidRPr="00445E5D">
        <w:t xml:space="preserve">от остальных помещений (отстойники, </w:t>
      </w:r>
      <w:proofErr w:type="spellStart"/>
      <w:r w:rsidRPr="00445E5D">
        <w:t>реагентное</w:t>
      </w:r>
      <w:proofErr w:type="spellEnd"/>
      <w:r w:rsidRPr="00445E5D">
        <w:t xml:space="preserve"> хозяйство, склад хлора, насосные станции и др.) - не менее </w:t>
      </w:r>
      <w:smartTag w:uri="urn:schemas-microsoft-com:office:smarttags" w:element="metricconverter">
        <w:smartTagPr>
          <w:attr w:name="ProductID" w:val="15 м"/>
        </w:smartTagPr>
        <w:r w:rsidRPr="00445E5D">
          <w:t>15 м</w:t>
        </w:r>
      </w:smartTag>
      <w:r w:rsidRPr="00445E5D">
        <w:t>.</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Санитарная охрана водоводов обеспечивается санитарно-защитной полосой. Ширину санитарно-защитной полосы следует принимать по обе стороны от крайних линий водопровода:</w:t>
      </w:r>
    </w:p>
    <w:p w:rsidR="00A133C3" w:rsidRPr="00445E5D" w:rsidRDefault="00A133C3" w:rsidP="00A133C3">
      <w:pPr>
        <w:pStyle w:val="textn"/>
        <w:numPr>
          <w:ilvl w:val="0"/>
          <w:numId w:val="16"/>
        </w:numPr>
        <w:spacing w:before="0" w:beforeAutospacing="0" w:after="0" w:afterAutospacing="0"/>
        <w:ind w:left="0" w:firstLine="709"/>
        <w:jc w:val="both"/>
      </w:pPr>
      <w:r w:rsidRPr="00445E5D">
        <w:t xml:space="preserve">при отсутствии грунтовых вод - не менее </w:t>
      </w:r>
      <w:smartTag w:uri="urn:schemas-microsoft-com:office:smarttags" w:element="metricconverter">
        <w:smartTagPr>
          <w:attr w:name="ProductID" w:val="10 м"/>
        </w:smartTagPr>
        <w:r w:rsidRPr="00445E5D">
          <w:t>10 м</w:t>
        </w:r>
      </w:smartTag>
      <w:r w:rsidRPr="00445E5D">
        <w:t xml:space="preserve"> при диаметре водоводов до </w:t>
      </w:r>
      <w:smartTag w:uri="urn:schemas-microsoft-com:office:smarttags" w:element="metricconverter">
        <w:smartTagPr>
          <w:attr w:name="ProductID" w:val="1000 мм"/>
        </w:smartTagPr>
        <w:r w:rsidRPr="00445E5D">
          <w:t>1000 мм</w:t>
        </w:r>
      </w:smartTag>
      <w:r w:rsidRPr="00445E5D">
        <w:t xml:space="preserve"> и не менее </w:t>
      </w:r>
      <w:smartTag w:uri="urn:schemas-microsoft-com:office:smarttags" w:element="metricconverter">
        <w:smartTagPr>
          <w:attr w:name="ProductID" w:val="20 м"/>
        </w:smartTagPr>
        <w:r w:rsidRPr="00445E5D">
          <w:t>20 м</w:t>
        </w:r>
      </w:smartTag>
      <w:r w:rsidRPr="00445E5D">
        <w:t xml:space="preserve"> при диаметре водоводов более </w:t>
      </w:r>
      <w:smartTag w:uri="urn:schemas-microsoft-com:office:smarttags" w:element="metricconverter">
        <w:smartTagPr>
          <w:attr w:name="ProductID" w:val="1000 мм"/>
        </w:smartTagPr>
        <w:r w:rsidRPr="00445E5D">
          <w:t>1000 мм</w:t>
        </w:r>
      </w:smartTag>
      <w:r w:rsidRPr="00445E5D">
        <w:t>;</w:t>
      </w:r>
    </w:p>
    <w:p w:rsidR="00A133C3" w:rsidRPr="00445E5D" w:rsidRDefault="00A133C3" w:rsidP="00A133C3">
      <w:pPr>
        <w:pStyle w:val="textn"/>
        <w:numPr>
          <w:ilvl w:val="0"/>
          <w:numId w:val="16"/>
        </w:numPr>
        <w:spacing w:before="0" w:beforeAutospacing="0" w:after="0" w:afterAutospacing="0"/>
        <w:ind w:left="0" w:firstLine="709"/>
        <w:jc w:val="both"/>
      </w:pPr>
      <w:r w:rsidRPr="00445E5D">
        <w:t xml:space="preserve">при наличии грунтовых вод - не менее </w:t>
      </w:r>
      <w:smartTag w:uri="urn:schemas-microsoft-com:office:smarttags" w:element="metricconverter">
        <w:smartTagPr>
          <w:attr w:name="ProductID" w:val="50 м"/>
        </w:smartTagPr>
        <w:r w:rsidRPr="00445E5D">
          <w:t>50 м</w:t>
        </w:r>
      </w:smartTag>
      <w:r w:rsidRPr="00445E5D">
        <w:t xml:space="preserve"> вне зависимости от диаметра водоводов.</w:t>
      </w:r>
    </w:p>
    <w:p w:rsidR="00A133C3" w:rsidRPr="00445E5D" w:rsidRDefault="00A133C3" w:rsidP="00A133C3">
      <w:pPr>
        <w:ind w:firstLine="709"/>
        <w:jc w:val="both"/>
      </w:pPr>
      <w:proofErr w:type="gramStart"/>
      <w:r w:rsidRPr="00445E5D">
        <w:rPr>
          <w:i/>
        </w:rPr>
        <w:t>д</w:t>
      </w:r>
      <w:proofErr w:type="gramEnd"/>
      <w:r w:rsidRPr="00445E5D">
        <w:rPr>
          <w:i/>
        </w:rPr>
        <w:t>ля объектов водоотведения</w:t>
      </w:r>
      <w:r w:rsidRPr="00445E5D">
        <w:t xml:space="preserve"> – на основании СНиП 2.04.03-85 и СанПиН 2.2.1/2.1.1.1200-03 (новая редакция) устанавливаются санитарно-защитные зоны. </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Размеры СЗЗ объектов водоотведения следует принимать в зависимости от их производительности,  в соответствии с данными, приведёнными ниже</w:t>
      </w:r>
      <w:bookmarkStart w:id="8" w:name="_Ref279053050"/>
      <w:r w:rsidRPr="00445E5D">
        <w:rPr>
          <w:rFonts w:ascii="Times New Roman" w:hAnsi="Times New Roman" w:cs="Times New Roman"/>
          <w:sz w:val="24"/>
          <w:szCs w:val="24"/>
        </w:rPr>
        <w:t>:</w:t>
      </w:r>
    </w:p>
    <w:p w:rsidR="00A133C3" w:rsidRDefault="00A133C3" w:rsidP="00A133C3">
      <w:pPr>
        <w:pStyle w:val="ConsPlusNormal"/>
        <w:widowControl/>
        <w:ind w:firstLine="709"/>
        <w:jc w:val="both"/>
        <w:rPr>
          <w:rFonts w:ascii="Times New Roman" w:hAnsi="Times New Roman" w:cs="Times New Roman"/>
          <w:sz w:val="24"/>
          <w:szCs w:val="24"/>
        </w:rPr>
      </w:pPr>
    </w:p>
    <w:p w:rsidR="00E863B6" w:rsidRDefault="00E863B6" w:rsidP="00A133C3">
      <w:pPr>
        <w:pStyle w:val="ConsPlusNormal"/>
        <w:widowControl/>
        <w:ind w:firstLine="709"/>
        <w:jc w:val="both"/>
        <w:rPr>
          <w:rFonts w:ascii="Times New Roman" w:hAnsi="Times New Roman" w:cs="Times New Roman"/>
          <w:sz w:val="24"/>
          <w:szCs w:val="24"/>
        </w:rPr>
      </w:pPr>
    </w:p>
    <w:p w:rsidR="00E863B6" w:rsidRDefault="00E863B6" w:rsidP="00A133C3">
      <w:pPr>
        <w:pStyle w:val="ConsPlusNormal"/>
        <w:widowControl/>
        <w:ind w:firstLine="709"/>
        <w:jc w:val="both"/>
        <w:rPr>
          <w:rFonts w:ascii="Times New Roman" w:hAnsi="Times New Roman" w:cs="Times New Roman"/>
          <w:sz w:val="24"/>
          <w:szCs w:val="24"/>
        </w:rPr>
      </w:pPr>
    </w:p>
    <w:p w:rsidR="00E863B6" w:rsidRPr="00445E5D" w:rsidRDefault="00E863B6" w:rsidP="00A133C3">
      <w:pPr>
        <w:pStyle w:val="ConsPlusNormal"/>
        <w:widowControl/>
        <w:ind w:firstLine="709"/>
        <w:jc w:val="both"/>
        <w:rPr>
          <w:rFonts w:ascii="Times New Roman" w:hAnsi="Times New Roman" w:cs="Times New Roman"/>
          <w:sz w:val="24"/>
          <w:szCs w:val="24"/>
        </w:rPr>
      </w:pPr>
    </w:p>
    <w:bookmarkEnd w:id="8"/>
    <w:p w:rsidR="00A133C3" w:rsidRPr="00445E5D" w:rsidRDefault="00A133C3" w:rsidP="00A133C3">
      <w:pPr>
        <w:pStyle w:val="ConsPlusNormal"/>
        <w:widowControl/>
        <w:spacing w:after="200"/>
        <w:ind w:firstLine="709"/>
        <w:jc w:val="center"/>
        <w:rPr>
          <w:rFonts w:ascii="Times New Roman" w:hAnsi="Times New Roman" w:cs="Times New Roman"/>
          <w:b/>
          <w:i/>
          <w:sz w:val="24"/>
          <w:szCs w:val="24"/>
        </w:rPr>
      </w:pPr>
      <w:r w:rsidRPr="00445E5D">
        <w:rPr>
          <w:rFonts w:ascii="Times New Roman" w:hAnsi="Times New Roman" w:cs="Times New Roman"/>
          <w:b/>
          <w:i/>
          <w:sz w:val="24"/>
          <w:szCs w:val="24"/>
        </w:rPr>
        <w:lastRenderedPageBreak/>
        <w:t>Размеры СЗЗ объектов водоотведения</w:t>
      </w:r>
    </w:p>
    <w:tbl>
      <w:tblPr>
        <w:tblW w:w="5000" w:type="pct"/>
        <w:tblCellMar>
          <w:left w:w="70" w:type="dxa"/>
          <w:right w:w="70" w:type="dxa"/>
        </w:tblCellMar>
        <w:tblLook w:val="0000" w:firstRow="0" w:lastRow="0" w:firstColumn="0" w:lastColumn="0" w:noHBand="0" w:noVBand="0"/>
      </w:tblPr>
      <w:tblGrid>
        <w:gridCol w:w="5517"/>
        <w:gridCol w:w="993"/>
        <w:gridCol w:w="993"/>
        <w:gridCol w:w="1136"/>
        <w:gridCol w:w="1138"/>
      </w:tblGrid>
      <w:tr w:rsidR="00A133C3" w:rsidRPr="00445E5D" w:rsidTr="00AF5373">
        <w:trPr>
          <w:cantSplit/>
          <w:trHeight w:val="480"/>
          <w:tblHeader/>
        </w:trPr>
        <w:tc>
          <w:tcPr>
            <w:tcW w:w="2821" w:type="pct"/>
            <w:vMerge w:val="restart"/>
            <w:tcBorders>
              <w:top w:val="single" w:sz="6" w:space="0" w:color="auto"/>
              <w:left w:val="single" w:sz="6" w:space="0" w:color="auto"/>
              <w:bottom w:val="nil"/>
              <w:right w:val="single" w:sz="6"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Сооружения для очистки сточных вод</w:t>
            </w:r>
          </w:p>
        </w:tc>
        <w:tc>
          <w:tcPr>
            <w:tcW w:w="2179" w:type="pct"/>
            <w:gridSpan w:val="4"/>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 xml:space="preserve">Расстояние, </w:t>
            </w:r>
            <w:proofErr w:type="gramStart"/>
            <w:r w:rsidRPr="00445E5D">
              <w:rPr>
                <w:rFonts w:ascii="Times New Roman" w:hAnsi="Times New Roman" w:cs="Times New Roman"/>
                <w:b/>
                <w:sz w:val="24"/>
                <w:szCs w:val="24"/>
              </w:rPr>
              <w:t>м</w:t>
            </w:r>
            <w:proofErr w:type="gramEnd"/>
            <w:r w:rsidRPr="00445E5D">
              <w:rPr>
                <w:rFonts w:ascii="Times New Roman" w:hAnsi="Times New Roman" w:cs="Times New Roman"/>
                <w:b/>
                <w:sz w:val="24"/>
                <w:szCs w:val="24"/>
              </w:rPr>
              <w:t>, при расчетной производительности очистных сооружений, тыс. куб. м/</w:t>
            </w:r>
            <w:proofErr w:type="spellStart"/>
            <w:r w:rsidRPr="00445E5D">
              <w:rPr>
                <w:rFonts w:ascii="Times New Roman" w:hAnsi="Times New Roman" w:cs="Times New Roman"/>
                <w:b/>
                <w:sz w:val="24"/>
                <w:szCs w:val="24"/>
              </w:rPr>
              <w:t>сут</w:t>
            </w:r>
            <w:proofErr w:type="spellEnd"/>
            <w:r w:rsidRPr="00445E5D">
              <w:rPr>
                <w:rFonts w:ascii="Times New Roman" w:hAnsi="Times New Roman" w:cs="Times New Roman"/>
                <w:b/>
                <w:sz w:val="24"/>
                <w:szCs w:val="24"/>
              </w:rPr>
              <w:t>.</w:t>
            </w:r>
          </w:p>
        </w:tc>
      </w:tr>
      <w:tr w:rsidR="00A133C3" w:rsidRPr="00445E5D" w:rsidTr="00AF5373">
        <w:trPr>
          <w:cantSplit/>
          <w:trHeight w:val="360"/>
          <w:tblHeader/>
        </w:trPr>
        <w:tc>
          <w:tcPr>
            <w:tcW w:w="2821" w:type="pct"/>
            <w:vMerge/>
            <w:tcBorders>
              <w:top w:val="nil"/>
              <w:left w:val="single" w:sz="6" w:space="0" w:color="auto"/>
              <w:bottom w:val="single" w:sz="6" w:space="0" w:color="auto"/>
              <w:right w:val="single" w:sz="6"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p>
        </w:tc>
        <w:tc>
          <w:tcPr>
            <w:tcW w:w="508"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до 0,2</w:t>
            </w:r>
          </w:p>
        </w:tc>
        <w:tc>
          <w:tcPr>
            <w:tcW w:w="508"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от 0,2</w:t>
            </w:r>
            <w:r w:rsidRPr="00445E5D">
              <w:rPr>
                <w:rFonts w:ascii="Times New Roman" w:hAnsi="Times New Roman" w:cs="Times New Roman"/>
                <w:b/>
                <w:sz w:val="24"/>
                <w:szCs w:val="24"/>
              </w:rPr>
              <w:br/>
              <w:t>до 5,0</w:t>
            </w:r>
          </w:p>
        </w:tc>
        <w:tc>
          <w:tcPr>
            <w:tcW w:w="581"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 xml:space="preserve">от 5,0 </w:t>
            </w:r>
            <w:r w:rsidRPr="00445E5D">
              <w:rPr>
                <w:rFonts w:ascii="Times New Roman" w:hAnsi="Times New Roman" w:cs="Times New Roman"/>
                <w:b/>
                <w:sz w:val="24"/>
                <w:szCs w:val="24"/>
              </w:rPr>
              <w:br/>
              <w:t>до 50,0</w:t>
            </w:r>
          </w:p>
        </w:tc>
        <w:tc>
          <w:tcPr>
            <w:tcW w:w="582"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от 50,0</w:t>
            </w:r>
            <w:r w:rsidRPr="00445E5D">
              <w:rPr>
                <w:rFonts w:ascii="Times New Roman" w:hAnsi="Times New Roman" w:cs="Times New Roman"/>
                <w:b/>
                <w:sz w:val="24"/>
                <w:szCs w:val="24"/>
              </w:rPr>
              <w:br/>
              <w:t>до 280</w:t>
            </w:r>
          </w:p>
        </w:tc>
      </w:tr>
      <w:tr w:rsidR="00A133C3" w:rsidRPr="00445E5D" w:rsidTr="00AF5373">
        <w:trPr>
          <w:cantSplit/>
          <w:trHeight w:val="360"/>
        </w:trPr>
        <w:tc>
          <w:tcPr>
            <w:tcW w:w="2821" w:type="pct"/>
            <w:tcBorders>
              <w:top w:val="double" w:sz="4"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 xml:space="preserve">Насосные станции и аварийно-регулирующие резервуары  </w:t>
            </w:r>
          </w:p>
        </w:tc>
        <w:tc>
          <w:tcPr>
            <w:tcW w:w="508" w:type="pct"/>
            <w:tcBorders>
              <w:top w:val="double" w:sz="4"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15</w:t>
            </w:r>
          </w:p>
        </w:tc>
        <w:tc>
          <w:tcPr>
            <w:tcW w:w="508" w:type="pct"/>
            <w:tcBorders>
              <w:top w:val="double" w:sz="4"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20</w:t>
            </w:r>
          </w:p>
        </w:tc>
        <w:tc>
          <w:tcPr>
            <w:tcW w:w="581" w:type="pct"/>
            <w:tcBorders>
              <w:top w:val="double" w:sz="4"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20</w:t>
            </w:r>
          </w:p>
        </w:tc>
        <w:tc>
          <w:tcPr>
            <w:tcW w:w="582" w:type="pct"/>
            <w:tcBorders>
              <w:top w:val="double" w:sz="4"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30</w:t>
            </w:r>
          </w:p>
        </w:tc>
      </w:tr>
      <w:tr w:rsidR="00A133C3" w:rsidRPr="00445E5D" w:rsidTr="00AF5373">
        <w:trPr>
          <w:cantSplit/>
          <w:trHeight w:val="480"/>
        </w:trPr>
        <w:tc>
          <w:tcPr>
            <w:tcW w:w="28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 xml:space="preserve">Сооружения для механической и биологической очистки с иловыми площадками для </w:t>
            </w:r>
            <w:proofErr w:type="spellStart"/>
            <w:r w:rsidRPr="00445E5D">
              <w:rPr>
                <w:rFonts w:ascii="Times New Roman" w:hAnsi="Times New Roman" w:cs="Times New Roman"/>
                <w:sz w:val="24"/>
                <w:szCs w:val="24"/>
              </w:rPr>
              <w:t>сброженных</w:t>
            </w:r>
            <w:proofErr w:type="spellEnd"/>
          </w:p>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осадков, а также иловые площадки</w:t>
            </w:r>
          </w:p>
        </w:tc>
        <w:tc>
          <w:tcPr>
            <w:tcW w:w="508"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150</w:t>
            </w:r>
          </w:p>
        </w:tc>
        <w:tc>
          <w:tcPr>
            <w:tcW w:w="508"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200</w:t>
            </w:r>
          </w:p>
        </w:tc>
        <w:tc>
          <w:tcPr>
            <w:tcW w:w="58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400</w:t>
            </w:r>
          </w:p>
        </w:tc>
        <w:tc>
          <w:tcPr>
            <w:tcW w:w="58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500</w:t>
            </w:r>
          </w:p>
        </w:tc>
      </w:tr>
      <w:tr w:rsidR="00A133C3" w:rsidRPr="00445E5D" w:rsidTr="00AF5373">
        <w:trPr>
          <w:cantSplit/>
          <w:trHeight w:val="480"/>
        </w:trPr>
        <w:tc>
          <w:tcPr>
            <w:tcW w:w="28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 xml:space="preserve">Сооружения для механической и биологической очистки с термомеханической обработкой осадка в закрытых помещениях </w:t>
            </w:r>
          </w:p>
        </w:tc>
        <w:tc>
          <w:tcPr>
            <w:tcW w:w="508"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100</w:t>
            </w:r>
          </w:p>
        </w:tc>
        <w:tc>
          <w:tcPr>
            <w:tcW w:w="508"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150</w:t>
            </w:r>
          </w:p>
        </w:tc>
        <w:tc>
          <w:tcPr>
            <w:tcW w:w="58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300</w:t>
            </w:r>
          </w:p>
        </w:tc>
        <w:tc>
          <w:tcPr>
            <w:tcW w:w="58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400</w:t>
            </w:r>
          </w:p>
        </w:tc>
      </w:tr>
    </w:tbl>
    <w:p w:rsidR="00A133C3" w:rsidRPr="00445E5D" w:rsidRDefault="00A133C3" w:rsidP="00A133C3">
      <w:pPr>
        <w:ind w:firstLine="709"/>
      </w:pPr>
      <w:r w:rsidRPr="00445E5D">
        <w:t xml:space="preserve">Примечания: </w:t>
      </w:r>
    </w:p>
    <w:p w:rsidR="00A133C3" w:rsidRPr="00445E5D" w:rsidRDefault="00A133C3" w:rsidP="00A133C3">
      <w:pPr>
        <w:ind w:firstLine="709"/>
      </w:pPr>
      <w:r w:rsidRPr="00445E5D">
        <w:t xml:space="preserve">1.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445E5D">
          <w:t>100 м</w:t>
        </w:r>
      </w:smartTag>
      <w:r w:rsidRPr="00445E5D">
        <w:t xml:space="preserve">, закрытого типа - </w:t>
      </w:r>
      <w:smartTag w:uri="urn:schemas-microsoft-com:office:smarttags" w:element="metricconverter">
        <w:smartTagPr>
          <w:attr w:name="ProductID" w:val="50 м"/>
        </w:smartTagPr>
        <w:r w:rsidRPr="00445E5D">
          <w:t>50 м</w:t>
        </w:r>
      </w:smartTag>
      <w:r w:rsidRPr="00445E5D">
        <w:t>.</w:t>
      </w:r>
    </w:p>
    <w:p w:rsidR="00A133C3" w:rsidRPr="00445E5D" w:rsidRDefault="00A133C3" w:rsidP="00A133C3">
      <w:pPr>
        <w:ind w:firstLine="709"/>
      </w:pPr>
      <w:r w:rsidRPr="00445E5D">
        <w:t>2. СЗЗ, указанные в таблице,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A133C3" w:rsidRPr="00445E5D" w:rsidRDefault="00A133C3" w:rsidP="00A133C3">
      <w:pPr>
        <w:numPr>
          <w:ilvl w:val="0"/>
          <w:numId w:val="16"/>
        </w:numPr>
        <w:ind w:left="0" w:firstLine="709"/>
        <w:jc w:val="both"/>
      </w:pPr>
      <w:r w:rsidRPr="00445E5D">
        <w:rPr>
          <w:i/>
        </w:rPr>
        <w:t>для объектов теплоснабжения</w:t>
      </w:r>
      <w:r w:rsidRPr="00445E5D">
        <w:t xml:space="preserve"> – на основании «Типовых правил охраны коммунальных тепловых сетей» устанавливаются охранные зоны. </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ОЗ тепловых сетей, в том числе паропроводов, устанавливаются вдоль трасс прокладки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445E5D">
          <w:rPr>
            <w:rFonts w:ascii="Times New Roman" w:hAnsi="Times New Roman" w:cs="Times New Roman"/>
            <w:sz w:val="24"/>
            <w:szCs w:val="24"/>
          </w:rPr>
          <w:t>3 метров</w:t>
        </w:r>
      </w:smartTag>
      <w:r w:rsidRPr="00445E5D">
        <w:rPr>
          <w:rFonts w:ascii="Times New Roman" w:hAnsi="Times New Roman" w:cs="Times New Roman"/>
          <w:sz w:val="24"/>
          <w:szCs w:val="24"/>
        </w:rPr>
        <w:t xml:space="preserve">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445E5D">
        <w:rPr>
          <w:rFonts w:ascii="Times New Roman" w:hAnsi="Times New Roman" w:cs="Times New Roman"/>
          <w:sz w:val="24"/>
          <w:szCs w:val="24"/>
        </w:rPr>
        <w:t>бесканальной</w:t>
      </w:r>
      <w:proofErr w:type="spellEnd"/>
      <w:r w:rsidRPr="00445E5D">
        <w:rPr>
          <w:rFonts w:ascii="Times New Roman" w:hAnsi="Times New Roman" w:cs="Times New Roman"/>
          <w:sz w:val="24"/>
          <w:szCs w:val="24"/>
        </w:rPr>
        <w:t xml:space="preserve"> прокладки.</w:t>
      </w:r>
    </w:p>
    <w:p w:rsidR="00A133C3" w:rsidRPr="00445E5D" w:rsidRDefault="00A133C3" w:rsidP="00A133C3">
      <w:pPr>
        <w:numPr>
          <w:ilvl w:val="0"/>
          <w:numId w:val="16"/>
        </w:numPr>
        <w:ind w:left="0" w:firstLine="709"/>
        <w:jc w:val="both"/>
      </w:pPr>
      <w:r w:rsidRPr="00445E5D">
        <w:rPr>
          <w:i/>
        </w:rPr>
        <w:t xml:space="preserve">для объектов газоснабжения - </w:t>
      </w:r>
      <w:r w:rsidRPr="00445E5D">
        <w:t xml:space="preserve">на основании Федерального закона "О газоснабжении в Российской Федерации" от 31.03.1999г. N 69-ФЗ, «Правил охраны газораспределительных сетей» устанавливаются охранные зоны. Для газораспределительных сетей устанавливаются </w:t>
      </w:r>
      <w:proofErr w:type="gramStart"/>
      <w:r w:rsidRPr="00445E5D">
        <w:t>следующие</w:t>
      </w:r>
      <w:proofErr w:type="gramEnd"/>
      <w:r w:rsidRPr="00445E5D">
        <w:t xml:space="preserve"> ОЗ:</w:t>
      </w:r>
    </w:p>
    <w:p w:rsidR="00A133C3" w:rsidRPr="00445E5D" w:rsidRDefault="00A133C3" w:rsidP="00A133C3">
      <w:pPr>
        <w:numPr>
          <w:ilvl w:val="0"/>
          <w:numId w:val="16"/>
        </w:numPr>
        <w:ind w:left="0" w:firstLine="709"/>
        <w:jc w:val="both"/>
      </w:pPr>
      <w:r w:rsidRPr="00445E5D">
        <w:t xml:space="preserve">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A133C3" w:rsidRPr="00445E5D" w:rsidRDefault="00A133C3" w:rsidP="00A133C3">
      <w:pPr>
        <w:numPr>
          <w:ilvl w:val="0"/>
          <w:numId w:val="16"/>
        </w:numPr>
        <w:ind w:left="0" w:firstLine="709"/>
        <w:jc w:val="both"/>
      </w:pPr>
      <w:r w:rsidRPr="00445E5D">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445E5D">
          <w:t>3 метров</w:t>
        </w:r>
      </w:smartTag>
      <w:r w:rsidRPr="00445E5D">
        <w:t xml:space="preserve"> от газопровода со стороны провода и </w:t>
      </w:r>
      <w:smartTag w:uri="urn:schemas-microsoft-com:office:smarttags" w:element="metricconverter">
        <w:smartTagPr>
          <w:attr w:name="ProductID" w:val="2 метров"/>
        </w:smartTagPr>
        <w:r w:rsidRPr="00445E5D">
          <w:t>2 метров</w:t>
        </w:r>
      </w:smartTag>
      <w:r w:rsidRPr="00445E5D">
        <w:t xml:space="preserve"> - с противоположной стороны;</w:t>
      </w:r>
    </w:p>
    <w:p w:rsidR="00A133C3" w:rsidRPr="00445E5D" w:rsidRDefault="00A133C3" w:rsidP="00A133C3">
      <w:pPr>
        <w:numPr>
          <w:ilvl w:val="0"/>
          <w:numId w:val="16"/>
        </w:numPr>
        <w:ind w:left="0" w:firstLine="709"/>
        <w:jc w:val="both"/>
      </w:pPr>
      <w:r w:rsidRPr="00445E5D">
        <w:t xml:space="preserve">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445E5D">
          <w:t>10 метров</w:t>
        </w:r>
      </w:smartTag>
      <w:r w:rsidRPr="00445E5D">
        <w:t xml:space="preserve"> от границ этих объектов. Для газорегуляторных пунктов, пристроенных к зданиям, охранная зона не регламентируется;</w:t>
      </w:r>
    </w:p>
    <w:p w:rsidR="00A133C3" w:rsidRPr="00445E5D" w:rsidRDefault="00A133C3" w:rsidP="00A133C3">
      <w:pPr>
        <w:numPr>
          <w:ilvl w:val="0"/>
          <w:numId w:val="16"/>
        </w:numPr>
        <w:ind w:left="0" w:firstLine="709"/>
        <w:jc w:val="both"/>
      </w:pPr>
      <w:r w:rsidRPr="00445E5D">
        <w:rPr>
          <w:i/>
        </w:rPr>
        <w:t xml:space="preserve">для магистральных трубопроводов, транспортирующих природный газ, нефть, нефтепродукты: </w:t>
      </w:r>
      <w:r w:rsidRPr="00445E5D">
        <w:t xml:space="preserve">на основании «Правил охраны магистральных трубопроводов», утверждённых постановлением Госгортехнадзора России от 24 апреля </w:t>
      </w:r>
      <w:smartTag w:uri="urn:schemas-microsoft-com:office:smarttags" w:element="metricconverter">
        <w:smartTagPr>
          <w:attr w:name="ProductID" w:val="1992 г"/>
        </w:smartTagPr>
        <w:r w:rsidRPr="00445E5D">
          <w:t>1992 г</w:t>
        </w:r>
      </w:smartTag>
      <w:r w:rsidRPr="00445E5D">
        <w:t xml:space="preserve">. № 9, с </w:t>
      </w:r>
      <w:bookmarkStart w:id="9" w:name="i33536"/>
      <w:r w:rsidRPr="00445E5D">
        <w:t>дополнениями, утвержденными</w:t>
      </w:r>
      <w:bookmarkEnd w:id="9"/>
      <w:r w:rsidRPr="00445E5D">
        <w:t xml:space="preserve"> постановлением Госгортехнадзора России от 23.11.94 № 61 устанавливаются охранные зоны. </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Для исключения возможности повреждения трубопроводов (при любом виде их прокладки) охранные зоны устанавливаются вдоль трасс трубопроводов, транспортирующих </w:t>
      </w:r>
      <w:r w:rsidRPr="00445E5D">
        <w:rPr>
          <w:rFonts w:ascii="Times New Roman" w:hAnsi="Times New Roman" w:cs="Times New Roman"/>
          <w:sz w:val="24"/>
          <w:szCs w:val="24"/>
        </w:rPr>
        <w:lastRenderedPageBreak/>
        <w:t xml:space="preserve">нефть, природный газ, нефтепродукты - в виде участка земли, ограниченного условными линиями, проходящими в </w:t>
      </w:r>
      <w:smartTag w:uri="urn:schemas-microsoft-com:office:smarttags" w:element="metricconverter">
        <w:smartTagPr>
          <w:attr w:name="ProductID" w:val="25 м"/>
        </w:smartTagPr>
        <w:r w:rsidRPr="00445E5D">
          <w:rPr>
            <w:rFonts w:ascii="Times New Roman" w:hAnsi="Times New Roman" w:cs="Times New Roman"/>
            <w:sz w:val="24"/>
            <w:szCs w:val="24"/>
          </w:rPr>
          <w:t>25 м</w:t>
        </w:r>
      </w:smartTag>
      <w:r w:rsidRPr="00445E5D">
        <w:rPr>
          <w:rFonts w:ascii="Times New Roman" w:hAnsi="Times New Roman" w:cs="Times New Roman"/>
          <w:sz w:val="24"/>
          <w:szCs w:val="24"/>
        </w:rPr>
        <w:t xml:space="preserve"> от оси трубопровода с каждой стороны;</w:t>
      </w:r>
    </w:p>
    <w:p w:rsidR="00A133C3" w:rsidRPr="00445E5D" w:rsidRDefault="00A133C3" w:rsidP="00A133C3">
      <w:pPr>
        <w:numPr>
          <w:ilvl w:val="0"/>
          <w:numId w:val="16"/>
        </w:numPr>
        <w:ind w:left="0" w:firstLine="709"/>
        <w:jc w:val="both"/>
      </w:pPr>
      <w:r w:rsidRPr="00445E5D">
        <w:rPr>
          <w:i/>
        </w:rPr>
        <w:t xml:space="preserve">для объектов связи - </w:t>
      </w:r>
      <w:r w:rsidRPr="00445E5D">
        <w:t xml:space="preserve">на основании Федерального закона «О связи» от 07 июля </w:t>
      </w:r>
      <w:smartTag w:uri="urn:schemas-microsoft-com:office:smarttags" w:element="metricconverter">
        <w:smartTagPr>
          <w:attr w:name="ProductID" w:val="2003 г"/>
        </w:smartTagPr>
        <w:r w:rsidRPr="00445E5D">
          <w:t>2003 г</w:t>
        </w:r>
      </w:smartTag>
      <w:r w:rsidRPr="00445E5D">
        <w:t xml:space="preserve">. № 126-ФЗ, Правил охраны линий и сооружений связи Российской Федерации устанавливаются охранные зоны. </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На территории населенного пункта прохождение трасс подземных кабельных линий связи определяется по табличкам на зданиях, опорах воздушных линий связи, линий электропередачи,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A133C3" w:rsidRPr="00445E5D" w:rsidRDefault="00A133C3" w:rsidP="00A133C3">
      <w:pPr>
        <w:ind w:firstLine="709"/>
        <w:jc w:val="both"/>
        <w:rPr>
          <w:i/>
        </w:rPr>
      </w:pPr>
    </w:p>
    <w:p w:rsidR="00A133C3" w:rsidRPr="00445E5D" w:rsidRDefault="00A133C3" w:rsidP="00A133C3">
      <w:pPr>
        <w:pStyle w:val="ConsPlusNormal"/>
        <w:widowControl/>
        <w:ind w:firstLine="709"/>
        <w:jc w:val="both"/>
        <w:rPr>
          <w:rFonts w:ascii="Times New Roman" w:hAnsi="Times New Roman" w:cs="Times New Roman"/>
          <w:sz w:val="24"/>
          <w:szCs w:val="24"/>
        </w:rPr>
      </w:pPr>
      <w:proofErr w:type="gramStart"/>
      <w:r w:rsidRPr="00445E5D">
        <w:rPr>
          <w:rFonts w:ascii="Times New Roman" w:hAnsi="Times New Roman" w:cs="Times New Roman"/>
          <w:sz w:val="24"/>
          <w:szCs w:val="24"/>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A133C3" w:rsidRPr="00445E5D" w:rsidRDefault="00A133C3" w:rsidP="00A133C3">
      <w:pPr>
        <w:ind w:firstLine="709"/>
        <w:jc w:val="both"/>
      </w:pPr>
      <w:r w:rsidRPr="00445E5D">
        <w:t>Ширина полос земель для магистральных водоводо</w:t>
      </w:r>
      <w:bookmarkStart w:id="10" w:name="i407200"/>
      <w:r w:rsidRPr="00445E5D">
        <w:t>в</w:t>
      </w:r>
      <w:bookmarkEnd w:id="10"/>
      <w:r w:rsidRPr="00445E5D">
        <w:t xml:space="preserve"> и канализационных коллекторов, а также размеры земельных участков </w:t>
      </w:r>
      <w:bookmarkStart w:id="11" w:name="i415690"/>
      <w:r w:rsidRPr="00445E5D">
        <w:t>д</w:t>
      </w:r>
      <w:bookmarkEnd w:id="11"/>
      <w:r w:rsidRPr="00445E5D">
        <w:t xml:space="preserve">ля </w:t>
      </w:r>
      <w:bookmarkStart w:id="12" w:name="i422299"/>
      <w:r w:rsidRPr="00445E5D">
        <w:t>размещения</w:t>
      </w:r>
      <w:bookmarkEnd w:id="12"/>
      <w:r w:rsidRPr="00445E5D">
        <w:t xml:space="preserve"> колодц</w:t>
      </w:r>
      <w:bookmarkStart w:id="13" w:name="i431637"/>
      <w:r w:rsidRPr="00445E5D">
        <w:t>ев</w:t>
      </w:r>
      <w:bookmarkEnd w:id="13"/>
      <w:r w:rsidRPr="00445E5D">
        <w:t xml:space="preserve"> и </w:t>
      </w:r>
      <w:bookmarkStart w:id="14" w:name="i447919"/>
      <w:r w:rsidRPr="00445E5D">
        <w:t>камер</w:t>
      </w:r>
      <w:bookmarkEnd w:id="14"/>
      <w:r w:rsidRPr="00445E5D">
        <w:t xml:space="preserve"> </w:t>
      </w:r>
      <w:bookmarkStart w:id="15" w:name="i458809"/>
      <w:r w:rsidRPr="00445E5D">
        <w:t>переключения</w:t>
      </w:r>
      <w:bookmarkEnd w:id="15"/>
      <w:r w:rsidRPr="00445E5D">
        <w:t xml:space="preserve"> </w:t>
      </w:r>
      <w:bookmarkStart w:id="16" w:name="i465070"/>
      <w:r w:rsidRPr="00445E5D">
        <w:t>ука</w:t>
      </w:r>
      <w:bookmarkStart w:id="17" w:name="i471082"/>
      <w:bookmarkEnd w:id="16"/>
      <w:r w:rsidRPr="00445E5D">
        <w:t>занных</w:t>
      </w:r>
      <w:bookmarkEnd w:id="17"/>
      <w:r w:rsidRPr="00445E5D">
        <w:t xml:space="preserve"> водоводов и канализационных коллекторов устанавливают в соответствии с требованиями СН 456-73, согласно данным, представленным ниже. </w:t>
      </w:r>
    </w:p>
    <w:p w:rsidR="00A133C3" w:rsidRPr="00445E5D" w:rsidRDefault="00A133C3" w:rsidP="00A133C3">
      <w:pPr>
        <w:ind w:firstLine="709"/>
        <w:jc w:val="center"/>
        <w:rPr>
          <w:u w:val="single"/>
        </w:rPr>
      </w:pPr>
    </w:p>
    <w:p w:rsidR="00A133C3" w:rsidRPr="00445E5D" w:rsidRDefault="00A133C3" w:rsidP="00A133C3">
      <w:pPr>
        <w:ind w:firstLine="709"/>
        <w:jc w:val="center"/>
        <w:rPr>
          <w:b/>
          <w:i/>
        </w:rPr>
      </w:pPr>
      <w:r w:rsidRPr="00445E5D">
        <w:rPr>
          <w:b/>
          <w:i/>
        </w:rPr>
        <w:t>Нормы отвода земель для магистральных трубопроводов</w:t>
      </w:r>
    </w:p>
    <w:p w:rsidR="00A133C3" w:rsidRPr="00445E5D" w:rsidRDefault="00A133C3" w:rsidP="00A133C3">
      <w:pPr>
        <w:ind w:firstLine="709"/>
        <w:jc w:val="center"/>
        <w:rPr>
          <w:u w:val="single"/>
        </w:rPr>
      </w:pPr>
    </w:p>
    <w:tbl>
      <w:tblPr>
        <w:tblW w:w="9348" w:type="dxa"/>
        <w:jc w:val="center"/>
        <w:tblCellMar>
          <w:left w:w="28" w:type="dxa"/>
          <w:right w:w="28" w:type="dxa"/>
        </w:tblCellMar>
        <w:tblLook w:val="04A0" w:firstRow="1" w:lastRow="0" w:firstColumn="1" w:lastColumn="0" w:noHBand="0" w:noVBand="1"/>
      </w:tblPr>
      <w:tblGrid>
        <w:gridCol w:w="2086"/>
        <w:gridCol w:w="1215"/>
        <w:gridCol w:w="1621"/>
        <w:gridCol w:w="1558"/>
        <w:gridCol w:w="1320"/>
        <w:gridCol w:w="1548"/>
      </w:tblGrid>
      <w:tr w:rsidR="00A133C3" w:rsidRPr="00445E5D" w:rsidTr="00AF5373">
        <w:trPr>
          <w:trHeight w:val="20"/>
          <w:tblHeader/>
          <w:jc w:val="center"/>
        </w:trPr>
        <w:tc>
          <w:tcPr>
            <w:tcW w:w="1967" w:type="dxa"/>
            <w:vMerge w:val="restart"/>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ind w:firstLine="709"/>
              <w:jc w:val="center"/>
              <w:rPr>
                <w:b/>
              </w:rPr>
            </w:pPr>
            <w:r w:rsidRPr="00445E5D">
              <w:rPr>
                <w:b/>
              </w:rPr>
              <w:t>Диаметр</w:t>
            </w:r>
          </w:p>
          <w:p w:rsidR="00A133C3" w:rsidRPr="00445E5D" w:rsidRDefault="00A133C3" w:rsidP="00A133C3">
            <w:pPr>
              <w:ind w:firstLine="709"/>
              <w:jc w:val="center"/>
              <w:rPr>
                <w:b/>
              </w:rPr>
            </w:pPr>
            <w:r w:rsidRPr="00445E5D">
              <w:rPr>
                <w:b/>
              </w:rPr>
              <w:t xml:space="preserve">водовода </w:t>
            </w:r>
            <w:bookmarkStart w:id="18" w:name="i1265330"/>
            <w:r w:rsidRPr="00445E5D">
              <w:rPr>
                <w:b/>
              </w:rPr>
              <w:t>и</w:t>
            </w:r>
            <w:bookmarkEnd w:id="18"/>
            <w:r w:rsidRPr="00445E5D">
              <w:rPr>
                <w:b/>
              </w:rPr>
              <w:t>ли канализационного коллектора,</w:t>
            </w:r>
          </w:p>
          <w:p w:rsidR="00A133C3" w:rsidRPr="00445E5D" w:rsidRDefault="00A133C3" w:rsidP="00A133C3">
            <w:pPr>
              <w:ind w:firstLine="709"/>
              <w:jc w:val="center"/>
              <w:rPr>
                <w:b/>
              </w:rPr>
            </w:pPr>
            <w:r w:rsidRPr="00445E5D">
              <w:rPr>
                <w:b/>
              </w:rPr>
              <w:t>мм</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ind w:firstLine="709"/>
              <w:jc w:val="center"/>
              <w:rPr>
                <w:b/>
              </w:rPr>
            </w:pPr>
            <w:r w:rsidRPr="00445E5D">
              <w:rPr>
                <w:b/>
              </w:rPr>
              <w:t>Глубина заложения до низа трубы,</w:t>
            </w:r>
          </w:p>
          <w:p w:rsidR="00A133C3" w:rsidRPr="00445E5D" w:rsidRDefault="00A133C3" w:rsidP="00A133C3">
            <w:pPr>
              <w:ind w:firstLine="709"/>
              <w:jc w:val="center"/>
              <w:rPr>
                <w:b/>
              </w:rPr>
            </w:pPr>
            <w:r w:rsidRPr="00445E5D">
              <w:rPr>
                <w:b/>
              </w:rPr>
              <w:t>м</w:t>
            </w:r>
          </w:p>
        </w:tc>
        <w:tc>
          <w:tcPr>
            <w:tcW w:w="6244" w:type="dxa"/>
            <w:gridSpan w:val="4"/>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ind w:firstLine="709"/>
              <w:jc w:val="center"/>
              <w:rPr>
                <w:b/>
              </w:rPr>
            </w:pPr>
            <w:r w:rsidRPr="00445E5D">
              <w:rPr>
                <w:b/>
              </w:rPr>
              <w:t xml:space="preserve">Ширина полос земель для магистральных подземных водоводов и канализационных коллекторов, </w:t>
            </w:r>
            <w:proofErr w:type="gramStart"/>
            <w:r w:rsidRPr="00445E5D">
              <w:rPr>
                <w:b/>
              </w:rPr>
              <w:t>м</w:t>
            </w:r>
            <w:proofErr w:type="gramEnd"/>
          </w:p>
        </w:tc>
      </w:tr>
      <w:tr w:rsidR="00A133C3" w:rsidRPr="00445E5D" w:rsidTr="00AF5373">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ind w:firstLine="709"/>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ind w:firstLine="709"/>
              <w:rPr>
                <w:b/>
              </w:rPr>
            </w:pPr>
          </w:p>
        </w:tc>
        <w:tc>
          <w:tcPr>
            <w:tcW w:w="3382" w:type="dxa"/>
            <w:gridSpan w:val="2"/>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ind w:firstLine="709"/>
              <w:jc w:val="center"/>
              <w:rPr>
                <w:b/>
              </w:rPr>
            </w:pPr>
            <w:r w:rsidRPr="00445E5D">
              <w:rPr>
                <w:b/>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2862" w:type="dxa"/>
            <w:gridSpan w:val="2"/>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ind w:firstLine="709"/>
              <w:jc w:val="center"/>
              <w:rPr>
                <w:b/>
              </w:rPr>
            </w:pPr>
            <w:r w:rsidRPr="00445E5D">
              <w:rPr>
                <w:b/>
              </w:rPr>
              <w:t>на землях сельскохозяйственного назначения и других землях, где должно производиться снятие и восстановление плодородного слоя</w:t>
            </w:r>
          </w:p>
        </w:tc>
      </w:tr>
      <w:tr w:rsidR="00A133C3" w:rsidRPr="00445E5D" w:rsidTr="00AF5373">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ind w:firstLine="709"/>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ind w:firstLine="709"/>
              <w:rPr>
                <w:b/>
              </w:rPr>
            </w:pPr>
          </w:p>
        </w:tc>
        <w:tc>
          <w:tcPr>
            <w:tcW w:w="1774"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ind w:firstLine="709"/>
              <w:jc w:val="center"/>
              <w:rPr>
                <w:b/>
              </w:rPr>
            </w:pPr>
            <w:r w:rsidRPr="00445E5D">
              <w:rPr>
                <w:b/>
              </w:rPr>
              <w:t>для одного водовода или коллектора</w:t>
            </w:r>
          </w:p>
        </w:tc>
        <w:tc>
          <w:tcPr>
            <w:tcW w:w="1608"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ind w:firstLine="709"/>
              <w:jc w:val="center"/>
              <w:rPr>
                <w:b/>
              </w:rPr>
            </w:pPr>
            <w:r w:rsidRPr="00445E5D">
              <w:rPr>
                <w:b/>
              </w:rPr>
              <w:t xml:space="preserve">для двух водоводов или коллекторов </w:t>
            </w:r>
            <w:bookmarkStart w:id="19" w:name="i1271900"/>
            <w:r w:rsidRPr="00445E5D">
              <w:rPr>
                <w:b/>
              </w:rPr>
              <w:t>(</w:t>
            </w:r>
            <w:bookmarkEnd w:id="19"/>
            <w:r w:rsidRPr="00445E5D">
              <w:rPr>
                <w:b/>
              </w:rPr>
              <w:t>в одной траншее)</w:t>
            </w:r>
          </w:p>
        </w:tc>
        <w:tc>
          <w:tcPr>
            <w:tcW w:w="1257"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ind w:firstLine="709"/>
              <w:jc w:val="center"/>
              <w:rPr>
                <w:b/>
              </w:rPr>
            </w:pPr>
            <w:r w:rsidRPr="00445E5D">
              <w:rPr>
                <w:b/>
              </w:rPr>
              <w:t>для одного водовода или коллектора</w:t>
            </w:r>
          </w:p>
        </w:tc>
        <w:tc>
          <w:tcPr>
            <w:tcW w:w="1605"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ind w:firstLine="709"/>
              <w:jc w:val="center"/>
              <w:rPr>
                <w:b/>
              </w:rPr>
            </w:pPr>
            <w:r w:rsidRPr="00445E5D">
              <w:rPr>
                <w:b/>
              </w:rPr>
              <w:t xml:space="preserve">для двух водоводов или коллекторов </w:t>
            </w:r>
            <w:bookmarkStart w:id="20" w:name="i1286708"/>
            <w:r w:rsidRPr="00445E5D">
              <w:rPr>
                <w:b/>
              </w:rPr>
              <w:t>(</w:t>
            </w:r>
            <w:bookmarkEnd w:id="20"/>
            <w:r w:rsidRPr="00445E5D">
              <w:rPr>
                <w:b/>
              </w:rPr>
              <w:t>в одной траншее)</w:t>
            </w:r>
          </w:p>
        </w:tc>
      </w:tr>
      <w:tr w:rsidR="00A133C3" w:rsidRPr="00445E5D" w:rsidTr="00AF5373">
        <w:trPr>
          <w:trHeight w:val="20"/>
          <w:jc w:val="center"/>
        </w:trPr>
        <w:tc>
          <w:tcPr>
            <w:tcW w:w="1967" w:type="dxa"/>
            <w:tcBorders>
              <w:top w:val="double" w:sz="4" w:space="0" w:color="auto"/>
              <w:left w:val="single" w:sz="4" w:space="0" w:color="auto"/>
              <w:right w:val="single" w:sz="4" w:space="0" w:color="auto"/>
            </w:tcBorders>
          </w:tcPr>
          <w:p w:rsidR="00A133C3" w:rsidRPr="00445E5D" w:rsidRDefault="00A133C3" w:rsidP="00E863B6">
            <w:r w:rsidRPr="00445E5D">
              <w:t>А. Стальные трубы</w:t>
            </w:r>
          </w:p>
        </w:tc>
        <w:tc>
          <w:tcPr>
            <w:tcW w:w="1137" w:type="dxa"/>
            <w:tcBorders>
              <w:top w:val="double" w:sz="4" w:space="0" w:color="auto"/>
              <w:left w:val="single" w:sz="4" w:space="0" w:color="auto"/>
              <w:right w:val="single" w:sz="4" w:space="0" w:color="auto"/>
            </w:tcBorders>
          </w:tcPr>
          <w:p w:rsidR="00A133C3" w:rsidRPr="00445E5D" w:rsidRDefault="00A133C3" w:rsidP="00A133C3">
            <w:pPr>
              <w:ind w:firstLine="709"/>
              <w:jc w:val="center"/>
            </w:pPr>
          </w:p>
        </w:tc>
        <w:tc>
          <w:tcPr>
            <w:tcW w:w="1774" w:type="dxa"/>
            <w:tcBorders>
              <w:top w:val="double" w:sz="4" w:space="0" w:color="auto"/>
              <w:left w:val="single" w:sz="4" w:space="0" w:color="auto"/>
              <w:right w:val="single" w:sz="4" w:space="0" w:color="auto"/>
            </w:tcBorders>
          </w:tcPr>
          <w:p w:rsidR="00A133C3" w:rsidRPr="00445E5D" w:rsidRDefault="00A133C3" w:rsidP="00A133C3">
            <w:pPr>
              <w:ind w:firstLine="709"/>
              <w:jc w:val="center"/>
            </w:pPr>
          </w:p>
        </w:tc>
        <w:tc>
          <w:tcPr>
            <w:tcW w:w="1608" w:type="dxa"/>
            <w:tcBorders>
              <w:top w:val="double" w:sz="4" w:space="0" w:color="auto"/>
              <w:left w:val="single" w:sz="4" w:space="0" w:color="auto"/>
              <w:right w:val="single" w:sz="4" w:space="0" w:color="auto"/>
            </w:tcBorders>
          </w:tcPr>
          <w:p w:rsidR="00A133C3" w:rsidRPr="00445E5D" w:rsidRDefault="00A133C3" w:rsidP="00A133C3">
            <w:pPr>
              <w:ind w:firstLine="709"/>
              <w:jc w:val="center"/>
            </w:pPr>
          </w:p>
        </w:tc>
        <w:tc>
          <w:tcPr>
            <w:tcW w:w="1257" w:type="dxa"/>
            <w:tcBorders>
              <w:top w:val="double" w:sz="4" w:space="0" w:color="auto"/>
              <w:left w:val="single" w:sz="4" w:space="0" w:color="auto"/>
              <w:right w:val="single" w:sz="4" w:space="0" w:color="auto"/>
            </w:tcBorders>
          </w:tcPr>
          <w:p w:rsidR="00A133C3" w:rsidRPr="00445E5D" w:rsidRDefault="00A133C3" w:rsidP="00A133C3">
            <w:pPr>
              <w:ind w:firstLine="709"/>
              <w:jc w:val="center"/>
            </w:pPr>
          </w:p>
        </w:tc>
        <w:tc>
          <w:tcPr>
            <w:tcW w:w="1605" w:type="dxa"/>
            <w:tcBorders>
              <w:top w:val="double" w:sz="4" w:space="0" w:color="auto"/>
              <w:left w:val="single" w:sz="4" w:space="0" w:color="auto"/>
              <w:right w:val="single" w:sz="4" w:space="0" w:color="auto"/>
            </w:tcBorders>
          </w:tcPr>
          <w:p w:rsidR="00A133C3" w:rsidRPr="00445E5D" w:rsidRDefault="00A133C3" w:rsidP="00A133C3">
            <w:pPr>
              <w:ind w:firstLine="709"/>
              <w:jc w:val="center"/>
            </w:pPr>
          </w:p>
        </w:tc>
      </w:tr>
      <w:tr w:rsidR="00A133C3" w:rsidRPr="00445E5D" w:rsidTr="00AF5373">
        <w:trPr>
          <w:trHeight w:val="20"/>
          <w:jc w:val="center"/>
        </w:trPr>
        <w:tc>
          <w:tcPr>
            <w:tcW w:w="1967" w:type="dxa"/>
            <w:tcBorders>
              <w:left w:val="single" w:sz="4" w:space="0" w:color="auto"/>
              <w:right w:val="single" w:sz="4" w:space="0" w:color="auto"/>
            </w:tcBorders>
          </w:tcPr>
          <w:p w:rsidR="00A133C3" w:rsidRPr="00445E5D" w:rsidRDefault="00A133C3" w:rsidP="00E863B6">
            <w:r w:rsidRPr="00445E5D">
              <w:t>1. До 426 включительно</w:t>
            </w:r>
          </w:p>
        </w:tc>
        <w:tc>
          <w:tcPr>
            <w:tcW w:w="1137" w:type="dxa"/>
            <w:tcBorders>
              <w:left w:val="single" w:sz="4" w:space="0" w:color="auto"/>
              <w:right w:val="single" w:sz="4" w:space="0" w:color="auto"/>
            </w:tcBorders>
          </w:tcPr>
          <w:p w:rsidR="00A133C3" w:rsidRPr="00445E5D" w:rsidRDefault="00A133C3" w:rsidP="00E863B6">
            <w:r w:rsidRPr="00445E5D">
              <w:t>до 3</w:t>
            </w:r>
          </w:p>
        </w:tc>
        <w:tc>
          <w:tcPr>
            <w:tcW w:w="1774" w:type="dxa"/>
            <w:tcBorders>
              <w:left w:val="single" w:sz="4" w:space="0" w:color="auto"/>
              <w:right w:val="single" w:sz="4" w:space="0" w:color="auto"/>
            </w:tcBorders>
          </w:tcPr>
          <w:p w:rsidR="00A133C3" w:rsidRPr="00445E5D" w:rsidRDefault="00A133C3" w:rsidP="00A133C3">
            <w:pPr>
              <w:ind w:firstLine="709"/>
              <w:jc w:val="center"/>
            </w:pPr>
            <w:r w:rsidRPr="00445E5D">
              <w:t>20</w:t>
            </w:r>
          </w:p>
        </w:tc>
        <w:tc>
          <w:tcPr>
            <w:tcW w:w="1608" w:type="dxa"/>
            <w:tcBorders>
              <w:left w:val="single" w:sz="4" w:space="0" w:color="auto"/>
              <w:right w:val="single" w:sz="4" w:space="0" w:color="auto"/>
            </w:tcBorders>
          </w:tcPr>
          <w:p w:rsidR="00A133C3" w:rsidRPr="00445E5D" w:rsidRDefault="00A133C3" w:rsidP="00A133C3">
            <w:pPr>
              <w:ind w:firstLine="709"/>
              <w:jc w:val="center"/>
            </w:pPr>
            <w:r w:rsidRPr="00445E5D">
              <w:t>23</w:t>
            </w:r>
          </w:p>
        </w:tc>
        <w:tc>
          <w:tcPr>
            <w:tcW w:w="1257" w:type="dxa"/>
            <w:tcBorders>
              <w:left w:val="single" w:sz="4" w:space="0" w:color="auto"/>
              <w:right w:val="single" w:sz="4" w:space="0" w:color="auto"/>
            </w:tcBorders>
          </w:tcPr>
          <w:p w:rsidR="00A133C3" w:rsidRPr="00445E5D" w:rsidRDefault="00A133C3" w:rsidP="00A133C3">
            <w:pPr>
              <w:ind w:firstLine="709"/>
              <w:jc w:val="center"/>
            </w:pPr>
            <w:r w:rsidRPr="00445E5D">
              <w:t>28</w:t>
            </w:r>
          </w:p>
        </w:tc>
        <w:tc>
          <w:tcPr>
            <w:tcW w:w="1605" w:type="dxa"/>
            <w:tcBorders>
              <w:left w:val="single" w:sz="4" w:space="0" w:color="auto"/>
              <w:right w:val="single" w:sz="4" w:space="0" w:color="auto"/>
            </w:tcBorders>
          </w:tcPr>
          <w:p w:rsidR="00A133C3" w:rsidRPr="00445E5D" w:rsidRDefault="00A133C3" w:rsidP="00A133C3">
            <w:pPr>
              <w:ind w:firstLine="709"/>
              <w:jc w:val="center"/>
            </w:pPr>
            <w:r w:rsidRPr="00445E5D">
              <w:t>31</w:t>
            </w:r>
          </w:p>
        </w:tc>
      </w:tr>
      <w:tr w:rsidR="00A133C3" w:rsidRPr="00445E5D" w:rsidTr="00AF5373">
        <w:trPr>
          <w:trHeight w:val="20"/>
          <w:jc w:val="center"/>
        </w:trPr>
        <w:tc>
          <w:tcPr>
            <w:tcW w:w="1967" w:type="dxa"/>
            <w:tcBorders>
              <w:left w:val="single" w:sz="4" w:space="0" w:color="auto"/>
              <w:bottom w:val="nil"/>
              <w:right w:val="single" w:sz="6" w:space="0" w:color="auto"/>
            </w:tcBorders>
          </w:tcPr>
          <w:p w:rsidR="00A133C3" w:rsidRPr="00445E5D" w:rsidRDefault="00A133C3" w:rsidP="00E863B6">
            <w:r w:rsidRPr="00445E5D">
              <w:t>2. Более 426 до 720 включительно</w:t>
            </w:r>
          </w:p>
        </w:tc>
        <w:tc>
          <w:tcPr>
            <w:tcW w:w="1137" w:type="dxa"/>
            <w:tcBorders>
              <w:left w:val="single" w:sz="6" w:space="0" w:color="auto"/>
              <w:bottom w:val="nil"/>
              <w:right w:val="single" w:sz="6" w:space="0" w:color="auto"/>
            </w:tcBorders>
          </w:tcPr>
          <w:p w:rsidR="00A133C3" w:rsidRPr="00445E5D" w:rsidRDefault="00A133C3" w:rsidP="00E863B6">
            <w:r w:rsidRPr="00445E5D">
              <w:t>то же</w:t>
            </w:r>
          </w:p>
        </w:tc>
        <w:tc>
          <w:tcPr>
            <w:tcW w:w="1774" w:type="dxa"/>
            <w:tcBorders>
              <w:left w:val="single" w:sz="6" w:space="0" w:color="auto"/>
              <w:bottom w:val="nil"/>
              <w:right w:val="single" w:sz="6" w:space="0" w:color="auto"/>
            </w:tcBorders>
          </w:tcPr>
          <w:p w:rsidR="00A133C3" w:rsidRPr="00445E5D" w:rsidRDefault="00A133C3" w:rsidP="00A133C3">
            <w:pPr>
              <w:ind w:firstLine="709"/>
              <w:jc w:val="center"/>
            </w:pPr>
            <w:r w:rsidRPr="00445E5D">
              <w:t>23</w:t>
            </w:r>
          </w:p>
        </w:tc>
        <w:tc>
          <w:tcPr>
            <w:tcW w:w="1608" w:type="dxa"/>
            <w:tcBorders>
              <w:left w:val="single" w:sz="6" w:space="0" w:color="auto"/>
              <w:bottom w:val="nil"/>
              <w:right w:val="single" w:sz="6" w:space="0" w:color="auto"/>
            </w:tcBorders>
          </w:tcPr>
          <w:p w:rsidR="00A133C3" w:rsidRPr="00445E5D" w:rsidRDefault="00A133C3" w:rsidP="00A133C3">
            <w:pPr>
              <w:ind w:firstLine="709"/>
              <w:jc w:val="center"/>
            </w:pPr>
            <w:r w:rsidRPr="00445E5D">
              <w:t>26</w:t>
            </w:r>
          </w:p>
        </w:tc>
        <w:tc>
          <w:tcPr>
            <w:tcW w:w="1257" w:type="dxa"/>
            <w:tcBorders>
              <w:left w:val="single" w:sz="6" w:space="0" w:color="auto"/>
              <w:bottom w:val="nil"/>
              <w:right w:val="single" w:sz="6" w:space="0" w:color="auto"/>
            </w:tcBorders>
          </w:tcPr>
          <w:p w:rsidR="00A133C3" w:rsidRPr="00445E5D" w:rsidRDefault="00A133C3" w:rsidP="00A133C3">
            <w:pPr>
              <w:ind w:firstLine="709"/>
              <w:jc w:val="center"/>
            </w:pPr>
            <w:r w:rsidRPr="00445E5D">
              <w:t>33</w:t>
            </w:r>
          </w:p>
        </w:tc>
        <w:tc>
          <w:tcPr>
            <w:tcW w:w="1605" w:type="dxa"/>
            <w:tcBorders>
              <w:left w:val="single" w:sz="6" w:space="0" w:color="auto"/>
              <w:bottom w:val="nil"/>
              <w:right w:val="single" w:sz="4" w:space="0" w:color="auto"/>
            </w:tcBorders>
          </w:tcPr>
          <w:p w:rsidR="00A133C3" w:rsidRPr="00445E5D" w:rsidRDefault="00A133C3" w:rsidP="00A133C3">
            <w:pPr>
              <w:ind w:firstLine="709"/>
              <w:jc w:val="center"/>
            </w:pPr>
            <w:r w:rsidRPr="00445E5D">
              <w:t>36</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E863B6">
            <w:r w:rsidRPr="00445E5D">
              <w:t>3. Более 720 до 1020 включительно</w:t>
            </w:r>
          </w:p>
        </w:tc>
        <w:tc>
          <w:tcPr>
            <w:tcW w:w="1137" w:type="dxa"/>
            <w:tcBorders>
              <w:top w:val="nil"/>
              <w:left w:val="single" w:sz="6" w:space="0" w:color="auto"/>
              <w:bottom w:val="nil"/>
              <w:right w:val="single" w:sz="6" w:space="0" w:color="auto"/>
            </w:tcBorders>
          </w:tcPr>
          <w:p w:rsidR="00A133C3" w:rsidRPr="00445E5D" w:rsidRDefault="00A133C3" w:rsidP="00E863B6">
            <w:r w:rsidRPr="00445E5D">
              <w:t>«</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28</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31</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39</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42</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E863B6">
            <w:r w:rsidRPr="00445E5D">
              <w:t xml:space="preserve">4. Более 1020 до </w:t>
            </w:r>
            <w:r w:rsidRPr="00445E5D">
              <w:lastRenderedPageBreak/>
              <w:t>1220 включительно</w:t>
            </w:r>
          </w:p>
        </w:tc>
        <w:tc>
          <w:tcPr>
            <w:tcW w:w="1137" w:type="dxa"/>
            <w:tcBorders>
              <w:top w:val="nil"/>
              <w:left w:val="single" w:sz="6" w:space="0" w:color="auto"/>
              <w:bottom w:val="nil"/>
              <w:right w:val="single" w:sz="6" w:space="0" w:color="auto"/>
            </w:tcBorders>
          </w:tcPr>
          <w:p w:rsidR="00A133C3" w:rsidRPr="00445E5D" w:rsidRDefault="00A133C3" w:rsidP="00E863B6">
            <w:r w:rsidRPr="00445E5D">
              <w:lastRenderedPageBreak/>
              <w:t>«</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30</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33</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42</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45</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E863B6">
            <w:r w:rsidRPr="00445E5D">
              <w:lastRenderedPageBreak/>
              <w:t>5. Более 1220 до 1420 включительно</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32</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35</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45</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48</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E863B6">
            <w:r w:rsidRPr="00445E5D">
              <w:t>Б. Чугунные, железобетонные, асбестоцементные и керамические трубы</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E863B6">
            <w:r w:rsidRPr="00445E5D">
              <w:t>6. До 600 включительно</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2</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28</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32</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37</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41</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31</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34</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40</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43</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37</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40</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47</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50</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42</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45</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53</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56</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6</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50</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53</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61</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64</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7</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55</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59</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67</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71</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E863B6">
            <w:r w:rsidRPr="00445E5D">
              <w:t>7. Более 600 до 800 включительно</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2</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28</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32</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37</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41</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32</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35</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41</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45</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39</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42</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49</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52</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43</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47</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54</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58</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6</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51</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55</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62</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67</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7</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56</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61</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68</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73</w:t>
            </w:r>
          </w:p>
        </w:tc>
      </w:tr>
      <w:tr w:rsidR="00A133C3" w:rsidRPr="00445E5D" w:rsidTr="00AF5373">
        <w:trPr>
          <w:trHeight w:val="20"/>
          <w:jc w:val="center"/>
        </w:trPr>
        <w:tc>
          <w:tcPr>
            <w:tcW w:w="1967" w:type="dxa"/>
            <w:tcBorders>
              <w:top w:val="double" w:sz="4" w:space="0" w:color="auto"/>
              <w:left w:val="single" w:sz="4" w:space="0" w:color="auto"/>
              <w:bottom w:val="nil"/>
              <w:right w:val="single" w:sz="6" w:space="0" w:color="auto"/>
            </w:tcBorders>
          </w:tcPr>
          <w:p w:rsidR="00A133C3" w:rsidRPr="00445E5D" w:rsidRDefault="00A133C3" w:rsidP="00E863B6">
            <w:r w:rsidRPr="00445E5D">
              <w:t>8. Более 800 до 1000 включительно</w:t>
            </w:r>
          </w:p>
        </w:tc>
        <w:tc>
          <w:tcPr>
            <w:tcW w:w="1137" w:type="dxa"/>
            <w:tcBorders>
              <w:top w:val="double" w:sz="4" w:space="0" w:color="auto"/>
              <w:left w:val="single" w:sz="6" w:space="0" w:color="auto"/>
              <w:bottom w:val="nil"/>
              <w:right w:val="single" w:sz="6" w:space="0" w:color="auto"/>
            </w:tcBorders>
          </w:tcPr>
          <w:p w:rsidR="00A133C3" w:rsidRPr="00445E5D" w:rsidRDefault="00A133C3" w:rsidP="00A133C3">
            <w:pPr>
              <w:ind w:firstLine="709"/>
              <w:jc w:val="center"/>
            </w:pPr>
          </w:p>
        </w:tc>
        <w:tc>
          <w:tcPr>
            <w:tcW w:w="1774" w:type="dxa"/>
            <w:tcBorders>
              <w:top w:val="double" w:sz="4" w:space="0" w:color="auto"/>
              <w:left w:val="single" w:sz="6" w:space="0" w:color="auto"/>
              <w:bottom w:val="nil"/>
              <w:right w:val="single" w:sz="6" w:space="0" w:color="auto"/>
            </w:tcBorders>
          </w:tcPr>
          <w:p w:rsidR="00A133C3" w:rsidRPr="00445E5D" w:rsidRDefault="00A133C3" w:rsidP="00A133C3">
            <w:pPr>
              <w:ind w:firstLine="709"/>
              <w:jc w:val="center"/>
            </w:pPr>
          </w:p>
        </w:tc>
        <w:tc>
          <w:tcPr>
            <w:tcW w:w="1608" w:type="dxa"/>
            <w:tcBorders>
              <w:top w:val="double" w:sz="4" w:space="0" w:color="auto"/>
              <w:left w:val="single" w:sz="6" w:space="0" w:color="auto"/>
              <w:bottom w:val="nil"/>
              <w:right w:val="single" w:sz="6" w:space="0" w:color="auto"/>
            </w:tcBorders>
          </w:tcPr>
          <w:p w:rsidR="00A133C3" w:rsidRPr="00445E5D" w:rsidRDefault="00A133C3" w:rsidP="00A133C3">
            <w:pPr>
              <w:ind w:firstLine="709"/>
              <w:jc w:val="center"/>
            </w:pPr>
          </w:p>
        </w:tc>
        <w:tc>
          <w:tcPr>
            <w:tcW w:w="1257" w:type="dxa"/>
            <w:tcBorders>
              <w:top w:val="double" w:sz="4" w:space="0" w:color="auto"/>
              <w:left w:val="single" w:sz="6" w:space="0" w:color="auto"/>
              <w:bottom w:val="nil"/>
              <w:right w:val="single" w:sz="6" w:space="0" w:color="auto"/>
            </w:tcBorders>
          </w:tcPr>
          <w:p w:rsidR="00A133C3" w:rsidRPr="00445E5D" w:rsidRDefault="00A133C3" w:rsidP="00A133C3">
            <w:pPr>
              <w:ind w:firstLine="709"/>
              <w:jc w:val="center"/>
            </w:pPr>
          </w:p>
        </w:tc>
        <w:tc>
          <w:tcPr>
            <w:tcW w:w="1605" w:type="dxa"/>
            <w:tcBorders>
              <w:top w:val="double" w:sz="4" w:space="0" w:color="auto"/>
              <w:left w:val="single" w:sz="6" w:space="0" w:color="auto"/>
              <w:bottom w:val="nil"/>
              <w:right w:val="single" w:sz="4" w:space="0" w:color="auto"/>
            </w:tcBorders>
          </w:tcPr>
          <w:p w:rsidR="00A133C3" w:rsidRPr="00445E5D" w:rsidRDefault="00A133C3" w:rsidP="00A133C3">
            <w:pPr>
              <w:ind w:firstLine="709"/>
              <w:jc w:val="center"/>
            </w:pP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2</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28</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32</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37</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41</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32</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35</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41</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45</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39</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42</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49</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52</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43</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47</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54</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58</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6</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51</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55</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62</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67</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7</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58</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62</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70</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74</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E863B6">
            <w:r w:rsidRPr="00445E5D">
              <w:t xml:space="preserve">9. Более 1000 до </w:t>
            </w:r>
            <w:r w:rsidRPr="00445E5D">
              <w:lastRenderedPageBreak/>
              <w:t>1200 включительно</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lastRenderedPageBreak/>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2</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30</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34</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39</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43</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34</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37</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43</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47</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40</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43</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50</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54</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45</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50</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55</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61</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6</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51</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55</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62</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67</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7</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58</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62</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70</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75</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E863B6">
            <w:r w:rsidRPr="00445E5D">
              <w:t>10. Более 1200 до 1500 включительно</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35</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39</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44</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49</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41</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45</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51</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56</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45</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50</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55</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61</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6</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53</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57</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64</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69</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7</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58</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64</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70</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76</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E863B6">
            <w:r w:rsidRPr="00445E5D">
              <w:t>11. Более 1500 до 2000 включительно</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36</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41</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46</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51</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42</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47</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52</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58</w:t>
            </w:r>
          </w:p>
        </w:tc>
      </w:tr>
      <w:tr w:rsidR="00A133C3" w:rsidRPr="00445E5D" w:rsidTr="00AF5373">
        <w:trPr>
          <w:trHeight w:val="20"/>
          <w:jc w:val="center"/>
        </w:trPr>
        <w:tc>
          <w:tcPr>
            <w:tcW w:w="1967" w:type="dxa"/>
            <w:tcBorders>
              <w:top w:val="nil"/>
              <w:left w:val="single" w:sz="4" w:space="0" w:color="auto"/>
              <w:bottom w:val="nil"/>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w:t>
            </w:r>
          </w:p>
        </w:tc>
        <w:tc>
          <w:tcPr>
            <w:tcW w:w="1774"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46</w:t>
            </w:r>
          </w:p>
        </w:tc>
        <w:tc>
          <w:tcPr>
            <w:tcW w:w="1608"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52</w:t>
            </w:r>
          </w:p>
        </w:tc>
        <w:tc>
          <w:tcPr>
            <w:tcW w:w="1257" w:type="dxa"/>
            <w:tcBorders>
              <w:top w:val="nil"/>
              <w:left w:val="single" w:sz="6" w:space="0" w:color="auto"/>
              <w:bottom w:val="nil"/>
              <w:right w:val="single" w:sz="6" w:space="0" w:color="auto"/>
            </w:tcBorders>
          </w:tcPr>
          <w:p w:rsidR="00A133C3" w:rsidRPr="00445E5D" w:rsidRDefault="00A133C3" w:rsidP="00A133C3">
            <w:pPr>
              <w:ind w:firstLine="709"/>
              <w:jc w:val="center"/>
            </w:pPr>
            <w:r w:rsidRPr="00445E5D">
              <w:t>57</w:t>
            </w:r>
          </w:p>
        </w:tc>
        <w:tc>
          <w:tcPr>
            <w:tcW w:w="1605" w:type="dxa"/>
            <w:tcBorders>
              <w:top w:val="nil"/>
              <w:left w:val="single" w:sz="6" w:space="0" w:color="auto"/>
              <w:bottom w:val="nil"/>
              <w:right w:val="single" w:sz="4" w:space="0" w:color="auto"/>
            </w:tcBorders>
          </w:tcPr>
          <w:p w:rsidR="00A133C3" w:rsidRPr="00445E5D" w:rsidRDefault="00A133C3" w:rsidP="00A133C3">
            <w:pPr>
              <w:ind w:firstLine="709"/>
              <w:jc w:val="center"/>
            </w:pPr>
            <w:r w:rsidRPr="00445E5D">
              <w:t>63</w:t>
            </w:r>
          </w:p>
        </w:tc>
      </w:tr>
      <w:tr w:rsidR="00A133C3" w:rsidRPr="00445E5D" w:rsidTr="00AF5373">
        <w:trPr>
          <w:trHeight w:val="20"/>
          <w:jc w:val="center"/>
        </w:trPr>
        <w:tc>
          <w:tcPr>
            <w:tcW w:w="1967" w:type="dxa"/>
            <w:tcBorders>
              <w:top w:val="nil"/>
              <w:left w:val="single" w:sz="4" w:space="0" w:color="auto"/>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right w:val="single" w:sz="6" w:space="0" w:color="auto"/>
            </w:tcBorders>
          </w:tcPr>
          <w:p w:rsidR="00A133C3" w:rsidRPr="00445E5D" w:rsidRDefault="00A133C3" w:rsidP="00A133C3">
            <w:pPr>
              <w:ind w:firstLine="709"/>
              <w:jc w:val="center"/>
            </w:pPr>
            <w:r w:rsidRPr="00445E5D">
              <w:t>6</w:t>
            </w:r>
          </w:p>
        </w:tc>
        <w:tc>
          <w:tcPr>
            <w:tcW w:w="1774" w:type="dxa"/>
            <w:tcBorders>
              <w:top w:val="nil"/>
              <w:left w:val="single" w:sz="6" w:space="0" w:color="auto"/>
              <w:right w:val="single" w:sz="6" w:space="0" w:color="auto"/>
            </w:tcBorders>
          </w:tcPr>
          <w:p w:rsidR="00A133C3" w:rsidRPr="00445E5D" w:rsidRDefault="00A133C3" w:rsidP="00A133C3">
            <w:pPr>
              <w:ind w:firstLine="709"/>
              <w:jc w:val="center"/>
            </w:pPr>
            <w:r w:rsidRPr="00445E5D">
              <w:t>54</w:t>
            </w:r>
          </w:p>
        </w:tc>
        <w:tc>
          <w:tcPr>
            <w:tcW w:w="1608" w:type="dxa"/>
            <w:tcBorders>
              <w:top w:val="nil"/>
              <w:left w:val="single" w:sz="6" w:space="0" w:color="auto"/>
              <w:right w:val="single" w:sz="6" w:space="0" w:color="auto"/>
            </w:tcBorders>
          </w:tcPr>
          <w:p w:rsidR="00A133C3" w:rsidRPr="00445E5D" w:rsidRDefault="00A133C3" w:rsidP="00A133C3">
            <w:pPr>
              <w:ind w:firstLine="709"/>
              <w:jc w:val="center"/>
            </w:pPr>
            <w:r w:rsidRPr="00445E5D">
              <w:t>59</w:t>
            </w:r>
          </w:p>
        </w:tc>
        <w:tc>
          <w:tcPr>
            <w:tcW w:w="1257" w:type="dxa"/>
            <w:tcBorders>
              <w:top w:val="nil"/>
              <w:left w:val="single" w:sz="6" w:space="0" w:color="auto"/>
              <w:right w:val="single" w:sz="6" w:space="0" w:color="auto"/>
            </w:tcBorders>
          </w:tcPr>
          <w:p w:rsidR="00A133C3" w:rsidRPr="00445E5D" w:rsidRDefault="00A133C3" w:rsidP="00A133C3">
            <w:pPr>
              <w:ind w:firstLine="709"/>
              <w:jc w:val="center"/>
            </w:pPr>
            <w:r w:rsidRPr="00445E5D">
              <w:t>66</w:t>
            </w:r>
          </w:p>
        </w:tc>
        <w:tc>
          <w:tcPr>
            <w:tcW w:w="1605" w:type="dxa"/>
            <w:tcBorders>
              <w:top w:val="nil"/>
              <w:left w:val="single" w:sz="6" w:space="0" w:color="auto"/>
              <w:right w:val="single" w:sz="4" w:space="0" w:color="auto"/>
            </w:tcBorders>
          </w:tcPr>
          <w:p w:rsidR="00A133C3" w:rsidRPr="00445E5D" w:rsidRDefault="00A133C3" w:rsidP="00A133C3">
            <w:pPr>
              <w:ind w:firstLine="709"/>
              <w:jc w:val="center"/>
            </w:pPr>
            <w:r w:rsidRPr="00445E5D">
              <w:t>71</w:t>
            </w:r>
          </w:p>
        </w:tc>
      </w:tr>
      <w:tr w:rsidR="00A133C3" w:rsidRPr="00445E5D" w:rsidTr="00AF5373">
        <w:trPr>
          <w:trHeight w:val="20"/>
          <w:jc w:val="center"/>
        </w:trPr>
        <w:tc>
          <w:tcPr>
            <w:tcW w:w="1967" w:type="dxa"/>
            <w:tcBorders>
              <w:top w:val="nil"/>
              <w:left w:val="single" w:sz="4" w:space="0" w:color="auto"/>
              <w:bottom w:val="single" w:sz="4" w:space="0" w:color="auto"/>
              <w:right w:val="single" w:sz="6" w:space="0" w:color="auto"/>
            </w:tcBorders>
          </w:tcPr>
          <w:p w:rsidR="00A133C3" w:rsidRPr="00445E5D" w:rsidRDefault="00A133C3" w:rsidP="00A133C3">
            <w:pPr>
              <w:ind w:firstLine="709"/>
            </w:pPr>
            <w:r w:rsidRPr="00445E5D">
              <w:t> </w:t>
            </w:r>
          </w:p>
        </w:tc>
        <w:tc>
          <w:tcPr>
            <w:tcW w:w="1137" w:type="dxa"/>
            <w:tcBorders>
              <w:top w:val="nil"/>
              <w:left w:val="single" w:sz="6" w:space="0" w:color="auto"/>
              <w:bottom w:val="single" w:sz="4" w:space="0" w:color="auto"/>
              <w:right w:val="single" w:sz="6" w:space="0" w:color="auto"/>
            </w:tcBorders>
          </w:tcPr>
          <w:p w:rsidR="00A133C3" w:rsidRPr="00445E5D" w:rsidRDefault="00A133C3" w:rsidP="00A133C3">
            <w:pPr>
              <w:ind w:firstLine="709"/>
              <w:jc w:val="center"/>
            </w:pPr>
            <w:r w:rsidRPr="00445E5D">
              <w:t>7</w:t>
            </w:r>
          </w:p>
        </w:tc>
        <w:tc>
          <w:tcPr>
            <w:tcW w:w="1774" w:type="dxa"/>
            <w:tcBorders>
              <w:top w:val="nil"/>
              <w:left w:val="single" w:sz="6" w:space="0" w:color="auto"/>
              <w:bottom w:val="single" w:sz="4" w:space="0" w:color="auto"/>
              <w:right w:val="single" w:sz="6" w:space="0" w:color="auto"/>
            </w:tcBorders>
          </w:tcPr>
          <w:p w:rsidR="00A133C3" w:rsidRPr="00445E5D" w:rsidRDefault="00A133C3" w:rsidP="00A133C3">
            <w:pPr>
              <w:ind w:firstLine="709"/>
              <w:jc w:val="center"/>
            </w:pPr>
            <w:r w:rsidRPr="00445E5D">
              <w:t>60</w:t>
            </w:r>
          </w:p>
        </w:tc>
        <w:tc>
          <w:tcPr>
            <w:tcW w:w="1608" w:type="dxa"/>
            <w:tcBorders>
              <w:top w:val="nil"/>
              <w:left w:val="single" w:sz="6" w:space="0" w:color="auto"/>
              <w:bottom w:val="single" w:sz="4" w:space="0" w:color="auto"/>
              <w:right w:val="single" w:sz="6" w:space="0" w:color="auto"/>
            </w:tcBorders>
          </w:tcPr>
          <w:p w:rsidR="00A133C3" w:rsidRPr="00445E5D" w:rsidRDefault="00A133C3" w:rsidP="00A133C3">
            <w:pPr>
              <w:ind w:firstLine="709"/>
              <w:jc w:val="center"/>
            </w:pPr>
            <w:r w:rsidRPr="00445E5D">
              <w:t>66</w:t>
            </w:r>
          </w:p>
        </w:tc>
        <w:tc>
          <w:tcPr>
            <w:tcW w:w="1257" w:type="dxa"/>
            <w:tcBorders>
              <w:top w:val="nil"/>
              <w:left w:val="single" w:sz="6" w:space="0" w:color="auto"/>
              <w:bottom w:val="single" w:sz="4" w:space="0" w:color="auto"/>
              <w:right w:val="single" w:sz="6" w:space="0" w:color="auto"/>
            </w:tcBorders>
          </w:tcPr>
          <w:p w:rsidR="00A133C3" w:rsidRPr="00445E5D" w:rsidRDefault="00A133C3" w:rsidP="00A133C3">
            <w:pPr>
              <w:ind w:firstLine="709"/>
              <w:jc w:val="center"/>
            </w:pPr>
            <w:r w:rsidRPr="00445E5D">
              <w:t>74</w:t>
            </w:r>
          </w:p>
        </w:tc>
        <w:tc>
          <w:tcPr>
            <w:tcW w:w="1605" w:type="dxa"/>
            <w:tcBorders>
              <w:top w:val="nil"/>
              <w:left w:val="single" w:sz="6" w:space="0" w:color="auto"/>
              <w:bottom w:val="single" w:sz="4" w:space="0" w:color="auto"/>
              <w:right w:val="single" w:sz="4" w:space="0" w:color="auto"/>
            </w:tcBorders>
          </w:tcPr>
          <w:p w:rsidR="00A133C3" w:rsidRPr="00445E5D" w:rsidRDefault="00A133C3" w:rsidP="00A133C3">
            <w:pPr>
              <w:ind w:firstLine="709"/>
              <w:jc w:val="center"/>
            </w:pPr>
            <w:r w:rsidRPr="00445E5D">
              <w:t>80</w:t>
            </w:r>
          </w:p>
        </w:tc>
      </w:tr>
    </w:tbl>
    <w:p w:rsidR="00A133C3" w:rsidRPr="00445E5D" w:rsidRDefault="00A133C3" w:rsidP="00A133C3">
      <w:pPr>
        <w:ind w:firstLine="709"/>
        <w:jc w:val="both"/>
      </w:pPr>
      <w:bookmarkStart w:id="21" w:name="OCRUncertain180"/>
      <w:bookmarkEnd w:id="21"/>
      <w:r w:rsidRPr="00445E5D">
        <w:t xml:space="preserve">Примечания: </w:t>
      </w:r>
    </w:p>
    <w:p w:rsidR="00A133C3" w:rsidRPr="00445E5D" w:rsidRDefault="00A133C3" w:rsidP="00A133C3">
      <w:pPr>
        <w:ind w:firstLine="709"/>
        <w:jc w:val="both"/>
      </w:pPr>
      <w:r w:rsidRPr="00445E5D">
        <w:t>1. К м</w:t>
      </w:r>
      <w:bookmarkStart w:id="22" w:name="i668151"/>
      <w:r w:rsidRPr="00445E5D">
        <w:t>а</w:t>
      </w:r>
      <w:bookmarkEnd w:id="22"/>
      <w:r w:rsidRPr="00445E5D">
        <w:t>гистра</w:t>
      </w:r>
      <w:bookmarkStart w:id="23" w:name="i671603"/>
      <w:r w:rsidRPr="00445E5D">
        <w:t>л</w:t>
      </w:r>
      <w:bookmarkEnd w:id="23"/>
      <w:r w:rsidRPr="00445E5D">
        <w:t>ьным водоводам относятся трубопроводы для подачи воды от водо</w:t>
      </w:r>
      <w:bookmarkStart w:id="24" w:name="i686677"/>
      <w:r w:rsidRPr="00445E5D">
        <w:t>з</w:t>
      </w:r>
      <w:bookmarkEnd w:id="24"/>
      <w:r w:rsidRPr="00445E5D">
        <w:t xml:space="preserve">аборных сооружений до потребителей </w:t>
      </w:r>
      <w:bookmarkStart w:id="25" w:name="i696911"/>
      <w:r w:rsidRPr="00445E5D">
        <w:t>(населенных</w:t>
      </w:r>
      <w:bookmarkEnd w:id="25"/>
      <w:r w:rsidRPr="00445E5D">
        <w:t xml:space="preserve"> пунктов, </w:t>
      </w:r>
      <w:bookmarkStart w:id="26" w:name="i708596"/>
      <w:r w:rsidRPr="00445E5D">
        <w:t>п</w:t>
      </w:r>
      <w:bookmarkEnd w:id="26"/>
      <w:r w:rsidRPr="00445E5D">
        <w:t>р</w:t>
      </w:r>
      <w:bookmarkStart w:id="27" w:name="i716096"/>
      <w:r w:rsidRPr="00445E5D">
        <w:t>е</w:t>
      </w:r>
      <w:bookmarkEnd w:id="27"/>
      <w:r w:rsidRPr="00445E5D">
        <w:t>д</w:t>
      </w:r>
      <w:bookmarkStart w:id="28" w:name="i724788"/>
      <w:r w:rsidRPr="00445E5D">
        <w:t>п</w:t>
      </w:r>
      <w:bookmarkEnd w:id="28"/>
      <w:r w:rsidRPr="00445E5D">
        <w:t>риятий и других о</w:t>
      </w:r>
      <w:bookmarkStart w:id="29" w:name="i732570"/>
      <w:r w:rsidRPr="00445E5D">
        <w:t>б</w:t>
      </w:r>
      <w:bookmarkEnd w:id="29"/>
      <w:r w:rsidRPr="00445E5D">
        <w:t>ъ</w:t>
      </w:r>
      <w:bookmarkStart w:id="30" w:name="i741348"/>
      <w:r w:rsidRPr="00445E5D">
        <w:t>е</w:t>
      </w:r>
      <w:bookmarkEnd w:id="30"/>
      <w:r w:rsidRPr="00445E5D">
        <w:t>кто</w:t>
      </w:r>
      <w:bookmarkStart w:id="31" w:name="i757548"/>
      <w:r w:rsidRPr="00445E5D">
        <w:t>в</w:t>
      </w:r>
      <w:bookmarkEnd w:id="31"/>
      <w:r w:rsidRPr="00445E5D">
        <w:t>), к магистр</w:t>
      </w:r>
      <w:bookmarkStart w:id="32" w:name="i768641"/>
      <w:r w:rsidRPr="00445E5D">
        <w:t>а</w:t>
      </w:r>
      <w:bookmarkEnd w:id="32"/>
      <w:r w:rsidRPr="00445E5D">
        <w:t>льным канализационным коллекторам - трубопроводы для отвода сточных вод от потребите</w:t>
      </w:r>
      <w:bookmarkStart w:id="33" w:name="i774398"/>
      <w:r w:rsidRPr="00445E5D">
        <w:t>л</w:t>
      </w:r>
      <w:bookmarkEnd w:id="33"/>
      <w:r w:rsidRPr="00445E5D">
        <w:t>ей до мест выпуска этих вод.</w:t>
      </w: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t>Ра</w:t>
      </w:r>
      <w:bookmarkStart w:id="34" w:name="i1688954"/>
      <w:r w:rsidRPr="00445E5D">
        <w:rPr>
          <w:rFonts w:ascii="Times New Roman" w:eastAsia="Calibri" w:hAnsi="Times New Roman" w:cs="Times New Roman"/>
          <w:sz w:val="24"/>
          <w:szCs w:val="24"/>
          <w:lang w:eastAsia="en-US"/>
        </w:rPr>
        <w:t>з</w:t>
      </w:r>
      <w:bookmarkEnd w:id="34"/>
      <w:r w:rsidRPr="00445E5D">
        <w:rPr>
          <w:rFonts w:ascii="Times New Roman" w:eastAsia="Calibri" w:hAnsi="Times New Roman" w:cs="Times New Roman"/>
          <w:sz w:val="24"/>
          <w:szCs w:val="24"/>
          <w:lang w:eastAsia="en-US"/>
        </w:rPr>
        <w:t xml:space="preserve">меры </w:t>
      </w:r>
      <w:bookmarkStart w:id="35" w:name="i1694604"/>
      <w:r w:rsidRPr="00445E5D">
        <w:rPr>
          <w:rFonts w:ascii="Times New Roman" w:eastAsia="Calibri" w:hAnsi="Times New Roman" w:cs="Times New Roman"/>
          <w:sz w:val="24"/>
          <w:szCs w:val="24"/>
          <w:lang w:eastAsia="en-US"/>
        </w:rPr>
        <w:t>з</w:t>
      </w:r>
      <w:bookmarkEnd w:id="35"/>
      <w:r w:rsidRPr="00445E5D">
        <w:rPr>
          <w:rFonts w:ascii="Times New Roman" w:eastAsia="Calibri" w:hAnsi="Times New Roman" w:cs="Times New Roman"/>
          <w:sz w:val="24"/>
          <w:szCs w:val="24"/>
          <w:lang w:eastAsia="en-US"/>
        </w:rPr>
        <w:t>емель</w:t>
      </w:r>
      <w:bookmarkStart w:id="36" w:name="i1703534"/>
      <w:r w:rsidRPr="00445E5D">
        <w:rPr>
          <w:rFonts w:ascii="Times New Roman" w:eastAsia="Calibri" w:hAnsi="Times New Roman" w:cs="Times New Roman"/>
          <w:sz w:val="24"/>
          <w:szCs w:val="24"/>
          <w:lang w:eastAsia="en-US"/>
        </w:rPr>
        <w:t>н</w:t>
      </w:r>
      <w:bookmarkEnd w:id="36"/>
      <w:r w:rsidRPr="00445E5D">
        <w:rPr>
          <w:rFonts w:ascii="Times New Roman" w:eastAsia="Calibri" w:hAnsi="Times New Roman" w:cs="Times New Roman"/>
          <w:sz w:val="24"/>
          <w:szCs w:val="24"/>
          <w:lang w:eastAsia="en-US"/>
        </w:rPr>
        <w:t>ых участков для разме</w:t>
      </w:r>
      <w:bookmarkStart w:id="37" w:name="i1714500"/>
      <w:r w:rsidRPr="00445E5D">
        <w:rPr>
          <w:rFonts w:ascii="Times New Roman" w:eastAsia="Calibri" w:hAnsi="Times New Roman" w:cs="Times New Roman"/>
          <w:sz w:val="24"/>
          <w:szCs w:val="24"/>
          <w:lang w:eastAsia="en-US"/>
        </w:rPr>
        <w:t>щ</w:t>
      </w:r>
      <w:bookmarkEnd w:id="37"/>
      <w:r w:rsidRPr="00445E5D">
        <w:rPr>
          <w:rFonts w:ascii="Times New Roman" w:eastAsia="Calibri" w:hAnsi="Times New Roman" w:cs="Times New Roman"/>
          <w:sz w:val="24"/>
          <w:szCs w:val="24"/>
          <w:lang w:eastAsia="en-US"/>
        </w:rPr>
        <w:t>е</w:t>
      </w:r>
      <w:bookmarkStart w:id="38" w:name="i1722123"/>
      <w:r w:rsidRPr="00445E5D">
        <w:rPr>
          <w:rFonts w:ascii="Times New Roman" w:eastAsia="Calibri" w:hAnsi="Times New Roman" w:cs="Times New Roman"/>
          <w:sz w:val="24"/>
          <w:szCs w:val="24"/>
          <w:lang w:eastAsia="en-US"/>
        </w:rPr>
        <w:t>н</w:t>
      </w:r>
      <w:bookmarkEnd w:id="38"/>
      <w:r w:rsidRPr="00445E5D">
        <w:rPr>
          <w:rFonts w:ascii="Times New Roman" w:eastAsia="Calibri" w:hAnsi="Times New Roman" w:cs="Times New Roman"/>
          <w:sz w:val="24"/>
          <w:szCs w:val="24"/>
          <w:lang w:eastAsia="en-US"/>
        </w:rPr>
        <w:t xml:space="preserve">ия колодцев и камер переключения магистральных </w:t>
      </w:r>
      <w:bookmarkStart w:id="39" w:name="i1736317"/>
      <w:r w:rsidRPr="00445E5D">
        <w:rPr>
          <w:rFonts w:ascii="Times New Roman" w:eastAsia="Calibri" w:hAnsi="Times New Roman" w:cs="Times New Roman"/>
          <w:sz w:val="24"/>
          <w:szCs w:val="24"/>
          <w:lang w:eastAsia="en-US"/>
        </w:rPr>
        <w:t xml:space="preserve">подземных </w:t>
      </w:r>
      <w:bookmarkEnd w:id="39"/>
      <w:r w:rsidRPr="00445E5D">
        <w:rPr>
          <w:rFonts w:ascii="Times New Roman" w:eastAsia="Calibri" w:hAnsi="Times New Roman" w:cs="Times New Roman"/>
          <w:sz w:val="24"/>
          <w:szCs w:val="24"/>
          <w:lang w:eastAsia="en-US"/>
        </w:rPr>
        <w:t>водо</w:t>
      </w:r>
      <w:bookmarkStart w:id="40" w:name="i1742688"/>
      <w:r w:rsidRPr="00445E5D">
        <w:rPr>
          <w:rFonts w:ascii="Times New Roman" w:eastAsia="Calibri" w:hAnsi="Times New Roman" w:cs="Times New Roman"/>
          <w:sz w:val="24"/>
          <w:szCs w:val="24"/>
          <w:lang w:eastAsia="en-US"/>
        </w:rPr>
        <w:t>в</w:t>
      </w:r>
      <w:bookmarkEnd w:id="40"/>
      <w:r w:rsidRPr="00445E5D">
        <w:rPr>
          <w:rFonts w:ascii="Times New Roman" w:eastAsia="Calibri" w:hAnsi="Times New Roman" w:cs="Times New Roman"/>
          <w:sz w:val="24"/>
          <w:szCs w:val="24"/>
          <w:lang w:eastAsia="en-US"/>
        </w:rPr>
        <w:t>одов и канализацион</w:t>
      </w:r>
      <w:bookmarkStart w:id="41" w:name="i1756305"/>
      <w:r w:rsidRPr="00445E5D">
        <w:rPr>
          <w:rFonts w:ascii="Times New Roman" w:eastAsia="Calibri" w:hAnsi="Times New Roman" w:cs="Times New Roman"/>
          <w:sz w:val="24"/>
          <w:szCs w:val="24"/>
          <w:lang w:eastAsia="en-US"/>
        </w:rPr>
        <w:t>н</w:t>
      </w:r>
      <w:bookmarkEnd w:id="41"/>
      <w:r w:rsidRPr="00445E5D">
        <w:rPr>
          <w:rFonts w:ascii="Times New Roman" w:eastAsia="Calibri" w:hAnsi="Times New Roman" w:cs="Times New Roman"/>
          <w:sz w:val="24"/>
          <w:szCs w:val="24"/>
          <w:lang w:eastAsia="en-US"/>
        </w:rPr>
        <w:t>ых коллекторов должны быть н</w:t>
      </w:r>
      <w:bookmarkStart w:id="42" w:name="i1762493"/>
      <w:r w:rsidRPr="00445E5D">
        <w:rPr>
          <w:rFonts w:ascii="Times New Roman" w:eastAsia="Calibri" w:hAnsi="Times New Roman" w:cs="Times New Roman"/>
          <w:sz w:val="24"/>
          <w:szCs w:val="24"/>
          <w:lang w:eastAsia="en-US"/>
        </w:rPr>
        <w:t>е</w:t>
      </w:r>
      <w:bookmarkEnd w:id="42"/>
      <w:r w:rsidRPr="00445E5D">
        <w:rPr>
          <w:rFonts w:ascii="Times New Roman" w:eastAsia="Calibri" w:hAnsi="Times New Roman" w:cs="Times New Roman"/>
          <w:sz w:val="24"/>
          <w:szCs w:val="24"/>
          <w:lang w:eastAsia="en-US"/>
        </w:rPr>
        <w:t xml:space="preserve"> бол</w:t>
      </w:r>
      <w:bookmarkStart w:id="43" w:name="i1771123"/>
      <w:r w:rsidRPr="00445E5D">
        <w:rPr>
          <w:rFonts w:ascii="Times New Roman" w:eastAsia="Calibri" w:hAnsi="Times New Roman" w:cs="Times New Roman"/>
          <w:sz w:val="24"/>
          <w:szCs w:val="24"/>
          <w:lang w:eastAsia="en-US"/>
        </w:rPr>
        <w:t>ее</w:t>
      </w:r>
      <w:bookmarkEnd w:id="43"/>
      <w:r w:rsidRPr="00445E5D">
        <w:rPr>
          <w:rFonts w:ascii="Times New Roman" w:eastAsia="Calibri" w:hAnsi="Times New Roman" w:cs="Times New Roman"/>
          <w:sz w:val="24"/>
          <w:szCs w:val="24"/>
          <w:lang w:eastAsia="en-US"/>
        </w:rPr>
        <w:t xml:space="preserve">: для колодца — 3х3 </w:t>
      </w:r>
      <w:bookmarkStart w:id="44" w:name="i1786725"/>
      <w:r w:rsidRPr="00445E5D">
        <w:rPr>
          <w:rFonts w:ascii="Times New Roman" w:eastAsia="Calibri" w:hAnsi="Times New Roman" w:cs="Times New Roman"/>
          <w:sz w:val="24"/>
          <w:szCs w:val="24"/>
          <w:lang w:eastAsia="en-US"/>
        </w:rPr>
        <w:t>м,</w:t>
      </w:r>
      <w:bookmarkEnd w:id="44"/>
      <w:r w:rsidRPr="00445E5D">
        <w:rPr>
          <w:rFonts w:ascii="Times New Roman" w:eastAsia="Calibri" w:hAnsi="Times New Roman" w:cs="Times New Roman"/>
          <w:sz w:val="24"/>
          <w:szCs w:val="24"/>
          <w:lang w:eastAsia="en-US"/>
        </w:rPr>
        <w:t xml:space="preserve"> для камеры переключения — 10х10 м.</w:t>
      </w: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bookmarkStart w:id="45" w:name="sub_1"/>
      <w:r w:rsidRPr="00445E5D">
        <w:rPr>
          <w:rFonts w:ascii="Times New Roman" w:eastAsia="Calibri" w:hAnsi="Times New Roman" w:cs="Times New Roman"/>
          <w:sz w:val="24"/>
          <w:szCs w:val="24"/>
          <w:lang w:eastAsia="en-US"/>
        </w:rPr>
        <w:t xml:space="preserve">Ширину полос земель, отводимых во временное краткосрочное пользование на период строительства одного магистрального подземного трубопровода (газопровода, нефтепровода и нефтепродуктопровода) и размеры земельных участков для размещения </w:t>
      </w:r>
      <w:r w:rsidRPr="00445E5D">
        <w:rPr>
          <w:rFonts w:ascii="Times New Roman" w:eastAsia="Calibri" w:hAnsi="Times New Roman" w:cs="Times New Roman"/>
          <w:sz w:val="24"/>
          <w:szCs w:val="24"/>
          <w:lang w:eastAsia="en-US"/>
        </w:rPr>
        <w:lastRenderedPageBreak/>
        <w:t>запорной арматуры указанных трубопроводов устанавливают в соответствии с требованиями СН 452-73, согласно данным, представленным ниже:</w:t>
      </w:r>
    </w:p>
    <w:bookmarkEnd w:id="45"/>
    <w:p w:rsidR="00A133C3" w:rsidRPr="00445E5D" w:rsidRDefault="00A133C3" w:rsidP="00A133C3">
      <w:pPr>
        <w:ind w:firstLine="709"/>
        <w:jc w:val="center"/>
        <w:rPr>
          <w:u w:val="single"/>
        </w:rPr>
      </w:pPr>
    </w:p>
    <w:p w:rsidR="00A133C3" w:rsidRPr="00445E5D" w:rsidRDefault="00A133C3" w:rsidP="00A133C3">
      <w:pPr>
        <w:ind w:firstLine="709"/>
        <w:jc w:val="center"/>
        <w:rPr>
          <w:b/>
          <w:i/>
        </w:rPr>
      </w:pPr>
      <w:r w:rsidRPr="00445E5D">
        <w:rPr>
          <w:b/>
          <w:i/>
        </w:rPr>
        <w:t xml:space="preserve">Нормы отвода земель для магистральных трубопроводов </w:t>
      </w:r>
    </w:p>
    <w:p w:rsidR="00A133C3" w:rsidRPr="00445E5D" w:rsidRDefault="00A133C3" w:rsidP="00A133C3">
      <w:pPr>
        <w:ind w:firstLine="709"/>
        <w:jc w:val="center"/>
        <w:rPr>
          <w:b/>
          <w:i/>
        </w:rPr>
      </w:pPr>
      <w:r w:rsidRPr="00445E5D">
        <w:rPr>
          <w:b/>
          <w:i/>
        </w:rPr>
        <w:t>(газопровода, нефтепровода и нефтепродуктопровода)</w:t>
      </w:r>
    </w:p>
    <w:p w:rsidR="00A133C3" w:rsidRPr="00445E5D" w:rsidRDefault="00A133C3" w:rsidP="00A133C3">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133C3" w:rsidRPr="00445E5D" w:rsidTr="00AF5373">
        <w:trPr>
          <w:tblHeader/>
        </w:trPr>
        <w:tc>
          <w:tcPr>
            <w:tcW w:w="3190" w:type="dxa"/>
            <w:vMerge w:val="restart"/>
            <w:vAlign w:val="center"/>
          </w:tcPr>
          <w:p w:rsidR="00A133C3" w:rsidRPr="00445E5D" w:rsidRDefault="00A133C3" w:rsidP="00A133C3">
            <w:pPr>
              <w:ind w:firstLine="709"/>
              <w:jc w:val="center"/>
              <w:rPr>
                <w:b/>
                <w:noProof/>
              </w:rPr>
            </w:pPr>
            <w:r w:rsidRPr="00445E5D">
              <w:rPr>
                <w:b/>
                <w:noProof/>
              </w:rPr>
              <w:t>Диаметр трубопровода,</w:t>
            </w:r>
          </w:p>
          <w:p w:rsidR="00A133C3" w:rsidRPr="00445E5D" w:rsidRDefault="00A133C3" w:rsidP="00A133C3">
            <w:pPr>
              <w:ind w:firstLine="709"/>
              <w:jc w:val="center"/>
              <w:rPr>
                <w:b/>
              </w:rPr>
            </w:pPr>
            <w:r w:rsidRPr="00445E5D">
              <w:rPr>
                <w:b/>
                <w:noProof/>
              </w:rPr>
              <w:t>мм</w:t>
            </w:r>
          </w:p>
        </w:tc>
        <w:tc>
          <w:tcPr>
            <w:tcW w:w="6381" w:type="dxa"/>
            <w:gridSpan w:val="2"/>
          </w:tcPr>
          <w:p w:rsidR="00A133C3" w:rsidRPr="00445E5D" w:rsidRDefault="00A133C3" w:rsidP="00A133C3">
            <w:pPr>
              <w:ind w:firstLine="709"/>
              <w:jc w:val="center"/>
              <w:rPr>
                <w:b/>
              </w:rPr>
            </w:pPr>
            <w:r w:rsidRPr="00445E5D">
              <w:rPr>
                <w:b/>
                <w:noProof/>
              </w:rPr>
              <w:t>Ширина полосы земель для одного подземного трубопровода, м</w:t>
            </w:r>
          </w:p>
        </w:tc>
      </w:tr>
      <w:tr w:rsidR="00A133C3" w:rsidRPr="00445E5D" w:rsidTr="00AF5373">
        <w:trPr>
          <w:tblHeader/>
        </w:trPr>
        <w:tc>
          <w:tcPr>
            <w:tcW w:w="3190" w:type="dxa"/>
            <w:vMerge/>
          </w:tcPr>
          <w:p w:rsidR="00A133C3" w:rsidRPr="00445E5D" w:rsidRDefault="00A133C3" w:rsidP="00A133C3">
            <w:pPr>
              <w:ind w:firstLine="709"/>
              <w:rPr>
                <w:b/>
              </w:rPr>
            </w:pPr>
          </w:p>
        </w:tc>
        <w:tc>
          <w:tcPr>
            <w:tcW w:w="3190" w:type="dxa"/>
          </w:tcPr>
          <w:p w:rsidR="00A133C3" w:rsidRPr="00445E5D" w:rsidRDefault="00A133C3" w:rsidP="00A133C3">
            <w:pPr>
              <w:ind w:firstLine="709"/>
              <w:jc w:val="center"/>
              <w:rPr>
                <w:b/>
                <w:noProof/>
              </w:rPr>
            </w:pPr>
            <w:r w:rsidRPr="00445E5D">
              <w:rPr>
                <w:b/>
                <w:noProof/>
              </w:rPr>
              <w:t>на землях</w:t>
            </w:r>
          </w:p>
          <w:p w:rsidR="00A133C3" w:rsidRPr="00445E5D" w:rsidRDefault="00A133C3" w:rsidP="00A133C3">
            <w:pPr>
              <w:ind w:firstLine="709"/>
              <w:jc w:val="center"/>
              <w:rPr>
                <w:b/>
                <w:noProof/>
              </w:rPr>
            </w:pPr>
            <w:r w:rsidRPr="00445E5D">
              <w:rPr>
                <w:b/>
                <w:noProof/>
              </w:rPr>
              <w:t>несельскохозяйственного назначения</w:t>
            </w:r>
          </w:p>
          <w:p w:rsidR="00A133C3" w:rsidRPr="00445E5D" w:rsidRDefault="00A133C3" w:rsidP="00A133C3">
            <w:pPr>
              <w:ind w:firstLine="709"/>
              <w:jc w:val="center"/>
              <w:rPr>
                <w:b/>
                <w:noProof/>
              </w:rPr>
            </w:pPr>
            <w:r w:rsidRPr="00445E5D">
              <w:rPr>
                <w:b/>
                <w:noProof/>
              </w:rPr>
              <w:t>или непригодных</w:t>
            </w:r>
          </w:p>
          <w:p w:rsidR="00A133C3" w:rsidRPr="00445E5D" w:rsidRDefault="00A133C3" w:rsidP="00A133C3">
            <w:pPr>
              <w:ind w:firstLine="709"/>
              <w:jc w:val="center"/>
              <w:rPr>
                <w:b/>
                <w:noProof/>
              </w:rPr>
            </w:pPr>
            <w:r w:rsidRPr="00445E5D">
              <w:rPr>
                <w:b/>
                <w:noProof/>
              </w:rPr>
              <w:t>для сельского хозяйства</w:t>
            </w:r>
          </w:p>
          <w:p w:rsidR="00A133C3" w:rsidRPr="00445E5D" w:rsidRDefault="00A133C3" w:rsidP="00A133C3">
            <w:pPr>
              <w:ind w:firstLine="709"/>
              <w:jc w:val="center"/>
              <w:rPr>
                <w:b/>
              </w:rPr>
            </w:pPr>
            <w:r w:rsidRPr="00445E5D">
              <w:rPr>
                <w:b/>
                <w:noProof/>
              </w:rPr>
              <w:t>и землях гос.лес. фонда</w:t>
            </w:r>
          </w:p>
        </w:tc>
        <w:tc>
          <w:tcPr>
            <w:tcW w:w="3191" w:type="dxa"/>
          </w:tcPr>
          <w:p w:rsidR="00A133C3" w:rsidRPr="00445E5D" w:rsidRDefault="00A133C3" w:rsidP="00A133C3">
            <w:pPr>
              <w:ind w:firstLine="709"/>
              <w:jc w:val="center"/>
              <w:rPr>
                <w:b/>
                <w:noProof/>
              </w:rPr>
            </w:pPr>
            <w:r w:rsidRPr="00445E5D">
              <w:rPr>
                <w:b/>
                <w:noProof/>
              </w:rPr>
              <w:t>на землях</w:t>
            </w:r>
          </w:p>
          <w:p w:rsidR="00A133C3" w:rsidRPr="00445E5D" w:rsidRDefault="00A133C3" w:rsidP="00A133C3">
            <w:pPr>
              <w:ind w:firstLine="709"/>
              <w:jc w:val="center"/>
              <w:rPr>
                <w:b/>
                <w:noProof/>
              </w:rPr>
            </w:pPr>
            <w:r w:rsidRPr="00445E5D">
              <w:rPr>
                <w:b/>
                <w:noProof/>
              </w:rPr>
              <w:t>сельскохозяйственного назначения худшего качества</w:t>
            </w:r>
          </w:p>
          <w:p w:rsidR="00A133C3" w:rsidRPr="00445E5D" w:rsidRDefault="00A133C3" w:rsidP="00A133C3">
            <w:pPr>
              <w:ind w:firstLine="709"/>
              <w:jc w:val="center"/>
              <w:rPr>
                <w:b/>
              </w:rPr>
            </w:pPr>
            <w:r w:rsidRPr="00445E5D">
              <w:rPr>
                <w:b/>
                <w:noProof/>
              </w:rPr>
              <w:t>(при снятии и восстановлении плодородного слоя)</w:t>
            </w:r>
          </w:p>
        </w:tc>
      </w:tr>
      <w:tr w:rsidR="00A133C3" w:rsidRPr="00445E5D" w:rsidTr="00AF5373">
        <w:tc>
          <w:tcPr>
            <w:tcW w:w="3190" w:type="dxa"/>
            <w:tcBorders>
              <w:top w:val="double" w:sz="4" w:space="0" w:color="auto"/>
            </w:tcBorders>
            <w:vAlign w:val="center"/>
          </w:tcPr>
          <w:p w:rsidR="00A133C3" w:rsidRPr="00445E5D" w:rsidRDefault="00A133C3" w:rsidP="00A133C3">
            <w:pPr>
              <w:ind w:firstLine="709"/>
            </w:pPr>
            <w:r w:rsidRPr="00445E5D">
              <w:rPr>
                <w:noProof/>
              </w:rPr>
              <w:t>До 426 включительно</w:t>
            </w:r>
          </w:p>
        </w:tc>
        <w:tc>
          <w:tcPr>
            <w:tcW w:w="3190" w:type="dxa"/>
            <w:tcBorders>
              <w:top w:val="double" w:sz="4" w:space="0" w:color="auto"/>
            </w:tcBorders>
            <w:vAlign w:val="center"/>
          </w:tcPr>
          <w:p w:rsidR="00A133C3" w:rsidRPr="00445E5D" w:rsidRDefault="00A133C3" w:rsidP="00A133C3">
            <w:pPr>
              <w:ind w:firstLine="709"/>
              <w:jc w:val="center"/>
            </w:pPr>
            <w:r w:rsidRPr="00445E5D">
              <w:rPr>
                <w:noProof/>
              </w:rPr>
              <w:t>20</w:t>
            </w:r>
          </w:p>
        </w:tc>
        <w:tc>
          <w:tcPr>
            <w:tcW w:w="3191" w:type="dxa"/>
            <w:tcBorders>
              <w:top w:val="double" w:sz="4" w:space="0" w:color="auto"/>
            </w:tcBorders>
            <w:vAlign w:val="center"/>
          </w:tcPr>
          <w:p w:rsidR="00A133C3" w:rsidRPr="00445E5D" w:rsidRDefault="00A133C3" w:rsidP="00A133C3">
            <w:pPr>
              <w:ind w:firstLine="709"/>
              <w:jc w:val="center"/>
            </w:pPr>
            <w:r w:rsidRPr="00445E5D">
              <w:t>28</w:t>
            </w:r>
          </w:p>
        </w:tc>
      </w:tr>
      <w:tr w:rsidR="00A133C3" w:rsidRPr="00445E5D" w:rsidTr="00AF5373">
        <w:tc>
          <w:tcPr>
            <w:tcW w:w="3190" w:type="dxa"/>
            <w:vAlign w:val="center"/>
          </w:tcPr>
          <w:p w:rsidR="00A133C3" w:rsidRPr="00445E5D" w:rsidRDefault="00A133C3" w:rsidP="00A133C3">
            <w:pPr>
              <w:ind w:firstLine="709"/>
            </w:pPr>
            <w:r w:rsidRPr="00445E5D">
              <w:rPr>
                <w:noProof/>
              </w:rPr>
              <w:t>Более 426 до 720 включительно</w:t>
            </w:r>
          </w:p>
        </w:tc>
        <w:tc>
          <w:tcPr>
            <w:tcW w:w="3190" w:type="dxa"/>
            <w:vAlign w:val="center"/>
          </w:tcPr>
          <w:p w:rsidR="00A133C3" w:rsidRPr="00445E5D" w:rsidRDefault="00A133C3" w:rsidP="00A133C3">
            <w:pPr>
              <w:ind w:firstLine="709"/>
              <w:jc w:val="center"/>
            </w:pPr>
            <w:r w:rsidRPr="00445E5D">
              <w:t>23</w:t>
            </w:r>
          </w:p>
        </w:tc>
        <w:tc>
          <w:tcPr>
            <w:tcW w:w="3191" w:type="dxa"/>
            <w:vAlign w:val="center"/>
          </w:tcPr>
          <w:p w:rsidR="00A133C3" w:rsidRPr="00445E5D" w:rsidRDefault="00A133C3" w:rsidP="00A133C3">
            <w:pPr>
              <w:ind w:firstLine="709"/>
              <w:jc w:val="center"/>
            </w:pPr>
            <w:r w:rsidRPr="00445E5D">
              <w:t>33</w:t>
            </w:r>
          </w:p>
        </w:tc>
      </w:tr>
      <w:tr w:rsidR="00A133C3" w:rsidRPr="00445E5D" w:rsidTr="00AF5373">
        <w:tc>
          <w:tcPr>
            <w:tcW w:w="3190" w:type="dxa"/>
            <w:vAlign w:val="center"/>
          </w:tcPr>
          <w:p w:rsidR="00A133C3" w:rsidRPr="00445E5D" w:rsidRDefault="00A133C3" w:rsidP="00A133C3">
            <w:pPr>
              <w:ind w:firstLine="709"/>
            </w:pPr>
            <w:r w:rsidRPr="00445E5D">
              <w:rPr>
                <w:noProof/>
              </w:rPr>
              <w:t>Более 720 до 1020 включительно</w:t>
            </w:r>
          </w:p>
        </w:tc>
        <w:tc>
          <w:tcPr>
            <w:tcW w:w="3190" w:type="dxa"/>
            <w:vAlign w:val="center"/>
          </w:tcPr>
          <w:p w:rsidR="00A133C3" w:rsidRPr="00445E5D" w:rsidRDefault="00A133C3" w:rsidP="00A133C3">
            <w:pPr>
              <w:ind w:firstLine="709"/>
              <w:jc w:val="center"/>
            </w:pPr>
            <w:r w:rsidRPr="00445E5D">
              <w:t>28</w:t>
            </w:r>
          </w:p>
        </w:tc>
        <w:tc>
          <w:tcPr>
            <w:tcW w:w="3191" w:type="dxa"/>
            <w:vAlign w:val="center"/>
          </w:tcPr>
          <w:p w:rsidR="00A133C3" w:rsidRPr="00445E5D" w:rsidRDefault="00A133C3" w:rsidP="00A133C3">
            <w:pPr>
              <w:ind w:firstLine="709"/>
              <w:jc w:val="center"/>
            </w:pPr>
            <w:r w:rsidRPr="00445E5D">
              <w:t>39</w:t>
            </w:r>
          </w:p>
        </w:tc>
      </w:tr>
      <w:tr w:rsidR="00A133C3" w:rsidRPr="00445E5D" w:rsidTr="00AF5373">
        <w:tc>
          <w:tcPr>
            <w:tcW w:w="3190" w:type="dxa"/>
            <w:vAlign w:val="center"/>
          </w:tcPr>
          <w:p w:rsidR="00A133C3" w:rsidRPr="00445E5D" w:rsidRDefault="00A133C3" w:rsidP="00A133C3">
            <w:pPr>
              <w:ind w:firstLine="709"/>
            </w:pPr>
            <w:r w:rsidRPr="00445E5D">
              <w:rPr>
                <w:noProof/>
              </w:rPr>
              <w:t>Более 1020 до 1220 включительно</w:t>
            </w:r>
          </w:p>
        </w:tc>
        <w:tc>
          <w:tcPr>
            <w:tcW w:w="3190" w:type="dxa"/>
            <w:vAlign w:val="center"/>
          </w:tcPr>
          <w:p w:rsidR="00A133C3" w:rsidRPr="00445E5D" w:rsidRDefault="00A133C3" w:rsidP="00A133C3">
            <w:pPr>
              <w:ind w:firstLine="709"/>
              <w:jc w:val="center"/>
            </w:pPr>
            <w:r w:rsidRPr="00445E5D">
              <w:t>30</w:t>
            </w:r>
          </w:p>
        </w:tc>
        <w:tc>
          <w:tcPr>
            <w:tcW w:w="3191" w:type="dxa"/>
            <w:vAlign w:val="center"/>
          </w:tcPr>
          <w:p w:rsidR="00A133C3" w:rsidRPr="00445E5D" w:rsidRDefault="00A133C3" w:rsidP="00A133C3">
            <w:pPr>
              <w:ind w:firstLine="709"/>
              <w:jc w:val="center"/>
            </w:pPr>
            <w:r w:rsidRPr="00445E5D">
              <w:t>42</w:t>
            </w:r>
          </w:p>
        </w:tc>
      </w:tr>
      <w:tr w:rsidR="00A133C3" w:rsidRPr="00445E5D" w:rsidTr="00AF5373">
        <w:tc>
          <w:tcPr>
            <w:tcW w:w="3190" w:type="dxa"/>
            <w:vAlign w:val="center"/>
          </w:tcPr>
          <w:p w:rsidR="00A133C3" w:rsidRPr="00445E5D" w:rsidRDefault="00A133C3" w:rsidP="00A133C3">
            <w:pPr>
              <w:ind w:firstLine="709"/>
            </w:pPr>
            <w:r w:rsidRPr="00445E5D">
              <w:rPr>
                <w:noProof/>
              </w:rPr>
              <w:t>Более 1220 до 1420 включительно</w:t>
            </w:r>
          </w:p>
        </w:tc>
        <w:tc>
          <w:tcPr>
            <w:tcW w:w="3190" w:type="dxa"/>
            <w:vAlign w:val="center"/>
          </w:tcPr>
          <w:p w:rsidR="00A133C3" w:rsidRPr="00445E5D" w:rsidRDefault="00A133C3" w:rsidP="00A133C3">
            <w:pPr>
              <w:ind w:firstLine="709"/>
              <w:jc w:val="center"/>
            </w:pPr>
            <w:r w:rsidRPr="00445E5D">
              <w:t>32</w:t>
            </w:r>
          </w:p>
        </w:tc>
        <w:tc>
          <w:tcPr>
            <w:tcW w:w="3191" w:type="dxa"/>
            <w:vAlign w:val="center"/>
          </w:tcPr>
          <w:p w:rsidR="00A133C3" w:rsidRPr="00445E5D" w:rsidRDefault="00A133C3" w:rsidP="00A133C3">
            <w:pPr>
              <w:ind w:firstLine="709"/>
              <w:jc w:val="center"/>
            </w:pPr>
            <w:r w:rsidRPr="00445E5D">
              <w:t>45</w:t>
            </w:r>
          </w:p>
        </w:tc>
      </w:tr>
    </w:tbl>
    <w:p w:rsidR="00A133C3" w:rsidRPr="00445E5D" w:rsidRDefault="00A133C3" w:rsidP="00A133C3">
      <w:pPr>
        <w:ind w:firstLine="709"/>
      </w:pP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СН 461-74 «Нормы отвода земель для линий связи», согласно данным, представленным ниже:</w:t>
      </w:r>
    </w:p>
    <w:p w:rsidR="00A133C3" w:rsidRPr="00445E5D" w:rsidRDefault="00A133C3" w:rsidP="00A133C3">
      <w:pPr>
        <w:ind w:firstLine="709"/>
        <w:jc w:val="center"/>
        <w:rPr>
          <w:b/>
          <w:i/>
        </w:rPr>
      </w:pPr>
      <w:r w:rsidRPr="00445E5D">
        <w:rPr>
          <w:b/>
          <w:i/>
        </w:rPr>
        <w:t>Нормы отвода земель для линий связи</w:t>
      </w:r>
    </w:p>
    <w:p w:rsidR="00A133C3" w:rsidRPr="00445E5D" w:rsidRDefault="00A133C3" w:rsidP="00A133C3">
      <w:pPr>
        <w:ind w:firstLine="709"/>
        <w:jc w:val="cente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3261"/>
      </w:tblGrid>
      <w:tr w:rsidR="00A133C3" w:rsidRPr="00445E5D" w:rsidTr="00AF5373">
        <w:trPr>
          <w:tblHeader/>
          <w:jc w:val="center"/>
        </w:trPr>
        <w:tc>
          <w:tcPr>
            <w:tcW w:w="4785" w:type="dxa"/>
          </w:tcPr>
          <w:p w:rsidR="00A133C3" w:rsidRPr="00445E5D" w:rsidRDefault="00A133C3" w:rsidP="00A133C3">
            <w:pPr>
              <w:ind w:firstLine="709"/>
              <w:jc w:val="center"/>
              <w:rPr>
                <w:b/>
              </w:rPr>
            </w:pPr>
            <w:r w:rsidRPr="00445E5D">
              <w:rPr>
                <w:b/>
              </w:rPr>
              <w:t>Линии связи</w:t>
            </w:r>
          </w:p>
        </w:tc>
        <w:tc>
          <w:tcPr>
            <w:tcW w:w="3261" w:type="dxa"/>
          </w:tcPr>
          <w:p w:rsidR="00A133C3" w:rsidRPr="00445E5D" w:rsidRDefault="00A133C3" w:rsidP="00A133C3">
            <w:pPr>
              <w:ind w:firstLine="709"/>
              <w:jc w:val="center"/>
              <w:rPr>
                <w:b/>
              </w:rPr>
            </w:pPr>
            <w:r w:rsidRPr="00445E5D">
              <w:rPr>
                <w:b/>
              </w:rPr>
              <w:t xml:space="preserve">Ширина полос земель, </w:t>
            </w:r>
            <w:proofErr w:type="gramStart"/>
            <w:r w:rsidRPr="00445E5D">
              <w:rPr>
                <w:b/>
              </w:rPr>
              <w:t>м</w:t>
            </w:r>
            <w:proofErr w:type="gramEnd"/>
          </w:p>
        </w:tc>
      </w:tr>
      <w:tr w:rsidR="00A133C3" w:rsidRPr="00445E5D" w:rsidTr="00AF5373">
        <w:trPr>
          <w:jc w:val="center"/>
        </w:trPr>
        <w:tc>
          <w:tcPr>
            <w:tcW w:w="4785" w:type="dxa"/>
            <w:tcBorders>
              <w:top w:val="double" w:sz="4" w:space="0" w:color="auto"/>
            </w:tcBorders>
          </w:tcPr>
          <w:p w:rsidR="00A133C3" w:rsidRPr="00445E5D" w:rsidRDefault="00A133C3" w:rsidP="00A133C3">
            <w:pPr>
              <w:ind w:firstLine="709"/>
            </w:pPr>
            <w:r w:rsidRPr="00445E5D">
              <w:t>Кабельные линии</w:t>
            </w:r>
          </w:p>
          <w:p w:rsidR="00A133C3" w:rsidRPr="00445E5D" w:rsidRDefault="00A133C3" w:rsidP="00A133C3">
            <w:pPr>
              <w:ind w:firstLine="709"/>
            </w:pPr>
            <w:r w:rsidRPr="00445E5D">
              <w:t>Полоса земли для прокладки кабелей (по всей длине трассы):</w:t>
            </w:r>
          </w:p>
          <w:p w:rsidR="00A133C3" w:rsidRPr="00445E5D" w:rsidRDefault="00A133C3" w:rsidP="00A133C3">
            <w:pPr>
              <w:ind w:firstLine="709"/>
            </w:pPr>
            <w:r w:rsidRPr="00445E5D">
              <w:t>для линий связи (кроме линий радиофикации)</w:t>
            </w:r>
          </w:p>
          <w:p w:rsidR="00A133C3" w:rsidRPr="00445E5D" w:rsidRDefault="00A133C3" w:rsidP="00A133C3">
            <w:pPr>
              <w:ind w:firstLine="709"/>
            </w:pPr>
            <w:r w:rsidRPr="00445E5D">
              <w:t>для линий радиофикации</w:t>
            </w:r>
          </w:p>
        </w:tc>
        <w:tc>
          <w:tcPr>
            <w:tcW w:w="3261" w:type="dxa"/>
            <w:tcBorders>
              <w:top w:val="double" w:sz="4" w:space="0" w:color="auto"/>
            </w:tcBorders>
          </w:tcPr>
          <w:p w:rsidR="00A133C3" w:rsidRPr="00445E5D" w:rsidRDefault="00A133C3" w:rsidP="00A133C3">
            <w:pPr>
              <w:ind w:firstLine="709"/>
              <w:jc w:val="center"/>
            </w:pPr>
          </w:p>
          <w:p w:rsidR="00A133C3" w:rsidRPr="00445E5D" w:rsidRDefault="00A133C3" w:rsidP="00A133C3">
            <w:pPr>
              <w:ind w:firstLine="709"/>
              <w:jc w:val="center"/>
            </w:pPr>
          </w:p>
          <w:p w:rsidR="00A133C3" w:rsidRPr="00445E5D" w:rsidRDefault="00A133C3" w:rsidP="00A133C3">
            <w:pPr>
              <w:ind w:firstLine="709"/>
              <w:jc w:val="center"/>
            </w:pPr>
          </w:p>
          <w:p w:rsidR="00A133C3" w:rsidRPr="00445E5D" w:rsidRDefault="00A133C3" w:rsidP="00A133C3">
            <w:pPr>
              <w:ind w:firstLine="709"/>
              <w:jc w:val="center"/>
            </w:pPr>
          </w:p>
          <w:p w:rsidR="00A133C3" w:rsidRPr="00445E5D" w:rsidRDefault="00A133C3" w:rsidP="00A133C3">
            <w:pPr>
              <w:ind w:firstLine="709"/>
              <w:jc w:val="center"/>
            </w:pPr>
            <w:r w:rsidRPr="00445E5D">
              <w:t>6</w:t>
            </w:r>
          </w:p>
          <w:p w:rsidR="00A133C3" w:rsidRPr="00445E5D" w:rsidRDefault="00A133C3" w:rsidP="00A133C3">
            <w:pPr>
              <w:ind w:firstLine="709"/>
              <w:jc w:val="center"/>
            </w:pPr>
            <w:r w:rsidRPr="00445E5D">
              <w:t>5</w:t>
            </w:r>
          </w:p>
        </w:tc>
      </w:tr>
      <w:tr w:rsidR="00A133C3" w:rsidRPr="00445E5D" w:rsidTr="00AF5373">
        <w:trPr>
          <w:jc w:val="center"/>
        </w:trPr>
        <w:tc>
          <w:tcPr>
            <w:tcW w:w="4785" w:type="dxa"/>
          </w:tcPr>
          <w:p w:rsidR="00A133C3" w:rsidRPr="00445E5D" w:rsidRDefault="00A133C3" w:rsidP="00A133C3">
            <w:pPr>
              <w:ind w:firstLine="709"/>
            </w:pPr>
            <w:r w:rsidRPr="00445E5D">
              <w:t>Воздушные линии</w:t>
            </w:r>
          </w:p>
          <w:p w:rsidR="00A133C3" w:rsidRPr="00445E5D" w:rsidRDefault="00A133C3" w:rsidP="00A133C3">
            <w:pPr>
              <w:ind w:firstLine="709"/>
            </w:pPr>
            <w:r w:rsidRPr="00445E5D">
              <w:t>Полоса земли для установки опор и подвески проводов (по всей длине трассы)</w:t>
            </w:r>
          </w:p>
        </w:tc>
        <w:tc>
          <w:tcPr>
            <w:tcW w:w="3261" w:type="dxa"/>
          </w:tcPr>
          <w:p w:rsidR="00A133C3" w:rsidRPr="00445E5D" w:rsidRDefault="00A133C3" w:rsidP="00A133C3">
            <w:pPr>
              <w:ind w:firstLine="709"/>
              <w:jc w:val="center"/>
            </w:pPr>
          </w:p>
          <w:p w:rsidR="00A133C3" w:rsidRPr="00445E5D" w:rsidRDefault="00A133C3" w:rsidP="00A133C3">
            <w:pPr>
              <w:ind w:firstLine="709"/>
              <w:jc w:val="center"/>
            </w:pPr>
          </w:p>
          <w:p w:rsidR="00A133C3" w:rsidRPr="00445E5D" w:rsidRDefault="00A133C3" w:rsidP="00A133C3">
            <w:pPr>
              <w:ind w:firstLine="709"/>
              <w:jc w:val="center"/>
            </w:pPr>
            <w:r w:rsidRPr="00445E5D">
              <w:t>6</w:t>
            </w:r>
          </w:p>
        </w:tc>
      </w:tr>
    </w:tbl>
    <w:p w:rsidR="00A133C3" w:rsidRPr="00445E5D" w:rsidRDefault="00A133C3" w:rsidP="00A133C3">
      <w:pPr>
        <w:ind w:firstLine="709"/>
      </w:pPr>
    </w:p>
    <w:p w:rsidR="00A133C3" w:rsidRPr="00445E5D" w:rsidRDefault="00A133C3" w:rsidP="00A133C3">
      <w:pPr>
        <w:ind w:firstLine="709"/>
        <w:jc w:val="both"/>
      </w:pPr>
      <w:r w:rsidRPr="00445E5D">
        <w:t xml:space="preserve">Примечание: К линиям связи отнесены: линии Единой автоматизированной сети связи страны (магистральные, </w:t>
      </w:r>
      <w:proofErr w:type="spellStart"/>
      <w:r w:rsidRPr="00445E5D">
        <w:t>внутризонные</w:t>
      </w:r>
      <w:proofErr w:type="spellEnd"/>
      <w:r w:rsidRPr="00445E5D">
        <w:t xml:space="preserve"> и сельские), соединительные линии между объектами связи, а также линии радиофикации (кроме линий абонентской сети).</w:t>
      </w: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t xml:space="preserve">Ширину полос земель и площади земельных участков, предоставляемых для электрических сетей напряжением 0,38 - 750 </w:t>
      </w:r>
      <w:proofErr w:type="spellStart"/>
      <w:r w:rsidRPr="00445E5D">
        <w:rPr>
          <w:rFonts w:ascii="Times New Roman" w:eastAsia="Calibri" w:hAnsi="Times New Roman" w:cs="Times New Roman"/>
          <w:sz w:val="24"/>
          <w:szCs w:val="24"/>
          <w:lang w:eastAsia="en-US"/>
        </w:rPr>
        <w:t>кВ</w:t>
      </w:r>
      <w:proofErr w:type="spellEnd"/>
      <w:r w:rsidRPr="00445E5D">
        <w:rPr>
          <w:rFonts w:ascii="Times New Roman" w:eastAsia="Calibri" w:hAnsi="Times New Roman" w:cs="Times New Roman"/>
          <w:sz w:val="24"/>
          <w:szCs w:val="24"/>
          <w:lang w:eastAsia="en-US"/>
        </w:rPr>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ВСН № 14278 тм-т1.</w:t>
      </w: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lastRenderedPageBreak/>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w:t>
      </w:r>
    </w:p>
    <w:p w:rsidR="00A133C3" w:rsidRPr="00445E5D" w:rsidRDefault="00A133C3" w:rsidP="00A133C3">
      <w:pPr>
        <w:ind w:firstLine="709"/>
        <w:jc w:val="center"/>
        <w:rPr>
          <w:b/>
          <w:i/>
        </w:rPr>
      </w:pPr>
      <w:r w:rsidRPr="00445E5D">
        <w:rPr>
          <w:b/>
          <w:i/>
        </w:rPr>
        <w:t xml:space="preserve">Ширина полос земель для электрических сетей напряжением 0,38 - 750 </w:t>
      </w:r>
      <w:proofErr w:type="spellStart"/>
      <w:r w:rsidRPr="00445E5D">
        <w:rPr>
          <w:b/>
          <w:i/>
        </w:rPr>
        <w:t>кВ</w:t>
      </w:r>
      <w:proofErr w:type="spellEnd"/>
    </w:p>
    <w:p w:rsidR="00A133C3" w:rsidRPr="00445E5D" w:rsidRDefault="00A133C3" w:rsidP="00A133C3">
      <w:pPr>
        <w:ind w:firstLine="70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182"/>
        <w:gridCol w:w="788"/>
        <w:gridCol w:w="887"/>
        <w:gridCol w:w="1379"/>
        <w:gridCol w:w="1084"/>
        <w:gridCol w:w="593"/>
        <w:gridCol w:w="1082"/>
      </w:tblGrid>
      <w:tr w:rsidR="00A133C3" w:rsidRPr="00445E5D" w:rsidTr="00AF5373">
        <w:tc>
          <w:tcPr>
            <w:tcW w:w="1450" w:type="pct"/>
            <w:vMerge w:val="restart"/>
          </w:tcPr>
          <w:p w:rsidR="00A133C3" w:rsidRPr="00445E5D" w:rsidRDefault="00A133C3" w:rsidP="00A133C3">
            <w:pPr>
              <w:ind w:firstLine="709"/>
              <w:jc w:val="center"/>
              <w:rPr>
                <w:b/>
              </w:rPr>
            </w:pPr>
            <w:r w:rsidRPr="00445E5D">
              <w:rPr>
                <w:b/>
              </w:rPr>
              <w:t>Опоры воздушных линий электропередачи</w:t>
            </w:r>
          </w:p>
        </w:tc>
        <w:tc>
          <w:tcPr>
            <w:tcW w:w="3550" w:type="pct"/>
            <w:gridSpan w:val="7"/>
          </w:tcPr>
          <w:p w:rsidR="00A133C3" w:rsidRPr="00445E5D" w:rsidRDefault="00A133C3" w:rsidP="00A133C3">
            <w:pPr>
              <w:ind w:firstLine="709"/>
              <w:jc w:val="center"/>
              <w:rPr>
                <w:b/>
              </w:rPr>
            </w:pPr>
            <w:r w:rsidRPr="00445E5D">
              <w:rPr>
                <w:b/>
              </w:rPr>
              <w:t xml:space="preserve">Ширина полос предоставляемых земель, </w:t>
            </w:r>
            <w:proofErr w:type="gramStart"/>
            <w:r w:rsidRPr="00445E5D">
              <w:rPr>
                <w:b/>
              </w:rPr>
              <w:t>м</w:t>
            </w:r>
            <w:proofErr w:type="gramEnd"/>
            <w:r w:rsidRPr="00445E5D">
              <w:rPr>
                <w:b/>
              </w:rPr>
              <w:t>,</w:t>
            </w:r>
          </w:p>
          <w:p w:rsidR="00A133C3" w:rsidRPr="00445E5D" w:rsidRDefault="00A133C3" w:rsidP="00A133C3">
            <w:pPr>
              <w:ind w:firstLine="709"/>
              <w:jc w:val="center"/>
              <w:rPr>
                <w:b/>
              </w:rPr>
            </w:pPr>
            <w:r w:rsidRPr="00445E5D">
              <w:rPr>
                <w:b/>
              </w:rPr>
              <w:t xml:space="preserve">при напряжении линии, </w:t>
            </w:r>
            <w:proofErr w:type="spellStart"/>
            <w:r w:rsidRPr="00445E5D">
              <w:rPr>
                <w:b/>
              </w:rPr>
              <w:t>кВ</w:t>
            </w:r>
            <w:proofErr w:type="spellEnd"/>
          </w:p>
        </w:tc>
      </w:tr>
      <w:tr w:rsidR="00A133C3" w:rsidRPr="00445E5D" w:rsidTr="00E863B6">
        <w:tc>
          <w:tcPr>
            <w:tcW w:w="0" w:type="auto"/>
            <w:vMerge/>
          </w:tcPr>
          <w:p w:rsidR="00A133C3" w:rsidRPr="00445E5D" w:rsidRDefault="00A133C3" w:rsidP="00A133C3">
            <w:pPr>
              <w:ind w:firstLine="709"/>
              <w:jc w:val="center"/>
              <w:rPr>
                <w:b/>
              </w:rPr>
            </w:pPr>
          </w:p>
        </w:tc>
        <w:tc>
          <w:tcPr>
            <w:tcW w:w="600" w:type="pct"/>
            <w:vAlign w:val="center"/>
          </w:tcPr>
          <w:p w:rsidR="00A133C3" w:rsidRPr="00445E5D" w:rsidRDefault="00A133C3" w:rsidP="00E863B6">
            <w:pPr>
              <w:jc w:val="center"/>
              <w:rPr>
                <w:b/>
              </w:rPr>
            </w:pPr>
            <w:r w:rsidRPr="00445E5D">
              <w:rPr>
                <w:b/>
              </w:rPr>
              <w:t>0,38-20</w:t>
            </w:r>
          </w:p>
        </w:tc>
        <w:tc>
          <w:tcPr>
            <w:tcW w:w="400" w:type="pct"/>
            <w:vAlign w:val="center"/>
          </w:tcPr>
          <w:p w:rsidR="00A133C3" w:rsidRPr="00445E5D" w:rsidRDefault="00A133C3" w:rsidP="00E863B6">
            <w:pPr>
              <w:jc w:val="center"/>
              <w:rPr>
                <w:b/>
              </w:rPr>
            </w:pPr>
            <w:r w:rsidRPr="00445E5D">
              <w:rPr>
                <w:b/>
              </w:rPr>
              <w:t>35</w:t>
            </w:r>
          </w:p>
        </w:tc>
        <w:tc>
          <w:tcPr>
            <w:tcW w:w="450" w:type="pct"/>
            <w:vAlign w:val="center"/>
          </w:tcPr>
          <w:p w:rsidR="00A133C3" w:rsidRPr="00445E5D" w:rsidRDefault="00A133C3" w:rsidP="00E863B6">
            <w:pPr>
              <w:jc w:val="center"/>
              <w:rPr>
                <w:b/>
              </w:rPr>
            </w:pPr>
            <w:r w:rsidRPr="00445E5D">
              <w:rPr>
                <w:b/>
              </w:rPr>
              <w:t>110</w:t>
            </w:r>
          </w:p>
        </w:tc>
        <w:tc>
          <w:tcPr>
            <w:tcW w:w="700" w:type="pct"/>
            <w:vAlign w:val="center"/>
          </w:tcPr>
          <w:p w:rsidR="00A133C3" w:rsidRPr="00445E5D" w:rsidRDefault="00A133C3" w:rsidP="00E863B6">
            <w:pPr>
              <w:jc w:val="center"/>
              <w:rPr>
                <w:b/>
              </w:rPr>
            </w:pPr>
            <w:r w:rsidRPr="00445E5D">
              <w:rPr>
                <w:b/>
              </w:rPr>
              <w:t>150-220</w:t>
            </w:r>
          </w:p>
        </w:tc>
        <w:tc>
          <w:tcPr>
            <w:tcW w:w="550" w:type="pct"/>
            <w:vAlign w:val="center"/>
          </w:tcPr>
          <w:p w:rsidR="00A133C3" w:rsidRPr="00445E5D" w:rsidRDefault="00A133C3" w:rsidP="00E863B6">
            <w:pPr>
              <w:jc w:val="center"/>
              <w:rPr>
                <w:b/>
              </w:rPr>
            </w:pPr>
            <w:r w:rsidRPr="00445E5D">
              <w:rPr>
                <w:b/>
              </w:rPr>
              <w:t>330</w:t>
            </w:r>
          </w:p>
        </w:tc>
        <w:tc>
          <w:tcPr>
            <w:tcW w:w="301" w:type="pct"/>
            <w:vAlign w:val="center"/>
          </w:tcPr>
          <w:p w:rsidR="00A133C3" w:rsidRPr="00445E5D" w:rsidRDefault="00A133C3" w:rsidP="00E863B6">
            <w:pPr>
              <w:jc w:val="center"/>
              <w:rPr>
                <w:b/>
              </w:rPr>
            </w:pPr>
            <w:r w:rsidRPr="00445E5D">
              <w:rPr>
                <w:b/>
              </w:rPr>
              <w:t>500</w:t>
            </w:r>
          </w:p>
        </w:tc>
        <w:tc>
          <w:tcPr>
            <w:tcW w:w="549" w:type="pct"/>
            <w:vAlign w:val="center"/>
          </w:tcPr>
          <w:p w:rsidR="00A133C3" w:rsidRPr="00445E5D" w:rsidRDefault="00A133C3" w:rsidP="00E863B6">
            <w:pPr>
              <w:jc w:val="center"/>
              <w:rPr>
                <w:b/>
              </w:rPr>
            </w:pPr>
            <w:r w:rsidRPr="00445E5D">
              <w:rPr>
                <w:b/>
              </w:rPr>
              <w:t>750</w:t>
            </w:r>
          </w:p>
        </w:tc>
      </w:tr>
      <w:tr w:rsidR="00A133C3" w:rsidRPr="00445E5D" w:rsidTr="00E863B6">
        <w:tc>
          <w:tcPr>
            <w:tcW w:w="1450" w:type="pct"/>
            <w:tcBorders>
              <w:top w:val="double" w:sz="4" w:space="0" w:color="auto"/>
            </w:tcBorders>
          </w:tcPr>
          <w:p w:rsidR="00A133C3" w:rsidRPr="00445E5D" w:rsidRDefault="00A133C3" w:rsidP="00E863B6">
            <w:r w:rsidRPr="00445E5D">
              <w:t xml:space="preserve">1. Железобетонные </w:t>
            </w:r>
          </w:p>
        </w:tc>
        <w:tc>
          <w:tcPr>
            <w:tcW w:w="3550" w:type="pct"/>
            <w:gridSpan w:val="7"/>
            <w:tcBorders>
              <w:top w:val="double" w:sz="4" w:space="0" w:color="auto"/>
            </w:tcBorders>
            <w:vAlign w:val="center"/>
          </w:tcPr>
          <w:p w:rsidR="00A133C3" w:rsidRPr="00445E5D" w:rsidRDefault="00A133C3" w:rsidP="00E863B6">
            <w:pPr>
              <w:ind w:firstLine="709"/>
              <w:jc w:val="center"/>
            </w:pPr>
          </w:p>
        </w:tc>
      </w:tr>
      <w:tr w:rsidR="00A133C3" w:rsidRPr="00445E5D" w:rsidTr="00E863B6">
        <w:tc>
          <w:tcPr>
            <w:tcW w:w="1450" w:type="pct"/>
          </w:tcPr>
          <w:p w:rsidR="00A133C3" w:rsidRPr="00445E5D" w:rsidRDefault="00A133C3" w:rsidP="00E863B6">
            <w:r w:rsidRPr="00445E5D">
              <w:t xml:space="preserve">1.1. </w:t>
            </w:r>
            <w:proofErr w:type="spellStart"/>
            <w:r w:rsidRPr="00445E5D">
              <w:t>Одноцепные</w:t>
            </w:r>
            <w:proofErr w:type="spellEnd"/>
            <w:r w:rsidRPr="00445E5D">
              <w:t xml:space="preserve"> </w:t>
            </w:r>
          </w:p>
        </w:tc>
        <w:tc>
          <w:tcPr>
            <w:tcW w:w="600" w:type="pct"/>
            <w:vAlign w:val="center"/>
          </w:tcPr>
          <w:p w:rsidR="00A133C3" w:rsidRPr="00445E5D" w:rsidRDefault="00A133C3" w:rsidP="00E863B6">
            <w:pPr>
              <w:ind w:firstLine="709"/>
              <w:jc w:val="center"/>
            </w:pPr>
            <w:r w:rsidRPr="00445E5D">
              <w:t>8</w:t>
            </w:r>
          </w:p>
        </w:tc>
        <w:tc>
          <w:tcPr>
            <w:tcW w:w="400" w:type="pct"/>
            <w:vAlign w:val="center"/>
          </w:tcPr>
          <w:p w:rsidR="00A133C3" w:rsidRPr="00445E5D" w:rsidRDefault="00A133C3" w:rsidP="00E863B6">
            <w:pPr>
              <w:jc w:val="center"/>
            </w:pPr>
            <w:r w:rsidRPr="00445E5D">
              <w:t>9(11)</w:t>
            </w:r>
          </w:p>
        </w:tc>
        <w:tc>
          <w:tcPr>
            <w:tcW w:w="450" w:type="pct"/>
            <w:vAlign w:val="center"/>
          </w:tcPr>
          <w:p w:rsidR="00A133C3" w:rsidRPr="00445E5D" w:rsidRDefault="00A133C3" w:rsidP="00E863B6">
            <w:pPr>
              <w:jc w:val="center"/>
            </w:pPr>
            <w:r w:rsidRPr="00445E5D">
              <w:t>10(12)</w:t>
            </w:r>
          </w:p>
        </w:tc>
        <w:tc>
          <w:tcPr>
            <w:tcW w:w="700" w:type="pct"/>
            <w:vAlign w:val="center"/>
          </w:tcPr>
          <w:p w:rsidR="00A133C3" w:rsidRPr="00445E5D" w:rsidRDefault="00A133C3" w:rsidP="00E863B6">
            <w:pPr>
              <w:jc w:val="center"/>
            </w:pPr>
            <w:r w:rsidRPr="00445E5D">
              <w:t>12(16)</w:t>
            </w:r>
          </w:p>
        </w:tc>
        <w:tc>
          <w:tcPr>
            <w:tcW w:w="550" w:type="pct"/>
            <w:vAlign w:val="center"/>
          </w:tcPr>
          <w:p w:rsidR="00A133C3" w:rsidRPr="00445E5D" w:rsidRDefault="00A133C3" w:rsidP="00E863B6">
            <w:pPr>
              <w:jc w:val="center"/>
            </w:pPr>
            <w:r w:rsidRPr="00445E5D">
              <w:t>(21)</w:t>
            </w:r>
          </w:p>
        </w:tc>
        <w:tc>
          <w:tcPr>
            <w:tcW w:w="301" w:type="pct"/>
            <w:vAlign w:val="center"/>
          </w:tcPr>
          <w:p w:rsidR="00A133C3" w:rsidRPr="00445E5D" w:rsidRDefault="00A133C3" w:rsidP="00E863B6">
            <w:pPr>
              <w:jc w:val="center"/>
            </w:pPr>
            <w:r w:rsidRPr="00445E5D">
              <w:t>15</w:t>
            </w:r>
          </w:p>
        </w:tc>
        <w:tc>
          <w:tcPr>
            <w:tcW w:w="549" w:type="pct"/>
            <w:vAlign w:val="center"/>
          </w:tcPr>
          <w:p w:rsidR="00A133C3" w:rsidRPr="00445E5D" w:rsidRDefault="00A133C3" w:rsidP="00E863B6">
            <w:pPr>
              <w:jc w:val="center"/>
            </w:pPr>
            <w:r w:rsidRPr="00445E5D">
              <w:t>15</w:t>
            </w:r>
          </w:p>
        </w:tc>
      </w:tr>
      <w:tr w:rsidR="00A133C3" w:rsidRPr="00445E5D" w:rsidTr="00E863B6">
        <w:tc>
          <w:tcPr>
            <w:tcW w:w="1450" w:type="pct"/>
          </w:tcPr>
          <w:p w:rsidR="00A133C3" w:rsidRPr="00445E5D" w:rsidRDefault="00A133C3" w:rsidP="00E863B6">
            <w:r w:rsidRPr="00445E5D">
              <w:t xml:space="preserve">1.2. </w:t>
            </w:r>
            <w:proofErr w:type="spellStart"/>
            <w:r w:rsidRPr="00445E5D">
              <w:t>Двухцепные</w:t>
            </w:r>
            <w:proofErr w:type="spellEnd"/>
            <w:r w:rsidRPr="00445E5D">
              <w:t xml:space="preserve"> </w:t>
            </w:r>
          </w:p>
        </w:tc>
        <w:tc>
          <w:tcPr>
            <w:tcW w:w="600" w:type="pct"/>
            <w:vAlign w:val="center"/>
          </w:tcPr>
          <w:p w:rsidR="00A133C3" w:rsidRPr="00445E5D" w:rsidRDefault="00A133C3" w:rsidP="00E863B6">
            <w:pPr>
              <w:ind w:firstLine="709"/>
              <w:jc w:val="center"/>
            </w:pPr>
            <w:r w:rsidRPr="00445E5D">
              <w:t>8</w:t>
            </w:r>
          </w:p>
        </w:tc>
        <w:tc>
          <w:tcPr>
            <w:tcW w:w="400" w:type="pct"/>
            <w:vAlign w:val="center"/>
          </w:tcPr>
          <w:p w:rsidR="00A133C3" w:rsidRPr="00445E5D" w:rsidRDefault="00A133C3" w:rsidP="00E863B6">
            <w:pPr>
              <w:jc w:val="center"/>
            </w:pPr>
            <w:r w:rsidRPr="00445E5D">
              <w:t>10</w:t>
            </w:r>
          </w:p>
        </w:tc>
        <w:tc>
          <w:tcPr>
            <w:tcW w:w="450" w:type="pct"/>
            <w:vAlign w:val="center"/>
          </w:tcPr>
          <w:p w:rsidR="00A133C3" w:rsidRPr="00445E5D" w:rsidRDefault="00A133C3" w:rsidP="00E863B6">
            <w:pPr>
              <w:jc w:val="center"/>
            </w:pPr>
            <w:r w:rsidRPr="00445E5D">
              <w:t>12</w:t>
            </w:r>
          </w:p>
        </w:tc>
        <w:tc>
          <w:tcPr>
            <w:tcW w:w="700" w:type="pct"/>
            <w:vAlign w:val="center"/>
          </w:tcPr>
          <w:p w:rsidR="00A133C3" w:rsidRPr="00445E5D" w:rsidRDefault="00A133C3" w:rsidP="00E863B6">
            <w:pPr>
              <w:jc w:val="center"/>
            </w:pPr>
            <w:r w:rsidRPr="00445E5D">
              <w:t>24(32)</w:t>
            </w:r>
          </w:p>
        </w:tc>
        <w:tc>
          <w:tcPr>
            <w:tcW w:w="550" w:type="pct"/>
            <w:vAlign w:val="center"/>
          </w:tcPr>
          <w:p w:rsidR="00A133C3" w:rsidRPr="00445E5D" w:rsidRDefault="00A133C3" w:rsidP="00E863B6">
            <w:pPr>
              <w:jc w:val="center"/>
            </w:pPr>
            <w:r w:rsidRPr="00445E5D">
              <w:t>28</w:t>
            </w:r>
          </w:p>
        </w:tc>
        <w:tc>
          <w:tcPr>
            <w:tcW w:w="301" w:type="pct"/>
            <w:vAlign w:val="center"/>
          </w:tcPr>
          <w:p w:rsidR="00A133C3" w:rsidRPr="00445E5D" w:rsidRDefault="00A133C3" w:rsidP="00E863B6">
            <w:pPr>
              <w:ind w:firstLine="709"/>
              <w:jc w:val="center"/>
            </w:pPr>
            <w:r w:rsidRPr="00445E5D">
              <w:t>-</w:t>
            </w:r>
          </w:p>
        </w:tc>
        <w:tc>
          <w:tcPr>
            <w:tcW w:w="549" w:type="pct"/>
            <w:vAlign w:val="center"/>
          </w:tcPr>
          <w:p w:rsidR="00A133C3" w:rsidRPr="00445E5D" w:rsidRDefault="00A133C3" w:rsidP="00E863B6">
            <w:pPr>
              <w:jc w:val="center"/>
            </w:pPr>
            <w:r w:rsidRPr="00445E5D">
              <w:t>-</w:t>
            </w:r>
          </w:p>
        </w:tc>
      </w:tr>
      <w:tr w:rsidR="00A133C3" w:rsidRPr="00445E5D" w:rsidTr="00E863B6">
        <w:tc>
          <w:tcPr>
            <w:tcW w:w="1450" w:type="pct"/>
          </w:tcPr>
          <w:p w:rsidR="00A133C3" w:rsidRPr="00445E5D" w:rsidRDefault="00A133C3" w:rsidP="00E863B6">
            <w:r w:rsidRPr="00445E5D">
              <w:t xml:space="preserve">2. Стальные </w:t>
            </w:r>
          </w:p>
        </w:tc>
        <w:tc>
          <w:tcPr>
            <w:tcW w:w="3550" w:type="pct"/>
            <w:gridSpan w:val="7"/>
            <w:vAlign w:val="center"/>
          </w:tcPr>
          <w:p w:rsidR="00A133C3" w:rsidRPr="00445E5D" w:rsidRDefault="00A133C3" w:rsidP="00E863B6">
            <w:pPr>
              <w:ind w:firstLine="709"/>
              <w:jc w:val="center"/>
            </w:pPr>
          </w:p>
        </w:tc>
      </w:tr>
      <w:tr w:rsidR="00A133C3" w:rsidRPr="00445E5D" w:rsidTr="00E863B6">
        <w:tc>
          <w:tcPr>
            <w:tcW w:w="1450" w:type="pct"/>
          </w:tcPr>
          <w:p w:rsidR="00A133C3" w:rsidRPr="00445E5D" w:rsidRDefault="00A133C3" w:rsidP="00E863B6">
            <w:r w:rsidRPr="00445E5D">
              <w:t xml:space="preserve">2.1. </w:t>
            </w:r>
            <w:proofErr w:type="spellStart"/>
            <w:r w:rsidRPr="00445E5D">
              <w:t>Одноцепные</w:t>
            </w:r>
            <w:proofErr w:type="spellEnd"/>
            <w:r w:rsidRPr="00445E5D">
              <w:t xml:space="preserve"> </w:t>
            </w:r>
          </w:p>
        </w:tc>
        <w:tc>
          <w:tcPr>
            <w:tcW w:w="600" w:type="pct"/>
            <w:vAlign w:val="center"/>
          </w:tcPr>
          <w:p w:rsidR="00A133C3" w:rsidRPr="00445E5D" w:rsidRDefault="00A133C3" w:rsidP="00E863B6">
            <w:pPr>
              <w:ind w:firstLine="709"/>
              <w:jc w:val="center"/>
            </w:pPr>
            <w:r w:rsidRPr="00445E5D">
              <w:t>8</w:t>
            </w:r>
          </w:p>
        </w:tc>
        <w:tc>
          <w:tcPr>
            <w:tcW w:w="400" w:type="pct"/>
            <w:vAlign w:val="center"/>
          </w:tcPr>
          <w:p w:rsidR="00A133C3" w:rsidRPr="00445E5D" w:rsidRDefault="00A133C3" w:rsidP="00E863B6">
            <w:pPr>
              <w:jc w:val="center"/>
            </w:pPr>
            <w:r w:rsidRPr="00445E5D">
              <w:t>11</w:t>
            </w:r>
          </w:p>
        </w:tc>
        <w:tc>
          <w:tcPr>
            <w:tcW w:w="450" w:type="pct"/>
            <w:vAlign w:val="center"/>
          </w:tcPr>
          <w:p w:rsidR="00A133C3" w:rsidRPr="00445E5D" w:rsidRDefault="00A133C3" w:rsidP="00E863B6">
            <w:pPr>
              <w:jc w:val="center"/>
            </w:pPr>
            <w:r w:rsidRPr="00445E5D">
              <w:t>12</w:t>
            </w:r>
          </w:p>
        </w:tc>
        <w:tc>
          <w:tcPr>
            <w:tcW w:w="700" w:type="pct"/>
            <w:vAlign w:val="center"/>
          </w:tcPr>
          <w:p w:rsidR="00A133C3" w:rsidRPr="00445E5D" w:rsidRDefault="00A133C3" w:rsidP="00E863B6">
            <w:pPr>
              <w:jc w:val="center"/>
            </w:pPr>
            <w:r w:rsidRPr="00445E5D">
              <w:t>15</w:t>
            </w:r>
          </w:p>
        </w:tc>
        <w:tc>
          <w:tcPr>
            <w:tcW w:w="550" w:type="pct"/>
            <w:vAlign w:val="center"/>
          </w:tcPr>
          <w:p w:rsidR="00A133C3" w:rsidRPr="00445E5D" w:rsidRDefault="00A133C3" w:rsidP="00E863B6">
            <w:pPr>
              <w:jc w:val="center"/>
            </w:pPr>
            <w:r w:rsidRPr="00445E5D">
              <w:t>18(21)</w:t>
            </w:r>
          </w:p>
        </w:tc>
        <w:tc>
          <w:tcPr>
            <w:tcW w:w="301" w:type="pct"/>
            <w:vAlign w:val="center"/>
          </w:tcPr>
          <w:p w:rsidR="00A133C3" w:rsidRPr="00445E5D" w:rsidRDefault="00A133C3" w:rsidP="00E863B6">
            <w:pPr>
              <w:jc w:val="center"/>
            </w:pPr>
            <w:r w:rsidRPr="00445E5D">
              <w:t>15</w:t>
            </w:r>
          </w:p>
        </w:tc>
        <w:tc>
          <w:tcPr>
            <w:tcW w:w="549" w:type="pct"/>
            <w:vAlign w:val="center"/>
          </w:tcPr>
          <w:p w:rsidR="00A133C3" w:rsidRPr="00445E5D" w:rsidRDefault="00A133C3" w:rsidP="00E863B6">
            <w:pPr>
              <w:jc w:val="center"/>
            </w:pPr>
            <w:r w:rsidRPr="00445E5D">
              <w:t>15</w:t>
            </w:r>
          </w:p>
        </w:tc>
      </w:tr>
      <w:tr w:rsidR="00A133C3" w:rsidRPr="00445E5D" w:rsidTr="00E863B6">
        <w:tc>
          <w:tcPr>
            <w:tcW w:w="1450" w:type="pct"/>
          </w:tcPr>
          <w:p w:rsidR="00A133C3" w:rsidRPr="00445E5D" w:rsidRDefault="00A133C3" w:rsidP="00E863B6">
            <w:r w:rsidRPr="00445E5D">
              <w:t xml:space="preserve">2.2. </w:t>
            </w:r>
            <w:proofErr w:type="spellStart"/>
            <w:r w:rsidRPr="00445E5D">
              <w:t>Двухцепные</w:t>
            </w:r>
            <w:proofErr w:type="spellEnd"/>
            <w:r w:rsidRPr="00445E5D">
              <w:t xml:space="preserve"> </w:t>
            </w:r>
          </w:p>
        </w:tc>
        <w:tc>
          <w:tcPr>
            <w:tcW w:w="600" w:type="pct"/>
            <w:vAlign w:val="center"/>
          </w:tcPr>
          <w:p w:rsidR="00A133C3" w:rsidRPr="00445E5D" w:rsidRDefault="00A133C3" w:rsidP="00E863B6">
            <w:pPr>
              <w:ind w:firstLine="709"/>
              <w:jc w:val="center"/>
            </w:pPr>
            <w:r w:rsidRPr="00445E5D">
              <w:t>8</w:t>
            </w:r>
          </w:p>
        </w:tc>
        <w:tc>
          <w:tcPr>
            <w:tcW w:w="400" w:type="pct"/>
            <w:vAlign w:val="center"/>
          </w:tcPr>
          <w:p w:rsidR="00A133C3" w:rsidRPr="00445E5D" w:rsidRDefault="00A133C3" w:rsidP="00E863B6">
            <w:pPr>
              <w:jc w:val="center"/>
            </w:pPr>
            <w:r w:rsidRPr="00445E5D">
              <w:t>11</w:t>
            </w:r>
          </w:p>
        </w:tc>
        <w:tc>
          <w:tcPr>
            <w:tcW w:w="450" w:type="pct"/>
            <w:vAlign w:val="center"/>
          </w:tcPr>
          <w:p w:rsidR="00A133C3" w:rsidRPr="00445E5D" w:rsidRDefault="00A133C3" w:rsidP="00E863B6">
            <w:pPr>
              <w:jc w:val="center"/>
            </w:pPr>
            <w:r w:rsidRPr="00445E5D">
              <w:t>14</w:t>
            </w:r>
          </w:p>
        </w:tc>
        <w:tc>
          <w:tcPr>
            <w:tcW w:w="700" w:type="pct"/>
            <w:vAlign w:val="center"/>
          </w:tcPr>
          <w:p w:rsidR="00A133C3" w:rsidRPr="00445E5D" w:rsidRDefault="00A133C3" w:rsidP="00E863B6">
            <w:pPr>
              <w:jc w:val="center"/>
            </w:pPr>
            <w:r w:rsidRPr="00445E5D">
              <w:t>18</w:t>
            </w:r>
          </w:p>
        </w:tc>
        <w:tc>
          <w:tcPr>
            <w:tcW w:w="550" w:type="pct"/>
            <w:vAlign w:val="center"/>
          </w:tcPr>
          <w:p w:rsidR="00A133C3" w:rsidRPr="00445E5D" w:rsidRDefault="00A133C3" w:rsidP="00E863B6">
            <w:pPr>
              <w:jc w:val="center"/>
            </w:pPr>
            <w:r w:rsidRPr="00445E5D">
              <w:t>22</w:t>
            </w:r>
          </w:p>
        </w:tc>
        <w:tc>
          <w:tcPr>
            <w:tcW w:w="301" w:type="pct"/>
            <w:vAlign w:val="center"/>
          </w:tcPr>
          <w:p w:rsidR="00A133C3" w:rsidRPr="00445E5D" w:rsidRDefault="00A133C3" w:rsidP="00E863B6">
            <w:pPr>
              <w:ind w:firstLine="709"/>
              <w:jc w:val="center"/>
            </w:pPr>
            <w:r w:rsidRPr="00445E5D">
              <w:t>-</w:t>
            </w:r>
          </w:p>
        </w:tc>
        <w:tc>
          <w:tcPr>
            <w:tcW w:w="549" w:type="pct"/>
            <w:vAlign w:val="center"/>
          </w:tcPr>
          <w:p w:rsidR="00A133C3" w:rsidRPr="00445E5D" w:rsidRDefault="00A133C3" w:rsidP="00E863B6">
            <w:pPr>
              <w:jc w:val="center"/>
            </w:pPr>
            <w:r w:rsidRPr="00445E5D">
              <w:t>-</w:t>
            </w:r>
          </w:p>
        </w:tc>
      </w:tr>
      <w:tr w:rsidR="00A133C3" w:rsidRPr="00445E5D" w:rsidTr="00E863B6">
        <w:tc>
          <w:tcPr>
            <w:tcW w:w="1450" w:type="pct"/>
          </w:tcPr>
          <w:p w:rsidR="00A133C3" w:rsidRPr="00445E5D" w:rsidRDefault="00A133C3" w:rsidP="00E863B6">
            <w:r w:rsidRPr="00445E5D">
              <w:t xml:space="preserve">3. Деревянные </w:t>
            </w:r>
          </w:p>
        </w:tc>
        <w:tc>
          <w:tcPr>
            <w:tcW w:w="3550" w:type="pct"/>
            <w:gridSpan w:val="7"/>
            <w:vAlign w:val="center"/>
          </w:tcPr>
          <w:p w:rsidR="00A133C3" w:rsidRPr="00445E5D" w:rsidRDefault="00A133C3" w:rsidP="00E863B6">
            <w:pPr>
              <w:ind w:firstLine="709"/>
              <w:jc w:val="center"/>
            </w:pPr>
          </w:p>
        </w:tc>
      </w:tr>
      <w:tr w:rsidR="00A133C3" w:rsidRPr="00445E5D" w:rsidTr="00E863B6">
        <w:tc>
          <w:tcPr>
            <w:tcW w:w="1450" w:type="pct"/>
          </w:tcPr>
          <w:p w:rsidR="00A133C3" w:rsidRPr="00445E5D" w:rsidRDefault="00A133C3" w:rsidP="00E863B6">
            <w:r w:rsidRPr="00445E5D">
              <w:t xml:space="preserve">3.1. </w:t>
            </w:r>
            <w:proofErr w:type="spellStart"/>
            <w:r w:rsidRPr="00445E5D">
              <w:t>Одноцепные</w:t>
            </w:r>
            <w:proofErr w:type="spellEnd"/>
            <w:r w:rsidRPr="00445E5D">
              <w:t xml:space="preserve"> </w:t>
            </w:r>
          </w:p>
        </w:tc>
        <w:tc>
          <w:tcPr>
            <w:tcW w:w="600" w:type="pct"/>
            <w:vAlign w:val="center"/>
          </w:tcPr>
          <w:p w:rsidR="00A133C3" w:rsidRPr="00445E5D" w:rsidRDefault="00A133C3" w:rsidP="00E863B6">
            <w:pPr>
              <w:ind w:firstLine="709"/>
              <w:jc w:val="center"/>
            </w:pPr>
            <w:r w:rsidRPr="00445E5D">
              <w:t>8</w:t>
            </w:r>
          </w:p>
        </w:tc>
        <w:tc>
          <w:tcPr>
            <w:tcW w:w="400" w:type="pct"/>
            <w:vAlign w:val="center"/>
          </w:tcPr>
          <w:p w:rsidR="00A133C3" w:rsidRPr="00445E5D" w:rsidRDefault="00A133C3" w:rsidP="00E863B6">
            <w:pPr>
              <w:jc w:val="center"/>
            </w:pPr>
            <w:r w:rsidRPr="00445E5D">
              <w:t>10</w:t>
            </w:r>
          </w:p>
        </w:tc>
        <w:tc>
          <w:tcPr>
            <w:tcW w:w="450" w:type="pct"/>
            <w:vAlign w:val="center"/>
          </w:tcPr>
          <w:p w:rsidR="00A133C3" w:rsidRPr="00445E5D" w:rsidRDefault="00A133C3" w:rsidP="00E863B6">
            <w:pPr>
              <w:jc w:val="center"/>
            </w:pPr>
            <w:r w:rsidRPr="00445E5D">
              <w:t>12</w:t>
            </w:r>
          </w:p>
        </w:tc>
        <w:tc>
          <w:tcPr>
            <w:tcW w:w="700" w:type="pct"/>
            <w:vAlign w:val="center"/>
          </w:tcPr>
          <w:p w:rsidR="00A133C3" w:rsidRPr="00445E5D" w:rsidRDefault="00A133C3" w:rsidP="00E863B6">
            <w:pPr>
              <w:jc w:val="center"/>
            </w:pPr>
            <w:r w:rsidRPr="00445E5D">
              <w:t>15</w:t>
            </w:r>
          </w:p>
        </w:tc>
        <w:tc>
          <w:tcPr>
            <w:tcW w:w="550" w:type="pct"/>
            <w:vAlign w:val="center"/>
          </w:tcPr>
          <w:p w:rsidR="00A133C3" w:rsidRPr="00445E5D" w:rsidRDefault="00A133C3" w:rsidP="00E863B6">
            <w:pPr>
              <w:jc w:val="center"/>
            </w:pPr>
            <w:r w:rsidRPr="00445E5D">
              <w:t>-</w:t>
            </w:r>
          </w:p>
        </w:tc>
        <w:tc>
          <w:tcPr>
            <w:tcW w:w="301" w:type="pct"/>
            <w:vAlign w:val="center"/>
          </w:tcPr>
          <w:p w:rsidR="00A133C3" w:rsidRPr="00445E5D" w:rsidRDefault="00A133C3" w:rsidP="00E863B6">
            <w:pPr>
              <w:ind w:firstLine="709"/>
              <w:jc w:val="center"/>
            </w:pPr>
            <w:r w:rsidRPr="00445E5D">
              <w:t>-</w:t>
            </w:r>
          </w:p>
        </w:tc>
        <w:tc>
          <w:tcPr>
            <w:tcW w:w="549" w:type="pct"/>
            <w:vAlign w:val="center"/>
          </w:tcPr>
          <w:p w:rsidR="00A133C3" w:rsidRPr="00445E5D" w:rsidRDefault="00A133C3" w:rsidP="00E863B6">
            <w:pPr>
              <w:jc w:val="center"/>
            </w:pPr>
            <w:r w:rsidRPr="00445E5D">
              <w:t>-</w:t>
            </w:r>
          </w:p>
        </w:tc>
      </w:tr>
      <w:tr w:rsidR="00A133C3" w:rsidRPr="00445E5D" w:rsidTr="00E863B6">
        <w:tc>
          <w:tcPr>
            <w:tcW w:w="1450" w:type="pct"/>
          </w:tcPr>
          <w:p w:rsidR="00A133C3" w:rsidRPr="00445E5D" w:rsidRDefault="00A133C3" w:rsidP="00E863B6">
            <w:r w:rsidRPr="00445E5D">
              <w:t xml:space="preserve">3.2. </w:t>
            </w:r>
            <w:proofErr w:type="spellStart"/>
            <w:r w:rsidRPr="00445E5D">
              <w:t>Двухцепные</w:t>
            </w:r>
            <w:proofErr w:type="spellEnd"/>
            <w:r w:rsidRPr="00445E5D">
              <w:t xml:space="preserve"> </w:t>
            </w:r>
          </w:p>
        </w:tc>
        <w:tc>
          <w:tcPr>
            <w:tcW w:w="600" w:type="pct"/>
            <w:vAlign w:val="center"/>
          </w:tcPr>
          <w:p w:rsidR="00A133C3" w:rsidRPr="00445E5D" w:rsidRDefault="00A133C3" w:rsidP="00E863B6">
            <w:pPr>
              <w:ind w:firstLine="709"/>
              <w:jc w:val="center"/>
            </w:pPr>
            <w:r w:rsidRPr="00445E5D">
              <w:t>8</w:t>
            </w:r>
          </w:p>
        </w:tc>
        <w:tc>
          <w:tcPr>
            <w:tcW w:w="400" w:type="pct"/>
            <w:vAlign w:val="center"/>
          </w:tcPr>
          <w:p w:rsidR="00A133C3" w:rsidRPr="00445E5D" w:rsidRDefault="00A133C3" w:rsidP="00E863B6">
            <w:pPr>
              <w:ind w:firstLine="709"/>
              <w:jc w:val="center"/>
            </w:pPr>
            <w:r w:rsidRPr="00445E5D">
              <w:t>-</w:t>
            </w:r>
          </w:p>
        </w:tc>
        <w:tc>
          <w:tcPr>
            <w:tcW w:w="450" w:type="pct"/>
            <w:vAlign w:val="center"/>
          </w:tcPr>
          <w:p w:rsidR="00A133C3" w:rsidRPr="00445E5D" w:rsidRDefault="00A133C3" w:rsidP="00E863B6">
            <w:pPr>
              <w:jc w:val="center"/>
            </w:pPr>
            <w:r w:rsidRPr="00445E5D">
              <w:t>-</w:t>
            </w:r>
          </w:p>
        </w:tc>
        <w:tc>
          <w:tcPr>
            <w:tcW w:w="700" w:type="pct"/>
            <w:vAlign w:val="center"/>
          </w:tcPr>
          <w:p w:rsidR="00A133C3" w:rsidRPr="00445E5D" w:rsidRDefault="00A133C3" w:rsidP="00E863B6">
            <w:pPr>
              <w:jc w:val="center"/>
            </w:pPr>
            <w:r w:rsidRPr="00445E5D">
              <w:t>-</w:t>
            </w:r>
          </w:p>
        </w:tc>
        <w:tc>
          <w:tcPr>
            <w:tcW w:w="550" w:type="pct"/>
            <w:vAlign w:val="center"/>
          </w:tcPr>
          <w:p w:rsidR="00A133C3" w:rsidRPr="00445E5D" w:rsidRDefault="00A133C3" w:rsidP="00E863B6">
            <w:pPr>
              <w:jc w:val="center"/>
            </w:pPr>
            <w:r w:rsidRPr="00445E5D">
              <w:t>-</w:t>
            </w:r>
          </w:p>
        </w:tc>
        <w:tc>
          <w:tcPr>
            <w:tcW w:w="301" w:type="pct"/>
            <w:vAlign w:val="center"/>
          </w:tcPr>
          <w:p w:rsidR="00A133C3" w:rsidRPr="00445E5D" w:rsidRDefault="00A133C3" w:rsidP="00E863B6">
            <w:pPr>
              <w:ind w:firstLine="709"/>
              <w:jc w:val="center"/>
            </w:pPr>
            <w:r w:rsidRPr="00445E5D">
              <w:t>-</w:t>
            </w:r>
          </w:p>
        </w:tc>
        <w:tc>
          <w:tcPr>
            <w:tcW w:w="549" w:type="pct"/>
            <w:vAlign w:val="center"/>
          </w:tcPr>
          <w:p w:rsidR="00A133C3" w:rsidRPr="00445E5D" w:rsidRDefault="00A133C3" w:rsidP="00E863B6">
            <w:pPr>
              <w:jc w:val="center"/>
            </w:pPr>
            <w:r w:rsidRPr="00445E5D">
              <w:t>-</w:t>
            </w:r>
          </w:p>
        </w:tc>
      </w:tr>
      <w:tr w:rsidR="00A133C3" w:rsidRPr="00445E5D" w:rsidTr="00AF5373">
        <w:tc>
          <w:tcPr>
            <w:tcW w:w="5000" w:type="pct"/>
            <w:gridSpan w:val="8"/>
          </w:tcPr>
          <w:p w:rsidR="00A133C3" w:rsidRPr="00445E5D" w:rsidRDefault="00A133C3" w:rsidP="00A133C3">
            <w:pPr>
              <w:pStyle w:val="a5"/>
              <w:spacing w:before="0" w:beforeAutospacing="0" w:after="0" w:afterAutospacing="0"/>
              <w:ind w:firstLine="709"/>
            </w:pPr>
            <w:r w:rsidRPr="00445E5D">
              <w:t>Примечания</w:t>
            </w:r>
            <w:proofErr w:type="gramStart"/>
            <w:r w:rsidRPr="00445E5D">
              <w:t xml:space="preserve"> :</w:t>
            </w:r>
            <w:proofErr w:type="gramEnd"/>
            <w:r w:rsidRPr="00445E5D">
              <w:t xml:space="preserve"> </w:t>
            </w:r>
          </w:p>
          <w:p w:rsidR="00A133C3" w:rsidRPr="00445E5D" w:rsidRDefault="00A133C3" w:rsidP="00A133C3">
            <w:pPr>
              <w:pStyle w:val="a5"/>
              <w:spacing w:before="0" w:beforeAutospacing="0" w:after="0" w:afterAutospacing="0"/>
              <w:ind w:firstLine="709"/>
            </w:pPr>
            <w:r w:rsidRPr="00445E5D">
              <w:t xml:space="preserve">1) в скобках указана ширина полос земель для опор с горизонтальным расположением проводов; </w:t>
            </w:r>
          </w:p>
          <w:p w:rsidR="00A133C3" w:rsidRPr="00445E5D" w:rsidRDefault="00A133C3" w:rsidP="00A133C3">
            <w:pPr>
              <w:pStyle w:val="a5"/>
              <w:spacing w:before="0" w:beforeAutospacing="0" w:after="0" w:afterAutospacing="0"/>
              <w:ind w:firstLine="709"/>
            </w:pPr>
            <w:r w:rsidRPr="00445E5D">
              <w:t xml:space="preserve">2) для </w:t>
            </w:r>
            <w:proofErr w:type="gramStart"/>
            <w:r w:rsidRPr="00445E5D">
              <w:t>ВЛ</w:t>
            </w:r>
            <w:proofErr w:type="gramEnd"/>
            <w:r w:rsidRPr="00445E5D">
              <w:t xml:space="preserve"> 500 и 750 </w:t>
            </w:r>
            <w:proofErr w:type="spellStart"/>
            <w:r w:rsidRPr="00445E5D">
              <w:t>кВ</w:t>
            </w:r>
            <w:proofErr w:type="spellEnd"/>
            <w:r w:rsidRPr="00445E5D">
              <w:t xml:space="preserve"> ширина полосы </w:t>
            </w:r>
            <w:smartTag w:uri="urn:schemas-microsoft-com:office:smarttags" w:element="metricconverter">
              <w:smartTagPr>
                <w:attr w:name="ProductID" w:val="15 м"/>
              </w:smartTagPr>
              <w:r w:rsidRPr="00445E5D">
                <w:t>15 м</w:t>
              </w:r>
            </w:smartTag>
            <w:r w:rsidRPr="00445E5D">
              <w:t xml:space="preserve"> является суммарной шириной трех раздельных полос по </w:t>
            </w:r>
            <w:smartTag w:uri="urn:schemas-microsoft-com:office:smarttags" w:element="metricconverter">
              <w:smartTagPr>
                <w:attr w:name="ProductID" w:val="5 м"/>
              </w:smartTagPr>
              <w:r w:rsidRPr="00445E5D">
                <w:t>5 м</w:t>
              </w:r>
            </w:smartTag>
            <w:r w:rsidRPr="00445E5D">
              <w:t xml:space="preserve">. </w:t>
            </w:r>
          </w:p>
        </w:tc>
      </w:tr>
    </w:tbl>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t xml:space="preserve">Для воздушных линий электропередачи напряжением 500 и 750 </w:t>
      </w:r>
      <w:proofErr w:type="spellStart"/>
      <w:r w:rsidRPr="00445E5D">
        <w:rPr>
          <w:rFonts w:ascii="Times New Roman" w:eastAsia="Calibri" w:hAnsi="Times New Roman" w:cs="Times New Roman"/>
          <w:sz w:val="24"/>
          <w:szCs w:val="24"/>
          <w:lang w:eastAsia="en-US"/>
        </w:rPr>
        <w:t>кВ</w:t>
      </w:r>
      <w:proofErr w:type="spellEnd"/>
      <w:r w:rsidRPr="00445E5D">
        <w:rPr>
          <w:rFonts w:ascii="Times New Roman" w:eastAsia="Calibri" w:hAnsi="Times New Roman" w:cs="Times New Roman"/>
          <w:sz w:val="24"/>
          <w:szCs w:val="24"/>
          <w:lang w:eastAsia="en-US"/>
        </w:rPr>
        <w:t xml:space="preserve"> предоставление земли на период строительства производится тремя раздельными полосами шириной по </w:t>
      </w:r>
      <w:smartTag w:uri="urn:schemas-microsoft-com:office:smarttags" w:element="metricconverter">
        <w:smartTagPr>
          <w:attr w:name="ProductID" w:val="5 м"/>
        </w:smartTagPr>
        <w:r w:rsidRPr="00445E5D">
          <w:rPr>
            <w:rFonts w:ascii="Times New Roman" w:eastAsia="Calibri" w:hAnsi="Times New Roman" w:cs="Times New Roman"/>
            <w:sz w:val="24"/>
            <w:szCs w:val="24"/>
            <w:lang w:eastAsia="en-US"/>
          </w:rPr>
          <w:t>5 м</w:t>
        </w:r>
      </w:smartTag>
      <w:r w:rsidRPr="00445E5D">
        <w:rPr>
          <w:rFonts w:ascii="Times New Roman" w:eastAsia="Calibri" w:hAnsi="Times New Roman" w:cs="Times New Roman"/>
          <w:sz w:val="24"/>
          <w:szCs w:val="24"/>
          <w:lang w:eastAsia="en-US"/>
        </w:rPr>
        <w:t xml:space="preserve"> под каждую фазу. </w:t>
      </w: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t xml:space="preserve">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земель, указанных в Таблице. 13), должны быть не более приведенных ниже:</w:t>
      </w:r>
    </w:p>
    <w:p w:rsidR="00A133C3" w:rsidRPr="00445E5D" w:rsidRDefault="00A133C3" w:rsidP="00A133C3">
      <w:pPr>
        <w:ind w:firstLine="709"/>
        <w:jc w:val="both"/>
      </w:pPr>
    </w:p>
    <w:p w:rsidR="00A133C3" w:rsidRPr="00445E5D" w:rsidRDefault="00A133C3" w:rsidP="00A133C3">
      <w:pPr>
        <w:ind w:firstLine="709"/>
        <w:jc w:val="center"/>
        <w:rPr>
          <w:b/>
          <w:i/>
        </w:rPr>
      </w:pPr>
      <w:r w:rsidRPr="00445E5D">
        <w:rPr>
          <w:b/>
          <w:i/>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p w:rsidR="00A133C3" w:rsidRPr="00445E5D" w:rsidRDefault="00A133C3" w:rsidP="00A133C3">
      <w:pPr>
        <w:ind w:firstLine="709"/>
        <w:jc w:val="cente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796"/>
        <w:gridCol w:w="796"/>
        <w:gridCol w:w="995"/>
        <w:gridCol w:w="1194"/>
        <w:gridCol w:w="796"/>
        <w:gridCol w:w="796"/>
        <w:gridCol w:w="995"/>
      </w:tblGrid>
      <w:tr w:rsidR="00A133C3" w:rsidRPr="00445E5D" w:rsidTr="00AF5373">
        <w:tc>
          <w:tcPr>
            <w:tcW w:w="1768" w:type="pct"/>
            <w:vMerge w:val="restart"/>
            <w:vAlign w:val="center"/>
          </w:tcPr>
          <w:p w:rsidR="00A133C3" w:rsidRPr="00445E5D" w:rsidRDefault="00A133C3" w:rsidP="00A133C3">
            <w:pPr>
              <w:ind w:firstLine="709"/>
              <w:jc w:val="center"/>
              <w:rPr>
                <w:b/>
              </w:rPr>
            </w:pPr>
            <w:r w:rsidRPr="00445E5D">
              <w:rPr>
                <w:b/>
              </w:rPr>
              <w:t>Опоры воздушных линий электропередачи</w:t>
            </w:r>
          </w:p>
        </w:tc>
        <w:tc>
          <w:tcPr>
            <w:tcW w:w="3232" w:type="pct"/>
            <w:gridSpan w:val="7"/>
          </w:tcPr>
          <w:p w:rsidR="00A133C3" w:rsidRPr="00445E5D" w:rsidRDefault="00A133C3" w:rsidP="00A133C3">
            <w:pPr>
              <w:ind w:firstLine="709"/>
              <w:jc w:val="center"/>
              <w:rPr>
                <w:b/>
              </w:rPr>
            </w:pPr>
            <w:r w:rsidRPr="00445E5D">
              <w:rPr>
                <w:b/>
              </w:rPr>
              <w:t>Площади земельных участков в м</w:t>
            </w:r>
            <w:proofErr w:type="gramStart"/>
            <w:r w:rsidRPr="00445E5D">
              <w:rPr>
                <w:b/>
                <w:vertAlign w:val="superscript"/>
              </w:rPr>
              <w:t>2</w:t>
            </w:r>
            <w:proofErr w:type="gramEnd"/>
            <w:r w:rsidRPr="00445E5D">
              <w:rPr>
                <w:b/>
                <w:i/>
                <w:iCs/>
              </w:rPr>
              <w:t xml:space="preserve">, </w:t>
            </w:r>
            <w:r w:rsidRPr="00445E5D">
              <w:rPr>
                <w:b/>
              </w:rPr>
              <w:t xml:space="preserve">предоставляемые для монтажа опор при напряжении линии, </w:t>
            </w:r>
            <w:proofErr w:type="spellStart"/>
            <w:r w:rsidRPr="00445E5D">
              <w:rPr>
                <w:b/>
              </w:rPr>
              <w:t>кВ</w:t>
            </w:r>
            <w:proofErr w:type="spellEnd"/>
          </w:p>
        </w:tc>
      </w:tr>
      <w:tr w:rsidR="00A133C3" w:rsidRPr="00445E5D" w:rsidTr="00CC2D31">
        <w:tc>
          <w:tcPr>
            <w:tcW w:w="0" w:type="auto"/>
            <w:vMerge/>
          </w:tcPr>
          <w:p w:rsidR="00A133C3" w:rsidRPr="00445E5D" w:rsidRDefault="00A133C3" w:rsidP="00A133C3">
            <w:pPr>
              <w:ind w:firstLine="709"/>
              <w:jc w:val="center"/>
              <w:rPr>
                <w:b/>
              </w:rPr>
            </w:pPr>
          </w:p>
        </w:tc>
        <w:tc>
          <w:tcPr>
            <w:tcW w:w="404" w:type="pct"/>
            <w:vAlign w:val="center"/>
          </w:tcPr>
          <w:p w:rsidR="00A133C3" w:rsidRPr="00445E5D" w:rsidRDefault="00A133C3" w:rsidP="00CC2D31">
            <w:pPr>
              <w:jc w:val="center"/>
              <w:rPr>
                <w:b/>
              </w:rPr>
            </w:pPr>
            <w:r w:rsidRPr="00445E5D">
              <w:rPr>
                <w:b/>
              </w:rPr>
              <w:t>0,38-20</w:t>
            </w:r>
          </w:p>
        </w:tc>
        <w:tc>
          <w:tcPr>
            <w:tcW w:w="404" w:type="pct"/>
            <w:vAlign w:val="center"/>
          </w:tcPr>
          <w:p w:rsidR="00A133C3" w:rsidRPr="00445E5D" w:rsidRDefault="00A133C3" w:rsidP="00CC2D31">
            <w:pPr>
              <w:jc w:val="center"/>
              <w:rPr>
                <w:b/>
              </w:rPr>
            </w:pPr>
            <w:r w:rsidRPr="00445E5D">
              <w:rPr>
                <w:b/>
              </w:rPr>
              <w:t>35</w:t>
            </w:r>
          </w:p>
        </w:tc>
        <w:tc>
          <w:tcPr>
            <w:tcW w:w="505" w:type="pct"/>
            <w:vAlign w:val="center"/>
          </w:tcPr>
          <w:p w:rsidR="00A133C3" w:rsidRPr="00445E5D" w:rsidRDefault="00A133C3" w:rsidP="00CC2D31">
            <w:pPr>
              <w:jc w:val="center"/>
              <w:rPr>
                <w:b/>
              </w:rPr>
            </w:pPr>
            <w:r w:rsidRPr="00445E5D">
              <w:rPr>
                <w:b/>
              </w:rPr>
              <w:t>110</w:t>
            </w:r>
          </w:p>
        </w:tc>
        <w:tc>
          <w:tcPr>
            <w:tcW w:w="606" w:type="pct"/>
            <w:vAlign w:val="center"/>
          </w:tcPr>
          <w:p w:rsidR="00A133C3" w:rsidRPr="00445E5D" w:rsidRDefault="00A133C3" w:rsidP="00CC2D31">
            <w:pPr>
              <w:jc w:val="center"/>
              <w:rPr>
                <w:b/>
              </w:rPr>
            </w:pPr>
            <w:r w:rsidRPr="00445E5D">
              <w:rPr>
                <w:b/>
              </w:rPr>
              <w:t>150-220</w:t>
            </w:r>
          </w:p>
        </w:tc>
        <w:tc>
          <w:tcPr>
            <w:tcW w:w="404" w:type="pct"/>
            <w:vAlign w:val="center"/>
          </w:tcPr>
          <w:p w:rsidR="00A133C3" w:rsidRPr="00445E5D" w:rsidRDefault="00A133C3" w:rsidP="00CC2D31">
            <w:pPr>
              <w:jc w:val="center"/>
              <w:rPr>
                <w:b/>
              </w:rPr>
            </w:pPr>
            <w:r w:rsidRPr="00445E5D">
              <w:rPr>
                <w:b/>
              </w:rPr>
              <w:t>330</w:t>
            </w:r>
          </w:p>
        </w:tc>
        <w:tc>
          <w:tcPr>
            <w:tcW w:w="404" w:type="pct"/>
            <w:vAlign w:val="center"/>
          </w:tcPr>
          <w:p w:rsidR="00A133C3" w:rsidRPr="00445E5D" w:rsidRDefault="00A133C3" w:rsidP="00CC2D31">
            <w:pPr>
              <w:jc w:val="center"/>
              <w:rPr>
                <w:b/>
              </w:rPr>
            </w:pPr>
            <w:r w:rsidRPr="00445E5D">
              <w:rPr>
                <w:b/>
              </w:rPr>
              <w:t>500</w:t>
            </w:r>
          </w:p>
        </w:tc>
        <w:tc>
          <w:tcPr>
            <w:tcW w:w="505" w:type="pct"/>
            <w:vAlign w:val="center"/>
          </w:tcPr>
          <w:p w:rsidR="00A133C3" w:rsidRPr="00445E5D" w:rsidRDefault="00A133C3" w:rsidP="00CC2D31">
            <w:pPr>
              <w:jc w:val="center"/>
              <w:rPr>
                <w:b/>
              </w:rPr>
            </w:pPr>
            <w:r w:rsidRPr="00445E5D">
              <w:rPr>
                <w:b/>
              </w:rPr>
              <w:t>750</w:t>
            </w:r>
          </w:p>
        </w:tc>
      </w:tr>
      <w:tr w:rsidR="00A133C3" w:rsidRPr="00445E5D" w:rsidTr="00CC2D31">
        <w:tc>
          <w:tcPr>
            <w:tcW w:w="1768" w:type="pct"/>
            <w:tcBorders>
              <w:top w:val="double" w:sz="4" w:space="0" w:color="auto"/>
            </w:tcBorders>
          </w:tcPr>
          <w:p w:rsidR="00A133C3" w:rsidRPr="00445E5D" w:rsidRDefault="00A133C3" w:rsidP="00E863B6">
            <w:r w:rsidRPr="00445E5D">
              <w:t xml:space="preserve">1. Железобетонные </w:t>
            </w:r>
          </w:p>
        </w:tc>
        <w:tc>
          <w:tcPr>
            <w:tcW w:w="3232" w:type="pct"/>
            <w:gridSpan w:val="7"/>
            <w:tcBorders>
              <w:top w:val="double" w:sz="4" w:space="0" w:color="auto"/>
            </w:tcBorders>
            <w:vAlign w:val="center"/>
          </w:tcPr>
          <w:p w:rsidR="00A133C3" w:rsidRPr="00445E5D" w:rsidRDefault="00A133C3" w:rsidP="00CC2D31">
            <w:pPr>
              <w:ind w:firstLine="709"/>
              <w:jc w:val="center"/>
            </w:pPr>
          </w:p>
        </w:tc>
      </w:tr>
      <w:tr w:rsidR="00A133C3" w:rsidRPr="00445E5D" w:rsidTr="00CC2D31">
        <w:tc>
          <w:tcPr>
            <w:tcW w:w="1768" w:type="pct"/>
          </w:tcPr>
          <w:p w:rsidR="00A133C3" w:rsidRPr="00445E5D" w:rsidRDefault="00A133C3" w:rsidP="00E863B6">
            <w:r w:rsidRPr="00445E5D">
              <w:t xml:space="preserve">1.1. </w:t>
            </w:r>
            <w:proofErr w:type="gramStart"/>
            <w:r w:rsidRPr="00445E5D">
              <w:t>Свободностоящие</w:t>
            </w:r>
            <w:proofErr w:type="gramEnd"/>
            <w:r w:rsidRPr="00445E5D">
              <w:t xml:space="preserve"> с вертикальным расположением проводов </w:t>
            </w:r>
          </w:p>
        </w:tc>
        <w:tc>
          <w:tcPr>
            <w:tcW w:w="404" w:type="pct"/>
            <w:vAlign w:val="center"/>
          </w:tcPr>
          <w:p w:rsidR="00A133C3" w:rsidRPr="00445E5D" w:rsidRDefault="00A133C3" w:rsidP="00CC2D31">
            <w:pPr>
              <w:jc w:val="center"/>
            </w:pPr>
            <w:r w:rsidRPr="00445E5D">
              <w:t>160</w:t>
            </w:r>
          </w:p>
        </w:tc>
        <w:tc>
          <w:tcPr>
            <w:tcW w:w="404" w:type="pct"/>
            <w:vAlign w:val="center"/>
          </w:tcPr>
          <w:p w:rsidR="00A133C3" w:rsidRPr="00445E5D" w:rsidRDefault="00A133C3" w:rsidP="00CC2D31">
            <w:pPr>
              <w:jc w:val="center"/>
            </w:pPr>
            <w:r w:rsidRPr="00445E5D">
              <w:t>200</w:t>
            </w:r>
          </w:p>
        </w:tc>
        <w:tc>
          <w:tcPr>
            <w:tcW w:w="505" w:type="pct"/>
            <w:vAlign w:val="center"/>
          </w:tcPr>
          <w:p w:rsidR="00A133C3" w:rsidRPr="00445E5D" w:rsidRDefault="00A133C3" w:rsidP="00CC2D31">
            <w:pPr>
              <w:jc w:val="center"/>
            </w:pPr>
            <w:r w:rsidRPr="00445E5D">
              <w:t>250</w:t>
            </w:r>
          </w:p>
        </w:tc>
        <w:tc>
          <w:tcPr>
            <w:tcW w:w="606" w:type="pct"/>
            <w:vAlign w:val="center"/>
          </w:tcPr>
          <w:p w:rsidR="00A133C3" w:rsidRPr="00445E5D" w:rsidRDefault="00A133C3" w:rsidP="00CC2D31">
            <w:pPr>
              <w:jc w:val="center"/>
            </w:pPr>
            <w:r w:rsidRPr="00445E5D">
              <w:t>400</w:t>
            </w:r>
          </w:p>
        </w:tc>
        <w:tc>
          <w:tcPr>
            <w:tcW w:w="404" w:type="pct"/>
            <w:vAlign w:val="center"/>
          </w:tcPr>
          <w:p w:rsidR="00A133C3" w:rsidRPr="00445E5D" w:rsidRDefault="00A133C3" w:rsidP="00CC2D31">
            <w:pPr>
              <w:ind w:firstLine="709"/>
              <w:jc w:val="center"/>
            </w:pPr>
            <w:r w:rsidRPr="00445E5D">
              <w:t>-</w:t>
            </w:r>
          </w:p>
        </w:tc>
        <w:tc>
          <w:tcPr>
            <w:tcW w:w="404" w:type="pct"/>
            <w:vAlign w:val="center"/>
          </w:tcPr>
          <w:p w:rsidR="00A133C3" w:rsidRPr="00445E5D" w:rsidRDefault="00A133C3" w:rsidP="00CC2D31">
            <w:pPr>
              <w:ind w:firstLine="709"/>
              <w:jc w:val="center"/>
            </w:pPr>
            <w:r w:rsidRPr="00445E5D">
              <w:t>-</w:t>
            </w:r>
          </w:p>
        </w:tc>
        <w:tc>
          <w:tcPr>
            <w:tcW w:w="505" w:type="pct"/>
            <w:vAlign w:val="center"/>
          </w:tcPr>
          <w:p w:rsidR="00A133C3" w:rsidRPr="00445E5D" w:rsidRDefault="00A133C3" w:rsidP="00CC2D31">
            <w:pPr>
              <w:jc w:val="center"/>
            </w:pPr>
            <w:r w:rsidRPr="00445E5D">
              <w:t>-</w:t>
            </w:r>
          </w:p>
        </w:tc>
      </w:tr>
      <w:tr w:rsidR="00A133C3" w:rsidRPr="00445E5D" w:rsidTr="00CC2D31">
        <w:tc>
          <w:tcPr>
            <w:tcW w:w="1768" w:type="pct"/>
          </w:tcPr>
          <w:p w:rsidR="00A133C3" w:rsidRPr="00445E5D" w:rsidRDefault="00A133C3" w:rsidP="00E863B6">
            <w:r w:rsidRPr="00445E5D">
              <w:t xml:space="preserve">1.2. </w:t>
            </w:r>
            <w:proofErr w:type="gramStart"/>
            <w:r w:rsidRPr="00445E5D">
              <w:t>Свободностоящие</w:t>
            </w:r>
            <w:proofErr w:type="gramEnd"/>
            <w:r w:rsidRPr="00445E5D">
              <w:t xml:space="preserve"> с горизонтальным расположением проводов </w:t>
            </w:r>
          </w:p>
        </w:tc>
        <w:tc>
          <w:tcPr>
            <w:tcW w:w="404" w:type="pct"/>
            <w:vAlign w:val="center"/>
          </w:tcPr>
          <w:p w:rsidR="00A133C3" w:rsidRPr="00445E5D" w:rsidRDefault="00A133C3" w:rsidP="00CC2D31">
            <w:pPr>
              <w:ind w:firstLine="709"/>
              <w:jc w:val="center"/>
            </w:pPr>
            <w:r w:rsidRPr="00445E5D">
              <w:t>-</w:t>
            </w:r>
          </w:p>
        </w:tc>
        <w:tc>
          <w:tcPr>
            <w:tcW w:w="404" w:type="pct"/>
            <w:vAlign w:val="center"/>
          </w:tcPr>
          <w:p w:rsidR="00A133C3" w:rsidRPr="00445E5D" w:rsidRDefault="00A133C3" w:rsidP="00CC2D31">
            <w:pPr>
              <w:ind w:firstLine="709"/>
              <w:jc w:val="center"/>
            </w:pPr>
            <w:r w:rsidRPr="00445E5D">
              <w:t>-</w:t>
            </w:r>
          </w:p>
        </w:tc>
        <w:tc>
          <w:tcPr>
            <w:tcW w:w="505" w:type="pct"/>
            <w:vAlign w:val="center"/>
          </w:tcPr>
          <w:p w:rsidR="00A133C3" w:rsidRPr="00445E5D" w:rsidRDefault="00A133C3" w:rsidP="00CC2D31">
            <w:pPr>
              <w:jc w:val="center"/>
            </w:pPr>
            <w:r w:rsidRPr="00445E5D">
              <w:t>400</w:t>
            </w:r>
          </w:p>
        </w:tc>
        <w:tc>
          <w:tcPr>
            <w:tcW w:w="606" w:type="pct"/>
            <w:vAlign w:val="center"/>
          </w:tcPr>
          <w:p w:rsidR="00A133C3" w:rsidRPr="00445E5D" w:rsidRDefault="00A133C3" w:rsidP="00CC2D31">
            <w:pPr>
              <w:jc w:val="center"/>
            </w:pPr>
            <w:r w:rsidRPr="00445E5D">
              <w:t>600</w:t>
            </w:r>
          </w:p>
        </w:tc>
        <w:tc>
          <w:tcPr>
            <w:tcW w:w="404" w:type="pct"/>
            <w:vAlign w:val="center"/>
          </w:tcPr>
          <w:p w:rsidR="00A133C3" w:rsidRPr="00445E5D" w:rsidRDefault="00A133C3" w:rsidP="00CC2D31">
            <w:pPr>
              <w:jc w:val="center"/>
            </w:pPr>
            <w:r w:rsidRPr="00445E5D">
              <w:t>600</w:t>
            </w:r>
          </w:p>
        </w:tc>
        <w:tc>
          <w:tcPr>
            <w:tcW w:w="404" w:type="pct"/>
            <w:vAlign w:val="center"/>
          </w:tcPr>
          <w:p w:rsidR="00A133C3" w:rsidRPr="00445E5D" w:rsidRDefault="00A133C3" w:rsidP="00CC2D31">
            <w:pPr>
              <w:jc w:val="center"/>
            </w:pPr>
            <w:r w:rsidRPr="00445E5D">
              <w:t>800</w:t>
            </w:r>
          </w:p>
        </w:tc>
        <w:tc>
          <w:tcPr>
            <w:tcW w:w="505" w:type="pct"/>
            <w:vAlign w:val="center"/>
          </w:tcPr>
          <w:p w:rsidR="00A133C3" w:rsidRPr="00445E5D" w:rsidRDefault="00A133C3" w:rsidP="00CC2D31">
            <w:pPr>
              <w:jc w:val="center"/>
            </w:pPr>
            <w:r w:rsidRPr="00445E5D">
              <w:t>1200</w:t>
            </w:r>
          </w:p>
        </w:tc>
      </w:tr>
      <w:tr w:rsidR="00A133C3" w:rsidRPr="00445E5D" w:rsidTr="00CC2D31">
        <w:tc>
          <w:tcPr>
            <w:tcW w:w="1768" w:type="pct"/>
          </w:tcPr>
          <w:p w:rsidR="00A133C3" w:rsidRPr="00445E5D" w:rsidRDefault="00A133C3" w:rsidP="00E863B6">
            <w:r w:rsidRPr="00445E5D">
              <w:t xml:space="preserve">1.3. Свободностоящие </w:t>
            </w:r>
            <w:proofErr w:type="spellStart"/>
            <w:r w:rsidRPr="00445E5D">
              <w:lastRenderedPageBreak/>
              <w:t>многостоечные</w:t>
            </w:r>
            <w:proofErr w:type="spellEnd"/>
            <w:r w:rsidRPr="00445E5D">
              <w:t xml:space="preserve"> </w:t>
            </w:r>
          </w:p>
        </w:tc>
        <w:tc>
          <w:tcPr>
            <w:tcW w:w="404" w:type="pct"/>
            <w:vAlign w:val="center"/>
          </w:tcPr>
          <w:p w:rsidR="00A133C3" w:rsidRPr="00445E5D" w:rsidRDefault="00A133C3" w:rsidP="00CC2D31">
            <w:pPr>
              <w:ind w:firstLine="709"/>
              <w:jc w:val="center"/>
            </w:pPr>
            <w:r w:rsidRPr="00445E5D">
              <w:lastRenderedPageBreak/>
              <w:t>-</w:t>
            </w:r>
          </w:p>
        </w:tc>
        <w:tc>
          <w:tcPr>
            <w:tcW w:w="404" w:type="pct"/>
            <w:vAlign w:val="center"/>
          </w:tcPr>
          <w:p w:rsidR="00A133C3" w:rsidRPr="00445E5D" w:rsidRDefault="00A133C3" w:rsidP="00CC2D31">
            <w:pPr>
              <w:ind w:firstLine="709"/>
              <w:jc w:val="center"/>
            </w:pPr>
            <w:r w:rsidRPr="00445E5D">
              <w:t>-</w:t>
            </w:r>
          </w:p>
        </w:tc>
        <w:tc>
          <w:tcPr>
            <w:tcW w:w="505" w:type="pct"/>
            <w:vAlign w:val="center"/>
          </w:tcPr>
          <w:p w:rsidR="00A133C3" w:rsidRPr="00445E5D" w:rsidRDefault="00A133C3" w:rsidP="00CC2D31">
            <w:pPr>
              <w:ind w:firstLine="709"/>
              <w:jc w:val="center"/>
            </w:pPr>
            <w:r w:rsidRPr="00445E5D">
              <w:t>-</w:t>
            </w:r>
          </w:p>
        </w:tc>
        <w:tc>
          <w:tcPr>
            <w:tcW w:w="606" w:type="pct"/>
            <w:vAlign w:val="center"/>
          </w:tcPr>
          <w:p w:rsidR="00A133C3" w:rsidRPr="00445E5D" w:rsidRDefault="00A133C3" w:rsidP="00CC2D31">
            <w:pPr>
              <w:jc w:val="center"/>
            </w:pPr>
            <w:r w:rsidRPr="00445E5D">
              <w:t>400</w:t>
            </w:r>
          </w:p>
        </w:tc>
        <w:tc>
          <w:tcPr>
            <w:tcW w:w="404" w:type="pct"/>
            <w:vAlign w:val="center"/>
          </w:tcPr>
          <w:p w:rsidR="00A133C3" w:rsidRPr="00445E5D" w:rsidRDefault="00A133C3" w:rsidP="00CC2D31">
            <w:pPr>
              <w:jc w:val="center"/>
            </w:pPr>
            <w:r w:rsidRPr="00445E5D">
              <w:t>800</w:t>
            </w:r>
          </w:p>
        </w:tc>
        <w:tc>
          <w:tcPr>
            <w:tcW w:w="404" w:type="pct"/>
            <w:vAlign w:val="center"/>
          </w:tcPr>
          <w:p w:rsidR="00A133C3" w:rsidRPr="00445E5D" w:rsidRDefault="00A133C3" w:rsidP="00CC2D31">
            <w:pPr>
              <w:jc w:val="center"/>
            </w:pPr>
            <w:r w:rsidRPr="00445E5D">
              <w:t>1000</w:t>
            </w:r>
          </w:p>
        </w:tc>
        <w:tc>
          <w:tcPr>
            <w:tcW w:w="505" w:type="pct"/>
            <w:vAlign w:val="center"/>
          </w:tcPr>
          <w:p w:rsidR="00A133C3" w:rsidRPr="00445E5D" w:rsidRDefault="00A133C3" w:rsidP="00CC2D31">
            <w:pPr>
              <w:jc w:val="center"/>
            </w:pPr>
            <w:r w:rsidRPr="00445E5D">
              <w:t>-</w:t>
            </w:r>
          </w:p>
        </w:tc>
      </w:tr>
      <w:tr w:rsidR="00A133C3" w:rsidRPr="00445E5D" w:rsidTr="00CC2D31">
        <w:tc>
          <w:tcPr>
            <w:tcW w:w="1768" w:type="pct"/>
          </w:tcPr>
          <w:p w:rsidR="00A133C3" w:rsidRPr="00445E5D" w:rsidRDefault="00A133C3" w:rsidP="00E863B6">
            <w:r w:rsidRPr="00445E5D">
              <w:lastRenderedPageBreak/>
              <w:t xml:space="preserve">1.4. На оттяжках </w:t>
            </w:r>
          </w:p>
          <w:p w:rsidR="00A133C3" w:rsidRPr="00445E5D" w:rsidRDefault="00A133C3" w:rsidP="00E863B6">
            <w:r w:rsidRPr="00445E5D">
              <w:t xml:space="preserve">(с 1-й оттяжкой) </w:t>
            </w:r>
          </w:p>
        </w:tc>
        <w:tc>
          <w:tcPr>
            <w:tcW w:w="404" w:type="pct"/>
            <w:vAlign w:val="center"/>
          </w:tcPr>
          <w:p w:rsidR="00A133C3" w:rsidRPr="00445E5D" w:rsidRDefault="00A133C3" w:rsidP="00CC2D31">
            <w:pPr>
              <w:ind w:firstLine="709"/>
              <w:jc w:val="center"/>
            </w:pPr>
            <w:r w:rsidRPr="00445E5D">
              <w:t>-</w:t>
            </w:r>
          </w:p>
        </w:tc>
        <w:tc>
          <w:tcPr>
            <w:tcW w:w="404" w:type="pct"/>
            <w:vAlign w:val="center"/>
          </w:tcPr>
          <w:p w:rsidR="00A133C3" w:rsidRPr="00445E5D" w:rsidRDefault="00A133C3" w:rsidP="00CC2D31">
            <w:pPr>
              <w:jc w:val="center"/>
            </w:pPr>
            <w:r w:rsidRPr="00445E5D">
              <w:t>500</w:t>
            </w:r>
          </w:p>
        </w:tc>
        <w:tc>
          <w:tcPr>
            <w:tcW w:w="505" w:type="pct"/>
            <w:vAlign w:val="center"/>
          </w:tcPr>
          <w:p w:rsidR="00A133C3" w:rsidRPr="00445E5D" w:rsidRDefault="00A133C3" w:rsidP="00CC2D31">
            <w:pPr>
              <w:jc w:val="center"/>
            </w:pPr>
            <w:r w:rsidRPr="00445E5D">
              <w:t>550</w:t>
            </w:r>
          </w:p>
        </w:tc>
        <w:tc>
          <w:tcPr>
            <w:tcW w:w="606" w:type="pct"/>
            <w:vAlign w:val="center"/>
          </w:tcPr>
          <w:p w:rsidR="00A133C3" w:rsidRPr="00445E5D" w:rsidRDefault="00A133C3" w:rsidP="00CC2D31">
            <w:pPr>
              <w:jc w:val="center"/>
            </w:pPr>
            <w:r w:rsidRPr="00445E5D">
              <w:t>300</w:t>
            </w:r>
          </w:p>
        </w:tc>
        <w:tc>
          <w:tcPr>
            <w:tcW w:w="404" w:type="pct"/>
            <w:vAlign w:val="center"/>
          </w:tcPr>
          <w:p w:rsidR="00A133C3" w:rsidRPr="00445E5D" w:rsidRDefault="00A133C3" w:rsidP="00CC2D31">
            <w:pPr>
              <w:ind w:firstLine="709"/>
              <w:jc w:val="center"/>
            </w:pPr>
            <w:r w:rsidRPr="00445E5D">
              <w:t>-</w:t>
            </w:r>
          </w:p>
        </w:tc>
        <w:tc>
          <w:tcPr>
            <w:tcW w:w="404" w:type="pct"/>
            <w:vAlign w:val="center"/>
          </w:tcPr>
          <w:p w:rsidR="00A133C3" w:rsidRPr="00445E5D" w:rsidRDefault="00A133C3" w:rsidP="00CC2D31">
            <w:pPr>
              <w:ind w:firstLine="709"/>
              <w:jc w:val="center"/>
            </w:pPr>
            <w:r w:rsidRPr="00445E5D">
              <w:t>-</w:t>
            </w:r>
          </w:p>
        </w:tc>
        <w:tc>
          <w:tcPr>
            <w:tcW w:w="505" w:type="pct"/>
            <w:vAlign w:val="center"/>
          </w:tcPr>
          <w:p w:rsidR="00A133C3" w:rsidRPr="00445E5D" w:rsidRDefault="00A133C3" w:rsidP="00CC2D31">
            <w:pPr>
              <w:jc w:val="center"/>
            </w:pPr>
            <w:r w:rsidRPr="00445E5D">
              <w:t>-</w:t>
            </w:r>
          </w:p>
        </w:tc>
      </w:tr>
      <w:tr w:rsidR="00A133C3" w:rsidRPr="00445E5D" w:rsidTr="00CC2D31">
        <w:tc>
          <w:tcPr>
            <w:tcW w:w="1768" w:type="pct"/>
          </w:tcPr>
          <w:p w:rsidR="00A133C3" w:rsidRPr="00445E5D" w:rsidRDefault="00A133C3" w:rsidP="00E863B6">
            <w:r w:rsidRPr="00445E5D">
              <w:t xml:space="preserve">1.5. На оттяжках (с 5-ю оттяжками) </w:t>
            </w:r>
          </w:p>
        </w:tc>
        <w:tc>
          <w:tcPr>
            <w:tcW w:w="404" w:type="pct"/>
            <w:vAlign w:val="center"/>
          </w:tcPr>
          <w:p w:rsidR="00A133C3" w:rsidRPr="00445E5D" w:rsidRDefault="00A133C3" w:rsidP="00CC2D31">
            <w:pPr>
              <w:ind w:firstLine="709"/>
              <w:jc w:val="center"/>
            </w:pPr>
            <w:r w:rsidRPr="00445E5D">
              <w:t>-</w:t>
            </w:r>
          </w:p>
        </w:tc>
        <w:tc>
          <w:tcPr>
            <w:tcW w:w="404" w:type="pct"/>
            <w:vAlign w:val="center"/>
          </w:tcPr>
          <w:p w:rsidR="00A133C3" w:rsidRPr="00445E5D" w:rsidRDefault="00A133C3" w:rsidP="00CC2D31">
            <w:pPr>
              <w:ind w:firstLine="709"/>
              <w:jc w:val="center"/>
            </w:pPr>
            <w:r w:rsidRPr="00445E5D">
              <w:t>-</w:t>
            </w:r>
          </w:p>
        </w:tc>
        <w:tc>
          <w:tcPr>
            <w:tcW w:w="505" w:type="pct"/>
            <w:vAlign w:val="center"/>
          </w:tcPr>
          <w:p w:rsidR="00A133C3" w:rsidRPr="00445E5D" w:rsidRDefault="00A133C3" w:rsidP="00CC2D31">
            <w:pPr>
              <w:jc w:val="center"/>
            </w:pPr>
            <w:r w:rsidRPr="00445E5D">
              <w:t>1400</w:t>
            </w:r>
          </w:p>
        </w:tc>
        <w:tc>
          <w:tcPr>
            <w:tcW w:w="606" w:type="pct"/>
            <w:vAlign w:val="center"/>
          </w:tcPr>
          <w:p w:rsidR="00A133C3" w:rsidRPr="00445E5D" w:rsidRDefault="00A133C3" w:rsidP="00CC2D31">
            <w:pPr>
              <w:jc w:val="center"/>
            </w:pPr>
            <w:r w:rsidRPr="00445E5D">
              <w:t>2100</w:t>
            </w:r>
          </w:p>
        </w:tc>
        <w:tc>
          <w:tcPr>
            <w:tcW w:w="404" w:type="pct"/>
            <w:vAlign w:val="center"/>
          </w:tcPr>
          <w:p w:rsidR="00A133C3" w:rsidRPr="00445E5D" w:rsidRDefault="00A133C3" w:rsidP="00CC2D31">
            <w:pPr>
              <w:ind w:firstLine="709"/>
              <w:jc w:val="center"/>
            </w:pPr>
            <w:r w:rsidRPr="00445E5D">
              <w:t>-</w:t>
            </w:r>
          </w:p>
        </w:tc>
        <w:tc>
          <w:tcPr>
            <w:tcW w:w="404" w:type="pct"/>
            <w:vAlign w:val="center"/>
          </w:tcPr>
          <w:p w:rsidR="00A133C3" w:rsidRPr="00445E5D" w:rsidRDefault="00A133C3" w:rsidP="00CC2D31">
            <w:pPr>
              <w:ind w:firstLine="709"/>
              <w:jc w:val="center"/>
            </w:pPr>
            <w:r w:rsidRPr="00445E5D">
              <w:t>-</w:t>
            </w:r>
          </w:p>
        </w:tc>
        <w:tc>
          <w:tcPr>
            <w:tcW w:w="505" w:type="pct"/>
            <w:vAlign w:val="center"/>
          </w:tcPr>
          <w:p w:rsidR="00A133C3" w:rsidRPr="00445E5D" w:rsidRDefault="00A133C3" w:rsidP="00CC2D31">
            <w:pPr>
              <w:jc w:val="center"/>
            </w:pPr>
            <w:r w:rsidRPr="00445E5D">
              <w:t>-</w:t>
            </w:r>
          </w:p>
        </w:tc>
      </w:tr>
      <w:tr w:rsidR="00A133C3" w:rsidRPr="00445E5D" w:rsidTr="00CC2D31">
        <w:tc>
          <w:tcPr>
            <w:tcW w:w="1768" w:type="pct"/>
          </w:tcPr>
          <w:p w:rsidR="00A133C3" w:rsidRPr="00445E5D" w:rsidRDefault="00A133C3" w:rsidP="00E863B6">
            <w:r w:rsidRPr="00445E5D">
              <w:t xml:space="preserve">2. Стальные </w:t>
            </w:r>
          </w:p>
        </w:tc>
        <w:tc>
          <w:tcPr>
            <w:tcW w:w="3232" w:type="pct"/>
            <w:gridSpan w:val="7"/>
            <w:vAlign w:val="center"/>
          </w:tcPr>
          <w:p w:rsidR="00A133C3" w:rsidRPr="00445E5D" w:rsidRDefault="00A133C3" w:rsidP="00CC2D31">
            <w:pPr>
              <w:ind w:firstLine="709"/>
              <w:jc w:val="center"/>
            </w:pPr>
          </w:p>
        </w:tc>
      </w:tr>
      <w:tr w:rsidR="00A133C3" w:rsidRPr="00445E5D" w:rsidTr="00CC2D31">
        <w:tc>
          <w:tcPr>
            <w:tcW w:w="1768" w:type="pct"/>
          </w:tcPr>
          <w:p w:rsidR="00A133C3" w:rsidRPr="00445E5D" w:rsidRDefault="00A133C3" w:rsidP="00E863B6">
            <w:r w:rsidRPr="00445E5D">
              <w:t xml:space="preserve">2.1. Свободностоящие промежуточные </w:t>
            </w:r>
          </w:p>
        </w:tc>
        <w:tc>
          <w:tcPr>
            <w:tcW w:w="404" w:type="pct"/>
            <w:vAlign w:val="center"/>
          </w:tcPr>
          <w:p w:rsidR="00A133C3" w:rsidRPr="00445E5D" w:rsidRDefault="00A133C3" w:rsidP="00CC2D31">
            <w:pPr>
              <w:jc w:val="center"/>
            </w:pPr>
            <w:r w:rsidRPr="00445E5D">
              <w:t>150</w:t>
            </w:r>
          </w:p>
        </w:tc>
        <w:tc>
          <w:tcPr>
            <w:tcW w:w="404" w:type="pct"/>
            <w:vAlign w:val="center"/>
          </w:tcPr>
          <w:p w:rsidR="00A133C3" w:rsidRPr="00445E5D" w:rsidRDefault="00A133C3" w:rsidP="00CC2D31">
            <w:pPr>
              <w:jc w:val="center"/>
            </w:pPr>
            <w:r w:rsidRPr="00445E5D">
              <w:t>300</w:t>
            </w:r>
          </w:p>
        </w:tc>
        <w:tc>
          <w:tcPr>
            <w:tcW w:w="505" w:type="pct"/>
            <w:vAlign w:val="center"/>
          </w:tcPr>
          <w:p w:rsidR="00A133C3" w:rsidRPr="00445E5D" w:rsidRDefault="00A133C3" w:rsidP="00CC2D31">
            <w:pPr>
              <w:jc w:val="center"/>
            </w:pPr>
            <w:r w:rsidRPr="00445E5D">
              <w:t>560</w:t>
            </w:r>
          </w:p>
        </w:tc>
        <w:tc>
          <w:tcPr>
            <w:tcW w:w="606" w:type="pct"/>
            <w:vAlign w:val="center"/>
          </w:tcPr>
          <w:p w:rsidR="00A133C3" w:rsidRPr="00445E5D" w:rsidRDefault="00A133C3" w:rsidP="00CC2D31">
            <w:pPr>
              <w:jc w:val="center"/>
            </w:pPr>
            <w:r w:rsidRPr="00445E5D">
              <w:t>560</w:t>
            </w:r>
          </w:p>
        </w:tc>
        <w:tc>
          <w:tcPr>
            <w:tcW w:w="404" w:type="pct"/>
            <w:vAlign w:val="center"/>
          </w:tcPr>
          <w:p w:rsidR="00A133C3" w:rsidRPr="00445E5D" w:rsidRDefault="00A133C3" w:rsidP="00CC2D31">
            <w:pPr>
              <w:jc w:val="center"/>
            </w:pPr>
            <w:r w:rsidRPr="00445E5D">
              <w:t>500</w:t>
            </w:r>
          </w:p>
        </w:tc>
        <w:tc>
          <w:tcPr>
            <w:tcW w:w="404" w:type="pct"/>
            <w:vAlign w:val="center"/>
          </w:tcPr>
          <w:p w:rsidR="00A133C3" w:rsidRPr="00445E5D" w:rsidRDefault="00A133C3" w:rsidP="00CC2D31">
            <w:pPr>
              <w:jc w:val="center"/>
            </w:pPr>
            <w:r w:rsidRPr="00445E5D">
              <w:t>1200</w:t>
            </w:r>
          </w:p>
        </w:tc>
        <w:tc>
          <w:tcPr>
            <w:tcW w:w="505" w:type="pct"/>
            <w:vAlign w:val="center"/>
          </w:tcPr>
          <w:p w:rsidR="00A133C3" w:rsidRPr="00445E5D" w:rsidRDefault="00A133C3" w:rsidP="00CC2D31">
            <w:pPr>
              <w:jc w:val="center"/>
            </w:pPr>
            <w:r w:rsidRPr="00445E5D">
              <w:t>2400</w:t>
            </w:r>
          </w:p>
        </w:tc>
      </w:tr>
      <w:tr w:rsidR="00A133C3" w:rsidRPr="00445E5D" w:rsidTr="00CC2D31">
        <w:tc>
          <w:tcPr>
            <w:tcW w:w="1768" w:type="pct"/>
          </w:tcPr>
          <w:p w:rsidR="00A133C3" w:rsidRPr="00445E5D" w:rsidRDefault="00A133C3" w:rsidP="00E863B6">
            <w:r w:rsidRPr="00445E5D">
              <w:t xml:space="preserve">2.2. Свободностоящие </w:t>
            </w:r>
          </w:p>
          <w:p w:rsidR="00A133C3" w:rsidRPr="00445E5D" w:rsidRDefault="00A133C3" w:rsidP="00E863B6">
            <w:r w:rsidRPr="00445E5D">
              <w:t xml:space="preserve">анкерно-угловые </w:t>
            </w:r>
          </w:p>
        </w:tc>
        <w:tc>
          <w:tcPr>
            <w:tcW w:w="404" w:type="pct"/>
            <w:vAlign w:val="center"/>
          </w:tcPr>
          <w:p w:rsidR="00A133C3" w:rsidRPr="00445E5D" w:rsidRDefault="00A133C3" w:rsidP="00CC2D31">
            <w:pPr>
              <w:jc w:val="center"/>
            </w:pPr>
            <w:r w:rsidRPr="00445E5D">
              <w:t>150</w:t>
            </w:r>
          </w:p>
        </w:tc>
        <w:tc>
          <w:tcPr>
            <w:tcW w:w="404" w:type="pct"/>
            <w:vAlign w:val="center"/>
          </w:tcPr>
          <w:p w:rsidR="00A133C3" w:rsidRPr="00445E5D" w:rsidRDefault="00A133C3" w:rsidP="00CC2D31">
            <w:pPr>
              <w:jc w:val="center"/>
            </w:pPr>
            <w:r w:rsidRPr="00445E5D">
              <w:t>400</w:t>
            </w:r>
          </w:p>
        </w:tc>
        <w:tc>
          <w:tcPr>
            <w:tcW w:w="505" w:type="pct"/>
            <w:vAlign w:val="center"/>
          </w:tcPr>
          <w:p w:rsidR="00A133C3" w:rsidRPr="00445E5D" w:rsidRDefault="00A133C3" w:rsidP="00CC2D31">
            <w:pPr>
              <w:jc w:val="center"/>
            </w:pPr>
            <w:r w:rsidRPr="00445E5D">
              <w:t>800</w:t>
            </w:r>
          </w:p>
        </w:tc>
        <w:tc>
          <w:tcPr>
            <w:tcW w:w="606" w:type="pct"/>
            <w:vAlign w:val="center"/>
          </w:tcPr>
          <w:p w:rsidR="00A133C3" w:rsidRPr="00445E5D" w:rsidRDefault="00A133C3" w:rsidP="00CC2D31">
            <w:pPr>
              <w:jc w:val="center"/>
            </w:pPr>
            <w:r w:rsidRPr="00445E5D">
              <w:t>700</w:t>
            </w:r>
          </w:p>
        </w:tc>
        <w:tc>
          <w:tcPr>
            <w:tcW w:w="404" w:type="pct"/>
            <w:vAlign w:val="center"/>
          </w:tcPr>
          <w:p w:rsidR="00A133C3" w:rsidRPr="00445E5D" w:rsidRDefault="00A133C3" w:rsidP="00CC2D31">
            <w:pPr>
              <w:jc w:val="center"/>
            </w:pPr>
            <w:r w:rsidRPr="00445E5D">
              <w:t>630</w:t>
            </w:r>
          </w:p>
        </w:tc>
        <w:tc>
          <w:tcPr>
            <w:tcW w:w="404" w:type="pct"/>
            <w:vAlign w:val="center"/>
          </w:tcPr>
          <w:p w:rsidR="00A133C3" w:rsidRPr="00445E5D" w:rsidRDefault="00A133C3" w:rsidP="00CC2D31">
            <w:pPr>
              <w:jc w:val="center"/>
            </w:pPr>
            <w:r w:rsidRPr="00445E5D">
              <w:t>2000</w:t>
            </w:r>
          </w:p>
        </w:tc>
        <w:tc>
          <w:tcPr>
            <w:tcW w:w="505" w:type="pct"/>
            <w:vAlign w:val="center"/>
          </w:tcPr>
          <w:p w:rsidR="00A133C3" w:rsidRPr="00445E5D" w:rsidRDefault="00A133C3" w:rsidP="00CC2D31">
            <w:pPr>
              <w:jc w:val="center"/>
            </w:pPr>
            <w:r w:rsidRPr="00445E5D">
              <w:t>3800</w:t>
            </w:r>
          </w:p>
        </w:tc>
      </w:tr>
      <w:tr w:rsidR="00A133C3" w:rsidRPr="00445E5D" w:rsidTr="00CC2D31">
        <w:tc>
          <w:tcPr>
            <w:tcW w:w="1768" w:type="pct"/>
          </w:tcPr>
          <w:p w:rsidR="00A133C3" w:rsidRPr="00445E5D" w:rsidRDefault="00A133C3" w:rsidP="00E863B6">
            <w:r w:rsidRPr="00445E5D">
              <w:t xml:space="preserve">2.3. На оттяжках </w:t>
            </w:r>
            <w:proofErr w:type="gramStart"/>
            <w:r w:rsidRPr="00445E5D">
              <w:t>промежуточные</w:t>
            </w:r>
            <w:proofErr w:type="gramEnd"/>
            <w:r w:rsidRPr="00445E5D">
              <w:t xml:space="preserve"> </w:t>
            </w:r>
          </w:p>
        </w:tc>
        <w:tc>
          <w:tcPr>
            <w:tcW w:w="404" w:type="pct"/>
            <w:vAlign w:val="center"/>
          </w:tcPr>
          <w:p w:rsidR="00A133C3" w:rsidRPr="00445E5D" w:rsidRDefault="00A133C3" w:rsidP="00CC2D31">
            <w:pPr>
              <w:ind w:firstLine="709"/>
              <w:jc w:val="center"/>
            </w:pPr>
            <w:r w:rsidRPr="00445E5D">
              <w:t>-</w:t>
            </w:r>
          </w:p>
        </w:tc>
        <w:tc>
          <w:tcPr>
            <w:tcW w:w="404" w:type="pct"/>
            <w:vAlign w:val="center"/>
          </w:tcPr>
          <w:p w:rsidR="00A133C3" w:rsidRPr="00445E5D" w:rsidRDefault="00A133C3" w:rsidP="00CC2D31">
            <w:pPr>
              <w:ind w:firstLine="709"/>
              <w:jc w:val="center"/>
            </w:pPr>
            <w:r w:rsidRPr="00445E5D">
              <w:t>-</w:t>
            </w:r>
          </w:p>
        </w:tc>
        <w:tc>
          <w:tcPr>
            <w:tcW w:w="505" w:type="pct"/>
            <w:vAlign w:val="center"/>
          </w:tcPr>
          <w:p w:rsidR="00A133C3" w:rsidRPr="00445E5D" w:rsidRDefault="00A133C3" w:rsidP="00CC2D31">
            <w:pPr>
              <w:jc w:val="center"/>
            </w:pPr>
            <w:r w:rsidRPr="00445E5D">
              <w:t>2000</w:t>
            </w:r>
          </w:p>
        </w:tc>
        <w:tc>
          <w:tcPr>
            <w:tcW w:w="606" w:type="pct"/>
            <w:vAlign w:val="center"/>
          </w:tcPr>
          <w:p w:rsidR="00A133C3" w:rsidRPr="00445E5D" w:rsidRDefault="00A133C3" w:rsidP="00CC2D31">
            <w:pPr>
              <w:jc w:val="center"/>
            </w:pPr>
            <w:r w:rsidRPr="00445E5D">
              <w:t>1900</w:t>
            </w:r>
          </w:p>
        </w:tc>
        <w:tc>
          <w:tcPr>
            <w:tcW w:w="404" w:type="pct"/>
            <w:vAlign w:val="center"/>
          </w:tcPr>
          <w:p w:rsidR="00A133C3" w:rsidRPr="00445E5D" w:rsidRDefault="00A133C3" w:rsidP="00CC2D31">
            <w:pPr>
              <w:jc w:val="center"/>
            </w:pPr>
            <w:r w:rsidRPr="00445E5D">
              <w:t>2300</w:t>
            </w:r>
          </w:p>
        </w:tc>
        <w:tc>
          <w:tcPr>
            <w:tcW w:w="404" w:type="pct"/>
            <w:vAlign w:val="center"/>
          </w:tcPr>
          <w:p w:rsidR="00A133C3" w:rsidRPr="00445E5D" w:rsidRDefault="00A133C3" w:rsidP="00CC2D31">
            <w:pPr>
              <w:jc w:val="center"/>
            </w:pPr>
            <w:r w:rsidRPr="00445E5D">
              <w:t>2500</w:t>
            </w:r>
          </w:p>
        </w:tc>
        <w:tc>
          <w:tcPr>
            <w:tcW w:w="505" w:type="pct"/>
            <w:vAlign w:val="center"/>
          </w:tcPr>
          <w:p w:rsidR="00A133C3" w:rsidRPr="00445E5D" w:rsidRDefault="00A133C3" w:rsidP="00CC2D31">
            <w:pPr>
              <w:jc w:val="center"/>
            </w:pPr>
            <w:r w:rsidRPr="00445E5D">
              <w:t>3000</w:t>
            </w:r>
          </w:p>
        </w:tc>
      </w:tr>
      <w:tr w:rsidR="00A133C3" w:rsidRPr="00445E5D" w:rsidTr="00CC2D31">
        <w:tc>
          <w:tcPr>
            <w:tcW w:w="1768" w:type="pct"/>
          </w:tcPr>
          <w:p w:rsidR="00A133C3" w:rsidRPr="00445E5D" w:rsidRDefault="00A133C3" w:rsidP="00E863B6">
            <w:r w:rsidRPr="00445E5D">
              <w:t xml:space="preserve">2.4. На оттяжках </w:t>
            </w:r>
          </w:p>
          <w:p w:rsidR="00A133C3" w:rsidRPr="00445E5D" w:rsidRDefault="00A133C3" w:rsidP="00E863B6">
            <w:r w:rsidRPr="00445E5D">
              <w:t xml:space="preserve">анкерно-угловые </w:t>
            </w:r>
          </w:p>
        </w:tc>
        <w:tc>
          <w:tcPr>
            <w:tcW w:w="404" w:type="pct"/>
            <w:vAlign w:val="center"/>
          </w:tcPr>
          <w:p w:rsidR="00A133C3" w:rsidRPr="00445E5D" w:rsidRDefault="00A133C3" w:rsidP="00CC2D31">
            <w:pPr>
              <w:ind w:firstLine="709"/>
              <w:jc w:val="center"/>
            </w:pPr>
            <w:r w:rsidRPr="00445E5D">
              <w:t>-</w:t>
            </w:r>
          </w:p>
        </w:tc>
        <w:tc>
          <w:tcPr>
            <w:tcW w:w="404" w:type="pct"/>
            <w:vAlign w:val="center"/>
          </w:tcPr>
          <w:p w:rsidR="00A133C3" w:rsidRPr="00445E5D" w:rsidRDefault="00A133C3" w:rsidP="00CC2D31">
            <w:pPr>
              <w:ind w:firstLine="709"/>
              <w:jc w:val="center"/>
            </w:pPr>
            <w:r w:rsidRPr="00445E5D">
              <w:t>-</w:t>
            </w:r>
          </w:p>
        </w:tc>
        <w:tc>
          <w:tcPr>
            <w:tcW w:w="505" w:type="pct"/>
            <w:vAlign w:val="center"/>
          </w:tcPr>
          <w:p w:rsidR="00A133C3" w:rsidRPr="00445E5D" w:rsidRDefault="00A133C3" w:rsidP="00CC2D31">
            <w:pPr>
              <w:jc w:val="center"/>
            </w:pPr>
            <w:r w:rsidRPr="00445E5D">
              <w:t>-</w:t>
            </w:r>
          </w:p>
        </w:tc>
        <w:tc>
          <w:tcPr>
            <w:tcW w:w="606" w:type="pct"/>
            <w:vAlign w:val="center"/>
          </w:tcPr>
          <w:p w:rsidR="00A133C3" w:rsidRPr="00445E5D" w:rsidRDefault="00A133C3" w:rsidP="00CC2D31">
            <w:pPr>
              <w:jc w:val="center"/>
            </w:pPr>
            <w:r w:rsidRPr="00445E5D">
              <w:t>-</w:t>
            </w:r>
          </w:p>
        </w:tc>
        <w:tc>
          <w:tcPr>
            <w:tcW w:w="404" w:type="pct"/>
            <w:vAlign w:val="center"/>
          </w:tcPr>
          <w:p w:rsidR="00A133C3" w:rsidRPr="00445E5D" w:rsidRDefault="00A133C3" w:rsidP="00CC2D31">
            <w:pPr>
              <w:jc w:val="center"/>
            </w:pPr>
            <w:r w:rsidRPr="00445E5D">
              <w:t>-</w:t>
            </w:r>
          </w:p>
        </w:tc>
        <w:tc>
          <w:tcPr>
            <w:tcW w:w="404" w:type="pct"/>
            <w:vAlign w:val="center"/>
          </w:tcPr>
          <w:p w:rsidR="00A133C3" w:rsidRPr="00445E5D" w:rsidRDefault="00A133C3" w:rsidP="00CC2D31">
            <w:pPr>
              <w:jc w:val="center"/>
            </w:pPr>
            <w:r w:rsidRPr="00445E5D">
              <w:t>4000</w:t>
            </w:r>
          </w:p>
        </w:tc>
        <w:tc>
          <w:tcPr>
            <w:tcW w:w="505" w:type="pct"/>
            <w:vAlign w:val="center"/>
          </w:tcPr>
          <w:p w:rsidR="00A133C3" w:rsidRPr="00445E5D" w:rsidRDefault="00A133C3" w:rsidP="00CC2D31">
            <w:pPr>
              <w:jc w:val="center"/>
            </w:pPr>
            <w:r w:rsidRPr="00445E5D">
              <w:t>-</w:t>
            </w:r>
          </w:p>
        </w:tc>
      </w:tr>
      <w:tr w:rsidR="00A133C3" w:rsidRPr="00445E5D" w:rsidTr="00CC2D31">
        <w:tc>
          <w:tcPr>
            <w:tcW w:w="1768" w:type="pct"/>
          </w:tcPr>
          <w:p w:rsidR="00A133C3" w:rsidRPr="00445E5D" w:rsidRDefault="00A133C3" w:rsidP="00E863B6">
            <w:r w:rsidRPr="00445E5D">
              <w:t xml:space="preserve">3. Деревянные </w:t>
            </w:r>
          </w:p>
        </w:tc>
        <w:tc>
          <w:tcPr>
            <w:tcW w:w="404" w:type="pct"/>
            <w:vAlign w:val="center"/>
          </w:tcPr>
          <w:p w:rsidR="00A133C3" w:rsidRPr="00445E5D" w:rsidRDefault="00A133C3" w:rsidP="00CC2D31">
            <w:pPr>
              <w:jc w:val="center"/>
            </w:pPr>
            <w:r w:rsidRPr="00445E5D">
              <w:t>150</w:t>
            </w:r>
          </w:p>
        </w:tc>
        <w:tc>
          <w:tcPr>
            <w:tcW w:w="404" w:type="pct"/>
            <w:vAlign w:val="center"/>
          </w:tcPr>
          <w:p w:rsidR="00A133C3" w:rsidRPr="00445E5D" w:rsidRDefault="00A133C3" w:rsidP="00CC2D31">
            <w:pPr>
              <w:jc w:val="center"/>
            </w:pPr>
            <w:r w:rsidRPr="00445E5D">
              <w:t>450</w:t>
            </w:r>
          </w:p>
        </w:tc>
        <w:tc>
          <w:tcPr>
            <w:tcW w:w="505" w:type="pct"/>
            <w:vAlign w:val="center"/>
          </w:tcPr>
          <w:p w:rsidR="00A133C3" w:rsidRPr="00445E5D" w:rsidRDefault="00A133C3" w:rsidP="00CC2D31">
            <w:pPr>
              <w:jc w:val="center"/>
            </w:pPr>
            <w:r w:rsidRPr="00445E5D">
              <w:t>450</w:t>
            </w:r>
          </w:p>
        </w:tc>
        <w:tc>
          <w:tcPr>
            <w:tcW w:w="606" w:type="pct"/>
            <w:vAlign w:val="center"/>
          </w:tcPr>
          <w:p w:rsidR="00A133C3" w:rsidRPr="00445E5D" w:rsidRDefault="00A133C3" w:rsidP="00CC2D31">
            <w:pPr>
              <w:jc w:val="center"/>
            </w:pPr>
            <w:r w:rsidRPr="00445E5D">
              <w:t>450</w:t>
            </w:r>
          </w:p>
        </w:tc>
        <w:tc>
          <w:tcPr>
            <w:tcW w:w="404" w:type="pct"/>
            <w:vAlign w:val="center"/>
          </w:tcPr>
          <w:p w:rsidR="00A133C3" w:rsidRPr="00445E5D" w:rsidRDefault="00A133C3" w:rsidP="00CC2D31">
            <w:pPr>
              <w:ind w:firstLine="709"/>
              <w:jc w:val="center"/>
            </w:pPr>
            <w:r w:rsidRPr="00445E5D">
              <w:t>-</w:t>
            </w:r>
          </w:p>
        </w:tc>
        <w:tc>
          <w:tcPr>
            <w:tcW w:w="404" w:type="pct"/>
            <w:vAlign w:val="center"/>
          </w:tcPr>
          <w:p w:rsidR="00A133C3" w:rsidRPr="00445E5D" w:rsidRDefault="00A133C3" w:rsidP="00CC2D31">
            <w:pPr>
              <w:ind w:firstLine="709"/>
              <w:jc w:val="center"/>
            </w:pPr>
            <w:r w:rsidRPr="00445E5D">
              <w:t>-</w:t>
            </w:r>
          </w:p>
        </w:tc>
        <w:tc>
          <w:tcPr>
            <w:tcW w:w="505" w:type="pct"/>
            <w:vAlign w:val="center"/>
          </w:tcPr>
          <w:p w:rsidR="00A133C3" w:rsidRPr="00445E5D" w:rsidRDefault="00A133C3" w:rsidP="00CC2D31">
            <w:pPr>
              <w:ind w:firstLine="709"/>
              <w:jc w:val="center"/>
            </w:pPr>
            <w:r w:rsidRPr="00445E5D">
              <w:t>-</w:t>
            </w:r>
          </w:p>
        </w:tc>
      </w:tr>
    </w:tbl>
    <w:p w:rsidR="00A133C3" w:rsidRPr="00445E5D" w:rsidRDefault="00A133C3" w:rsidP="00A133C3">
      <w:pPr>
        <w:ind w:firstLine="709"/>
      </w:pP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t xml:space="preserve"> Полосы земель и земельные участки для монтажа опор воздушных линий электропередачи напряжением 0,38 </w:t>
      </w:r>
      <w:proofErr w:type="spellStart"/>
      <w:r w:rsidRPr="00445E5D">
        <w:rPr>
          <w:rFonts w:ascii="Times New Roman" w:eastAsia="Calibri" w:hAnsi="Times New Roman" w:cs="Times New Roman"/>
          <w:sz w:val="24"/>
          <w:szCs w:val="24"/>
          <w:lang w:eastAsia="en-US"/>
        </w:rPr>
        <w:t>кВ</w:t>
      </w:r>
      <w:proofErr w:type="spellEnd"/>
      <w:r w:rsidRPr="00445E5D">
        <w:rPr>
          <w:rFonts w:ascii="Times New Roman" w:eastAsia="Calibri" w:hAnsi="Times New Roman" w:cs="Times New Roman"/>
          <w:sz w:val="24"/>
          <w:szCs w:val="24"/>
          <w:lang w:eastAsia="en-US"/>
        </w:rPr>
        <w:t xml:space="preserve">, строящихся на землях населенных пунктов и предприятий, на период строительства изъятию не подлежат. </w:t>
      </w: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t xml:space="preserve"> 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445E5D">
        <w:rPr>
          <w:rFonts w:ascii="Times New Roman" w:eastAsia="Calibri" w:hAnsi="Times New Roman" w:cs="Times New Roman"/>
          <w:sz w:val="24"/>
          <w:szCs w:val="24"/>
          <w:lang w:eastAsia="en-US"/>
        </w:rPr>
        <w:t>кВ</w:t>
      </w:r>
      <w:proofErr w:type="spellEnd"/>
      <w:r w:rsidRPr="00445E5D">
        <w:rPr>
          <w:rFonts w:ascii="Times New Roman" w:eastAsia="Calibri" w:hAnsi="Times New Roman" w:cs="Times New Roman"/>
          <w:sz w:val="24"/>
          <w:szCs w:val="24"/>
          <w:lang w:eastAsia="en-US"/>
        </w:rPr>
        <w:t xml:space="preserve"> не более </w:t>
      </w:r>
      <w:smartTag w:uri="urn:schemas-microsoft-com:office:smarttags" w:element="metricconverter">
        <w:smartTagPr>
          <w:attr w:name="ProductID" w:val="6 м"/>
        </w:smartTagPr>
        <w:r w:rsidRPr="00445E5D">
          <w:rPr>
            <w:rFonts w:ascii="Times New Roman" w:eastAsia="Calibri" w:hAnsi="Times New Roman" w:cs="Times New Roman"/>
            <w:sz w:val="24"/>
            <w:szCs w:val="24"/>
            <w:lang w:eastAsia="en-US"/>
          </w:rPr>
          <w:t>6 м</w:t>
        </w:r>
      </w:smartTag>
      <w:r w:rsidRPr="00445E5D">
        <w:rPr>
          <w:rFonts w:ascii="Times New Roman" w:eastAsia="Calibri" w:hAnsi="Times New Roman" w:cs="Times New Roman"/>
          <w:sz w:val="24"/>
          <w:szCs w:val="24"/>
          <w:lang w:eastAsia="en-US"/>
        </w:rPr>
        <w:t xml:space="preserve">, для линий напряжением 110 </w:t>
      </w:r>
      <w:proofErr w:type="spellStart"/>
      <w:r w:rsidRPr="00445E5D">
        <w:rPr>
          <w:rFonts w:ascii="Times New Roman" w:eastAsia="Calibri" w:hAnsi="Times New Roman" w:cs="Times New Roman"/>
          <w:sz w:val="24"/>
          <w:szCs w:val="24"/>
          <w:lang w:eastAsia="en-US"/>
        </w:rPr>
        <w:t>кВ</w:t>
      </w:r>
      <w:proofErr w:type="spellEnd"/>
      <w:r w:rsidRPr="00445E5D">
        <w:rPr>
          <w:rFonts w:ascii="Times New Roman" w:eastAsia="Calibri" w:hAnsi="Times New Roman" w:cs="Times New Roman"/>
          <w:sz w:val="24"/>
          <w:szCs w:val="24"/>
          <w:lang w:eastAsia="en-US"/>
        </w:rPr>
        <w:t xml:space="preserve"> и выше - не более </w:t>
      </w:r>
      <w:smartTag w:uri="urn:schemas-microsoft-com:office:smarttags" w:element="metricconverter">
        <w:smartTagPr>
          <w:attr w:name="ProductID" w:val="10 м"/>
        </w:smartTagPr>
        <w:r w:rsidRPr="00445E5D">
          <w:rPr>
            <w:rFonts w:ascii="Times New Roman" w:eastAsia="Calibri" w:hAnsi="Times New Roman" w:cs="Times New Roman"/>
            <w:sz w:val="24"/>
            <w:szCs w:val="24"/>
            <w:lang w:eastAsia="en-US"/>
          </w:rPr>
          <w:t>10 м</w:t>
        </w:r>
      </w:smartTag>
      <w:r w:rsidRPr="00445E5D">
        <w:rPr>
          <w:rFonts w:ascii="Times New Roman" w:eastAsia="Calibri" w:hAnsi="Times New Roman" w:cs="Times New Roman"/>
          <w:sz w:val="24"/>
          <w:szCs w:val="24"/>
          <w:lang w:eastAsia="en-US"/>
        </w:rPr>
        <w:t xml:space="preserve">. </w:t>
      </w: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t xml:space="preserve">Минимальные размеры отвода под сооружения инженерной защиты приведены </w:t>
      </w:r>
      <w:proofErr w:type="gramStart"/>
      <w:r w:rsidRPr="00445E5D">
        <w:rPr>
          <w:rFonts w:ascii="Times New Roman" w:eastAsia="Calibri" w:hAnsi="Times New Roman" w:cs="Times New Roman"/>
          <w:sz w:val="24"/>
          <w:szCs w:val="24"/>
          <w:lang w:eastAsia="en-US"/>
        </w:rPr>
        <w:t>в</w:t>
      </w:r>
      <w:proofErr w:type="gramEnd"/>
      <w:r w:rsidRPr="00445E5D">
        <w:rPr>
          <w:rFonts w:ascii="Times New Roman" w:eastAsia="Calibri" w:hAnsi="Times New Roman" w:cs="Times New Roman"/>
          <w:sz w:val="24"/>
          <w:szCs w:val="24"/>
          <w:lang w:eastAsia="en-US"/>
        </w:rPr>
        <w:t xml:space="preserve"> ниже:</w:t>
      </w: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p>
    <w:tbl>
      <w:tblPr>
        <w:tblW w:w="9652" w:type="dxa"/>
        <w:tblInd w:w="95" w:type="dxa"/>
        <w:tblLook w:val="04A0" w:firstRow="1" w:lastRow="0" w:firstColumn="1" w:lastColumn="0" w:noHBand="0" w:noVBand="1"/>
      </w:tblPr>
      <w:tblGrid>
        <w:gridCol w:w="940"/>
        <w:gridCol w:w="5877"/>
        <w:gridCol w:w="2835"/>
      </w:tblGrid>
      <w:tr w:rsidR="00A133C3" w:rsidRPr="00445E5D" w:rsidTr="00AF5373">
        <w:trPr>
          <w:trHeight w:val="529"/>
        </w:trPr>
        <w:tc>
          <w:tcPr>
            <w:tcW w:w="940" w:type="dxa"/>
            <w:tcBorders>
              <w:top w:val="single" w:sz="8" w:space="0" w:color="auto"/>
              <w:left w:val="single" w:sz="8" w:space="0" w:color="auto"/>
              <w:bottom w:val="single" w:sz="4" w:space="0" w:color="auto"/>
              <w:right w:val="single" w:sz="8" w:space="0" w:color="auto"/>
            </w:tcBorders>
            <w:shd w:val="clear" w:color="auto" w:fill="auto"/>
            <w:vAlign w:val="center"/>
          </w:tcPr>
          <w:p w:rsidR="00A133C3" w:rsidRPr="00445E5D" w:rsidRDefault="00A133C3" w:rsidP="00CC2D31">
            <w:pPr>
              <w:rPr>
                <w:b/>
                <w:color w:val="000000"/>
              </w:rPr>
            </w:pPr>
            <w:r w:rsidRPr="00445E5D">
              <w:rPr>
                <w:b/>
                <w:color w:val="000000"/>
              </w:rPr>
              <w:t xml:space="preserve">№ </w:t>
            </w:r>
            <w:proofErr w:type="gramStart"/>
            <w:r w:rsidRPr="00445E5D">
              <w:rPr>
                <w:b/>
                <w:color w:val="000000"/>
              </w:rPr>
              <w:t>п</w:t>
            </w:r>
            <w:proofErr w:type="gramEnd"/>
            <w:r w:rsidRPr="00445E5D">
              <w:rPr>
                <w:b/>
                <w:color w:val="000000"/>
              </w:rPr>
              <w:t>/п</w:t>
            </w:r>
          </w:p>
        </w:tc>
        <w:tc>
          <w:tcPr>
            <w:tcW w:w="5877" w:type="dxa"/>
            <w:tcBorders>
              <w:top w:val="single" w:sz="4" w:space="0" w:color="auto"/>
              <w:left w:val="nil"/>
              <w:bottom w:val="single" w:sz="4" w:space="0" w:color="auto"/>
              <w:right w:val="single" w:sz="8" w:space="0" w:color="auto"/>
            </w:tcBorders>
            <w:shd w:val="clear" w:color="auto" w:fill="auto"/>
            <w:vAlign w:val="center"/>
          </w:tcPr>
          <w:p w:rsidR="00A133C3" w:rsidRPr="00445E5D" w:rsidRDefault="00A133C3" w:rsidP="00A133C3">
            <w:pPr>
              <w:ind w:firstLine="709"/>
              <w:jc w:val="center"/>
              <w:rPr>
                <w:b/>
                <w:color w:val="000000"/>
              </w:rPr>
            </w:pPr>
            <w:r w:rsidRPr="00445E5D">
              <w:rPr>
                <w:b/>
                <w:color w:val="000000"/>
              </w:rPr>
              <w:t>Сооружения</w:t>
            </w:r>
          </w:p>
        </w:tc>
        <w:tc>
          <w:tcPr>
            <w:tcW w:w="2835" w:type="dxa"/>
            <w:tcBorders>
              <w:top w:val="single" w:sz="8" w:space="0" w:color="auto"/>
              <w:left w:val="nil"/>
              <w:bottom w:val="single" w:sz="8" w:space="0" w:color="auto"/>
              <w:right w:val="single" w:sz="8" w:space="0" w:color="auto"/>
            </w:tcBorders>
            <w:shd w:val="clear" w:color="auto" w:fill="auto"/>
            <w:vAlign w:val="center"/>
          </w:tcPr>
          <w:p w:rsidR="00A133C3" w:rsidRPr="00445E5D" w:rsidRDefault="00A133C3" w:rsidP="00A133C3">
            <w:pPr>
              <w:ind w:firstLine="709"/>
              <w:jc w:val="center"/>
              <w:rPr>
                <w:b/>
                <w:color w:val="000000"/>
              </w:rPr>
            </w:pPr>
            <w:r w:rsidRPr="00445E5D">
              <w:rPr>
                <w:b/>
                <w:color w:val="000000"/>
              </w:rPr>
              <w:t xml:space="preserve">Ширина полосы отвода, </w:t>
            </w:r>
            <w:proofErr w:type="gramStart"/>
            <w:r w:rsidRPr="00445E5D">
              <w:rPr>
                <w:b/>
                <w:color w:val="000000"/>
              </w:rPr>
              <w:t>м</w:t>
            </w:r>
            <w:proofErr w:type="gramEnd"/>
          </w:p>
        </w:tc>
      </w:tr>
      <w:tr w:rsidR="00A133C3" w:rsidRPr="00445E5D" w:rsidTr="00AF5373">
        <w:trPr>
          <w:trHeight w:val="220"/>
        </w:trPr>
        <w:tc>
          <w:tcPr>
            <w:tcW w:w="940" w:type="dxa"/>
            <w:tcBorders>
              <w:top w:val="double" w:sz="4" w:space="0" w:color="auto"/>
              <w:left w:val="single" w:sz="8" w:space="0" w:color="auto"/>
              <w:bottom w:val="single" w:sz="8" w:space="0" w:color="auto"/>
              <w:right w:val="single" w:sz="8" w:space="0" w:color="auto"/>
            </w:tcBorders>
            <w:shd w:val="clear" w:color="auto" w:fill="auto"/>
          </w:tcPr>
          <w:p w:rsidR="00A133C3" w:rsidRPr="00445E5D" w:rsidRDefault="00A133C3" w:rsidP="00CC2D31">
            <w:pPr>
              <w:rPr>
                <w:color w:val="000000"/>
              </w:rPr>
            </w:pPr>
            <w:r w:rsidRPr="00445E5D">
              <w:rPr>
                <w:color w:val="000000"/>
              </w:rPr>
              <w:t>1.</w:t>
            </w:r>
          </w:p>
        </w:tc>
        <w:tc>
          <w:tcPr>
            <w:tcW w:w="5877" w:type="dxa"/>
            <w:tcBorders>
              <w:top w:val="double" w:sz="4" w:space="0" w:color="auto"/>
              <w:left w:val="nil"/>
              <w:bottom w:val="single" w:sz="4" w:space="0" w:color="auto"/>
              <w:right w:val="single" w:sz="8" w:space="0" w:color="auto"/>
            </w:tcBorders>
            <w:shd w:val="clear" w:color="auto" w:fill="auto"/>
          </w:tcPr>
          <w:p w:rsidR="00A133C3" w:rsidRPr="00445E5D" w:rsidRDefault="00A133C3" w:rsidP="00CC2D31">
            <w:pPr>
              <w:rPr>
                <w:color w:val="000000"/>
              </w:rPr>
            </w:pPr>
            <w:r w:rsidRPr="00445E5D">
              <w:rPr>
                <w:color w:val="000000"/>
              </w:rPr>
              <w:t> Береговые укрепления, набережные, откосные, полуоткосные, вертикальные:</w:t>
            </w:r>
          </w:p>
          <w:p w:rsidR="00A133C3" w:rsidRPr="00445E5D" w:rsidRDefault="00A133C3" w:rsidP="00A133C3">
            <w:pPr>
              <w:ind w:firstLine="709"/>
              <w:rPr>
                <w:color w:val="000000"/>
              </w:rPr>
            </w:pPr>
            <w:r w:rsidRPr="00445E5D">
              <w:rPr>
                <w:color w:val="000000"/>
              </w:rPr>
              <w:t>– вглубь территории от верхней бровки берега</w:t>
            </w:r>
          </w:p>
          <w:p w:rsidR="00A133C3" w:rsidRPr="00445E5D" w:rsidRDefault="00A133C3" w:rsidP="00A133C3">
            <w:pPr>
              <w:ind w:firstLine="709"/>
              <w:rPr>
                <w:color w:val="000000"/>
              </w:rPr>
            </w:pPr>
            <w:r w:rsidRPr="00445E5D">
              <w:rPr>
                <w:color w:val="000000"/>
              </w:rPr>
              <w:t>– в сторону акватории от низа подводного крепления.</w:t>
            </w:r>
          </w:p>
        </w:tc>
        <w:tc>
          <w:tcPr>
            <w:tcW w:w="2835" w:type="dxa"/>
            <w:tcBorders>
              <w:top w:val="double" w:sz="4" w:space="0" w:color="auto"/>
              <w:left w:val="nil"/>
              <w:bottom w:val="single" w:sz="8" w:space="0" w:color="auto"/>
              <w:right w:val="single" w:sz="8" w:space="0" w:color="auto"/>
            </w:tcBorders>
            <w:shd w:val="clear" w:color="auto" w:fill="auto"/>
          </w:tcPr>
          <w:p w:rsidR="00A133C3" w:rsidRPr="00445E5D" w:rsidRDefault="00A133C3" w:rsidP="00A133C3">
            <w:pPr>
              <w:ind w:firstLine="709"/>
              <w:jc w:val="center"/>
              <w:rPr>
                <w:color w:val="000000"/>
              </w:rPr>
            </w:pPr>
          </w:p>
          <w:p w:rsidR="00A133C3" w:rsidRPr="00445E5D" w:rsidRDefault="00A133C3" w:rsidP="00A133C3">
            <w:pPr>
              <w:ind w:firstLine="709"/>
              <w:jc w:val="center"/>
              <w:rPr>
                <w:color w:val="000000"/>
              </w:rPr>
            </w:pPr>
          </w:p>
          <w:p w:rsidR="00A133C3" w:rsidRPr="00445E5D" w:rsidRDefault="00A133C3" w:rsidP="00A133C3">
            <w:pPr>
              <w:ind w:firstLine="709"/>
              <w:jc w:val="center"/>
              <w:rPr>
                <w:color w:val="000000"/>
              </w:rPr>
            </w:pPr>
            <w:r w:rsidRPr="00445E5D">
              <w:rPr>
                <w:color w:val="000000"/>
              </w:rPr>
              <w:t>5,0</w:t>
            </w:r>
          </w:p>
          <w:p w:rsidR="00A133C3" w:rsidRPr="00445E5D" w:rsidRDefault="00A133C3" w:rsidP="00A133C3">
            <w:pPr>
              <w:ind w:firstLine="709"/>
              <w:jc w:val="center"/>
              <w:rPr>
                <w:color w:val="000000"/>
              </w:rPr>
            </w:pPr>
            <w:r w:rsidRPr="00445E5D">
              <w:rPr>
                <w:color w:val="000000"/>
              </w:rPr>
              <w:t>35,0</w:t>
            </w:r>
          </w:p>
        </w:tc>
      </w:tr>
      <w:tr w:rsidR="00A133C3" w:rsidRPr="00445E5D" w:rsidTr="00AF5373">
        <w:trPr>
          <w:trHeight w:val="309"/>
        </w:trPr>
        <w:tc>
          <w:tcPr>
            <w:tcW w:w="940" w:type="dxa"/>
            <w:tcBorders>
              <w:top w:val="nil"/>
              <w:left w:val="single" w:sz="8" w:space="0" w:color="auto"/>
              <w:bottom w:val="single" w:sz="8" w:space="0" w:color="auto"/>
              <w:right w:val="single" w:sz="8" w:space="0" w:color="auto"/>
            </w:tcBorders>
            <w:shd w:val="clear" w:color="auto" w:fill="auto"/>
          </w:tcPr>
          <w:p w:rsidR="00A133C3" w:rsidRPr="00445E5D" w:rsidRDefault="00A133C3" w:rsidP="00CC2D31">
            <w:pPr>
              <w:rPr>
                <w:color w:val="000000"/>
              </w:rPr>
            </w:pPr>
            <w:r w:rsidRPr="00445E5D">
              <w:rPr>
                <w:color w:val="000000"/>
              </w:rPr>
              <w:t>2.</w:t>
            </w:r>
          </w:p>
        </w:tc>
        <w:tc>
          <w:tcPr>
            <w:tcW w:w="5877" w:type="dxa"/>
            <w:tcBorders>
              <w:top w:val="single" w:sz="4" w:space="0" w:color="auto"/>
              <w:left w:val="nil"/>
              <w:bottom w:val="single" w:sz="4" w:space="0" w:color="auto"/>
              <w:right w:val="single" w:sz="8" w:space="0" w:color="auto"/>
            </w:tcBorders>
            <w:shd w:val="clear" w:color="auto" w:fill="auto"/>
          </w:tcPr>
          <w:p w:rsidR="00A133C3" w:rsidRPr="00445E5D" w:rsidRDefault="00A133C3" w:rsidP="00CC2D31">
            <w:pPr>
              <w:rPr>
                <w:color w:val="000000"/>
              </w:rPr>
            </w:pPr>
            <w:r w:rsidRPr="00445E5D">
              <w:rPr>
                <w:color w:val="000000"/>
              </w:rPr>
              <w:t> Защитные дамбы:</w:t>
            </w:r>
          </w:p>
          <w:p w:rsidR="00A133C3" w:rsidRPr="00445E5D" w:rsidRDefault="00A133C3" w:rsidP="00A133C3">
            <w:pPr>
              <w:ind w:firstLine="709"/>
              <w:rPr>
                <w:color w:val="000000"/>
              </w:rPr>
            </w:pPr>
            <w:r w:rsidRPr="00445E5D">
              <w:rPr>
                <w:color w:val="000000"/>
              </w:rPr>
              <w:t>– от подошвы внутреннего и наружного подошвы дамбы</w:t>
            </w:r>
          </w:p>
        </w:tc>
        <w:tc>
          <w:tcPr>
            <w:tcW w:w="2835" w:type="dxa"/>
            <w:tcBorders>
              <w:top w:val="nil"/>
              <w:left w:val="nil"/>
              <w:bottom w:val="single" w:sz="8" w:space="0" w:color="auto"/>
              <w:right w:val="single" w:sz="8" w:space="0" w:color="auto"/>
            </w:tcBorders>
            <w:shd w:val="clear" w:color="auto" w:fill="auto"/>
          </w:tcPr>
          <w:p w:rsidR="00A133C3" w:rsidRPr="00445E5D" w:rsidRDefault="00A133C3" w:rsidP="00A133C3">
            <w:pPr>
              <w:ind w:firstLine="709"/>
              <w:jc w:val="center"/>
              <w:rPr>
                <w:color w:val="000000"/>
              </w:rPr>
            </w:pPr>
          </w:p>
          <w:p w:rsidR="00A133C3" w:rsidRPr="00445E5D" w:rsidRDefault="00A133C3" w:rsidP="00A133C3">
            <w:pPr>
              <w:ind w:firstLine="709"/>
              <w:jc w:val="center"/>
              <w:rPr>
                <w:color w:val="000000"/>
              </w:rPr>
            </w:pPr>
            <w:r w:rsidRPr="00445E5D">
              <w:rPr>
                <w:color w:val="000000"/>
              </w:rPr>
              <w:t>5,0</w:t>
            </w:r>
          </w:p>
        </w:tc>
      </w:tr>
      <w:tr w:rsidR="00A133C3" w:rsidRPr="00445E5D" w:rsidTr="00AF5373">
        <w:trPr>
          <w:trHeight w:val="244"/>
        </w:trPr>
        <w:tc>
          <w:tcPr>
            <w:tcW w:w="940" w:type="dxa"/>
            <w:tcBorders>
              <w:top w:val="nil"/>
              <w:left w:val="single" w:sz="8" w:space="0" w:color="auto"/>
              <w:bottom w:val="single" w:sz="8" w:space="0" w:color="auto"/>
              <w:right w:val="single" w:sz="8" w:space="0" w:color="auto"/>
            </w:tcBorders>
            <w:shd w:val="clear" w:color="auto" w:fill="auto"/>
          </w:tcPr>
          <w:p w:rsidR="00A133C3" w:rsidRPr="00445E5D" w:rsidRDefault="00A133C3" w:rsidP="00CC2D31">
            <w:pPr>
              <w:rPr>
                <w:color w:val="000000"/>
              </w:rPr>
            </w:pPr>
            <w:r w:rsidRPr="00445E5D">
              <w:rPr>
                <w:color w:val="000000"/>
              </w:rPr>
              <w:t>3.</w:t>
            </w:r>
          </w:p>
        </w:tc>
        <w:tc>
          <w:tcPr>
            <w:tcW w:w="5877" w:type="dxa"/>
            <w:tcBorders>
              <w:top w:val="single" w:sz="4" w:space="0" w:color="auto"/>
              <w:left w:val="nil"/>
              <w:bottom w:val="single" w:sz="4" w:space="0" w:color="auto"/>
              <w:right w:val="single" w:sz="8" w:space="0" w:color="auto"/>
            </w:tcBorders>
            <w:shd w:val="clear" w:color="auto" w:fill="auto"/>
          </w:tcPr>
          <w:p w:rsidR="00A133C3" w:rsidRPr="00445E5D" w:rsidRDefault="00A133C3" w:rsidP="00CC2D31">
            <w:pPr>
              <w:rPr>
                <w:color w:val="000000"/>
              </w:rPr>
            </w:pPr>
            <w:r w:rsidRPr="00445E5D">
              <w:rPr>
                <w:color w:val="000000"/>
              </w:rPr>
              <w:t> Открытые дрены и магистральные водостоки:</w:t>
            </w:r>
          </w:p>
          <w:p w:rsidR="00A133C3" w:rsidRPr="00445E5D" w:rsidRDefault="00A133C3" w:rsidP="00A133C3">
            <w:pPr>
              <w:ind w:firstLine="709"/>
              <w:rPr>
                <w:color w:val="000000"/>
              </w:rPr>
            </w:pPr>
            <w:r w:rsidRPr="00445E5D">
              <w:rPr>
                <w:color w:val="000000"/>
              </w:rPr>
              <w:t>– от левой бровки выемки;</w:t>
            </w:r>
          </w:p>
          <w:p w:rsidR="00A133C3" w:rsidRPr="00445E5D" w:rsidRDefault="00A133C3" w:rsidP="00A133C3">
            <w:pPr>
              <w:ind w:firstLine="709"/>
              <w:rPr>
                <w:color w:val="000000"/>
              </w:rPr>
            </w:pPr>
            <w:r w:rsidRPr="00445E5D">
              <w:rPr>
                <w:color w:val="000000"/>
              </w:rPr>
              <w:t>– от правой бровки выемки.</w:t>
            </w:r>
          </w:p>
        </w:tc>
        <w:tc>
          <w:tcPr>
            <w:tcW w:w="2835" w:type="dxa"/>
            <w:tcBorders>
              <w:top w:val="nil"/>
              <w:left w:val="nil"/>
              <w:bottom w:val="single" w:sz="8" w:space="0" w:color="auto"/>
              <w:right w:val="single" w:sz="8" w:space="0" w:color="auto"/>
            </w:tcBorders>
            <w:shd w:val="clear" w:color="auto" w:fill="auto"/>
          </w:tcPr>
          <w:p w:rsidR="00A133C3" w:rsidRPr="00445E5D" w:rsidRDefault="00A133C3" w:rsidP="00A133C3">
            <w:pPr>
              <w:ind w:firstLine="709"/>
              <w:jc w:val="center"/>
              <w:rPr>
                <w:color w:val="000000"/>
              </w:rPr>
            </w:pPr>
          </w:p>
          <w:p w:rsidR="00A133C3" w:rsidRPr="00445E5D" w:rsidRDefault="00A133C3" w:rsidP="00A133C3">
            <w:pPr>
              <w:ind w:firstLine="709"/>
              <w:jc w:val="center"/>
              <w:rPr>
                <w:color w:val="000000"/>
              </w:rPr>
            </w:pPr>
            <w:r w:rsidRPr="00445E5D">
              <w:rPr>
                <w:color w:val="000000"/>
              </w:rPr>
              <w:t>5,0</w:t>
            </w:r>
          </w:p>
          <w:p w:rsidR="00A133C3" w:rsidRPr="00445E5D" w:rsidRDefault="00A133C3" w:rsidP="00A133C3">
            <w:pPr>
              <w:ind w:firstLine="709"/>
              <w:jc w:val="center"/>
              <w:rPr>
                <w:color w:val="000000"/>
              </w:rPr>
            </w:pPr>
            <w:r w:rsidRPr="00445E5D">
              <w:rPr>
                <w:color w:val="000000"/>
              </w:rPr>
              <w:t>5,0</w:t>
            </w:r>
          </w:p>
        </w:tc>
      </w:tr>
      <w:tr w:rsidR="00A133C3" w:rsidRPr="00445E5D" w:rsidTr="00AF5373">
        <w:trPr>
          <w:trHeight w:val="178"/>
        </w:trPr>
        <w:tc>
          <w:tcPr>
            <w:tcW w:w="940" w:type="dxa"/>
            <w:tcBorders>
              <w:top w:val="nil"/>
              <w:left w:val="single" w:sz="8" w:space="0" w:color="auto"/>
              <w:bottom w:val="single" w:sz="8" w:space="0" w:color="auto"/>
              <w:right w:val="single" w:sz="8" w:space="0" w:color="auto"/>
            </w:tcBorders>
            <w:shd w:val="clear" w:color="auto" w:fill="auto"/>
          </w:tcPr>
          <w:p w:rsidR="00A133C3" w:rsidRPr="00445E5D" w:rsidRDefault="00A133C3" w:rsidP="00CC2D31">
            <w:pPr>
              <w:rPr>
                <w:color w:val="000000"/>
              </w:rPr>
            </w:pPr>
            <w:r w:rsidRPr="00445E5D">
              <w:rPr>
                <w:color w:val="000000"/>
              </w:rPr>
              <w:t>4.</w:t>
            </w:r>
          </w:p>
        </w:tc>
        <w:tc>
          <w:tcPr>
            <w:tcW w:w="5877" w:type="dxa"/>
            <w:tcBorders>
              <w:top w:val="single" w:sz="4" w:space="0" w:color="auto"/>
              <w:left w:val="nil"/>
              <w:bottom w:val="single" w:sz="4" w:space="0" w:color="auto"/>
              <w:right w:val="single" w:sz="8" w:space="0" w:color="auto"/>
            </w:tcBorders>
            <w:shd w:val="clear" w:color="auto" w:fill="auto"/>
          </w:tcPr>
          <w:p w:rsidR="00A133C3" w:rsidRPr="00445E5D" w:rsidRDefault="00A133C3" w:rsidP="00CC2D31">
            <w:pPr>
              <w:rPr>
                <w:color w:val="000000"/>
              </w:rPr>
            </w:pPr>
            <w:r w:rsidRPr="00445E5D">
              <w:rPr>
                <w:color w:val="000000"/>
              </w:rPr>
              <w:t xml:space="preserve"> Закрытые дрены и водосточные коллекторы по </w:t>
            </w:r>
            <w:smartTag w:uri="urn:schemas-microsoft-com:office:smarttags" w:element="metricconverter">
              <w:smartTagPr>
                <w:attr w:name="ProductID" w:val="15 м"/>
              </w:smartTagPr>
              <w:r w:rsidRPr="00445E5D">
                <w:rPr>
                  <w:color w:val="000000"/>
                </w:rPr>
                <w:t>15 м</w:t>
              </w:r>
            </w:smartTag>
            <w:r w:rsidRPr="00445E5D">
              <w:rPr>
                <w:color w:val="000000"/>
              </w:rPr>
              <w:t xml:space="preserve"> в каждую сторону от оси сооружения</w:t>
            </w:r>
          </w:p>
        </w:tc>
        <w:tc>
          <w:tcPr>
            <w:tcW w:w="2835" w:type="dxa"/>
            <w:tcBorders>
              <w:top w:val="nil"/>
              <w:left w:val="nil"/>
              <w:bottom w:val="single" w:sz="8" w:space="0" w:color="auto"/>
              <w:right w:val="single" w:sz="8" w:space="0" w:color="auto"/>
            </w:tcBorders>
            <w:shd w:val="clear" w:color="auto" w:fill="auto"/>
          </w:tcPr>
          <w:p w:rsidR="00A133C3" w:rsidRPr="00445E5D" w:rsidRDefault="00A133C3" w:rsidP="00A133C3">
            <w:pPr>
              <w:ind w:firstLine="709"/>
              <w:jc w:val="center"/>
              <w:rPr>
                <w:color w:val="000000"/>
              </w:rPr>
            </w:pPr>
            <w:r w:rsidRPr="00445E5D">
              <w:rPr>
                <w:color w:val="000000"/>
              </w:rPr>
              <w:t>30,0</w:t>
            </w:r>
          </w:p>
        </w:tc>
      </w:tr>
      <w:tr w:rsidR="00A133C3" w:rsidRPr="00445E5D" w:rsidTr="00AF5373">
        <w:trPr>
          <w:trHeight w:val="267"/>
        </w:trPr>
        <w:tc>
          <w:tcPr>
            <w:tcW w:w="940" w:type="dxa"/>
            <w:tcBorders>
              <w:top w:val="nil"/>
              <w:left w:val="single" w:sz="8" w:space="0" w:color="auto"/>
              <w:bottom w:val="single" w:sz="8" w:space="0" w:color="auto"/>
              <w:right w:val="single" w:sz="8" w:space="0" w:color="auto"/>
            </w:tcBorders>
            <w:shd w:val="clear" w:color="auto" w:fill="auto"/>
          </w:tcPr>
          <w:p w:rsidR="00A133C3" w:rsidRPr="00445E5D" w:rsidRDefault="00A133C3" w:rsidP="00CC2D31">
            <w:pPr>
              <w:rPr>
                <w:color w:val="000000"/>
              </w:rPr>
            </w:pPr>
            <w:r w:rsidRPr="00445E5D">
              <w:rPr>
                <w:color w:val="000000"/>
              </w:rPr>
              <w:t>5.</w:t>
            </w:r>
          </w:p>
        </w:tc>
        <w:tc>
          <w:tcPr>
            <w:tcW w:w="5877" w:type="dxa"/>
            <w:tcBorders>
              <w:top w:val="single" w:sz="4" w:space="0" w:color="auto"/>
              <w:left w:val="nil"/>
              <w:bottom w:val="single" w:sz="4" w:space="0" w:color="auto"/>
              <w:right w:val="single" w:sz="8" w:space="0" w:color="auto"/>
            </w:tcBorders>
            <w:shd w:val="clear" w:color="auto" w:fill="auto"/>
          </w:tcPr>
          <w:p w:rsidR="00A133C3" w:rsidRPr="00445E5D" w:rsidRDefault="00A133C3" w:rsidP="00CC2D31">
            <w:pPr>
              <w:rPr>
                <w:color w:val="000000"/>
              </w:rPr>
            </w:pPr>
            <w:r w:rsidRPr="00445E5D">
              <w:rPr>
                <w:color w:val="000000"/>
              </w:rPr>
              <w:t> Дренажные буровые колодцы (скважины) вертикального дренажа. Размер земельного участка под скважину</w:t>
            </w:r>
          </w:p>
        </w:tc>
        <w:tc>
          <w:tcPr>
            <w:tcW w:w="2835" w:type="dxa"/>
            <w:tcBorders>
              <w:top w:val="nil"/>
              <w:left w:val="nil"/>
              <w:bottom w:val="single" w:sz="8" w:space="0" w:color="auto"/>
              <w:right w:val="single" w:sz="8" w:space="0" w:color="auto"/>
            </w:tcBorders>
            <w:shd w:val="clear" w:color="auto" w:fill="auto"/>
          </w:tcPr>
          <w:p w:rsidR="00A133C3" w:rsidRPr="00445E5D" w:rsidRDefault="00A133C3" w:rsidP="00A133C3">
            <w:pPr>
              <w:ind w:firstLine="709"/>
              <w:jc w:val="center"/>
              <w:rPr>
                <w:color w:val="000000"/>
              </w:rPr>
            </w:pPr>
            <w:r w:rsidRPr="00445E5D">
              <w:rPr>
                <w:color w:val="000000"/>
              </w:rPr>
              <w:t>10,0 х 10,0</w:t>
            </w:r>
          </w:p>
        </w:tc>
      </w:tr>
      <w:tr w:rsidR="00A133C3" w:rsidRPr="00445E5D" w:rsidTr="00AF5373">
        <w:trPr>
          <w:trHeight w:val="267"/>
        </w:trPr>
        <w:tc>
          <w:tcPr>
            <w:tcW w:w="940" w:type="dxa"/>
            <w:tcBorders>
              <w:top w:val="nil"/>
              <w:left w:val="single" w:sz="8" w:space="0" w:color="auto"/>
              <w:bottom w:val="single" w:sz="8" w:space="0" w:color="auto"/>
              <w:right w:val="single" w:sz="8" w:space="0" w:color="auto"/>
            </w:tcBorders>
            <w:shd w:val="clear" w:color="auto" w:fill="auto"/>
          </w:tcPr>
          <w:p w:rsidR="00A133C3" w:rsidRPr="00445E5D" w:rsidRDefault="00A133C3" w:rsidP="00CC2D31">
            <w:pPr>
              <w:rPr>
                <w:color w:val="000000"/>
              </w:rPr>
            </w:pPr>
            <w:r w:rsidRPr="00445E5D">
              <w:rPr>
                <w:color w:val="000000"/>
              </w:rPr>
              <w:t>6.</w:t>
            </w:r>
          </w:p>
        </w:tc>
        <w:tc>
          <w:tcPr>
            <w:tcW w:w="5877" w:type="dxa"/>
            <w:tcBorders>
              <w:top w:val="single" w:sz="4" w:space="0" w:color="auto"/>
              <w:left w:val="nil"/>
              <w:bottom w:val="single" w:sz="4" w:space="0" w:color="auto"/>
              <w:right w:val="single" w:sz="8" w:space="0" w:color="auto"/>
            </w:tcBorders>
            <w:shd w:val="clear" w:color="auto" w:fill="auto"/>
          </w:tcPr>
          <w:p w:rsidR="00A133C3" w:rsidRPr="00445E5D" w:rsidRDefault="00A133C3" w:rsidP="00CC2D31">
            <w:pPr>
              <w:rPr>
                <w:color w:val="000000"/>
              </w:rPr>
            </w:pPr>
            <w:r w:rsidRPr="00445E5D">
              <w:rPr>
                <w:color w:val="000000"/>
              </w:rPr>
              <w:t> Насосные станции</w:t>
            </w:r>
          </w:p>
        </w:tc>
        <w:tc>
          <w:tcPr>
            <w:tcW w:w="2835" w:type="dxa"/>
            <w:tcBorders>
              <w:top w:val="nil"/>
              <w:left w:val="nil"/>
              <w:bottom w:val="single" w:sz="8" w:space="0" w:color="auto"/>
              <w:right w:val="single" w:sz="8" w:space="0" w:color="auto"/>
            </w:tcBorders>
            <w:shd w:val="clear" w:color="auto" w:fill="auto"/>
          </w:tcPr>
          <w:p w:rsidR="00A133C3" w:rsidRPr="00445E5D" w:rsidRDefault="00A133C3" w:rsidP="00A133C3">
            <w:pPr>
              <w:ind w:firstLine="709"/>
              <w:jc w:val="center"/>
              <w:rPr>
                <w:color w:val="000000"/>
              </w:rPr>
            </w:pPr>
            <w:r w:rsidRPr="00445E5D">
              <w:rPr>
                <w:color w:val="000000"/>
              </w:rPr>
              <w:t>По проекту</w:t>
            </w:r>
          </w:p>
        </w:tc>
      </w:tr>
    </w:tbl>
    <w:p w:rsidR="00A133C3" w:rsidRPr="00445E5D" w:rsidRDefault="00A133C3" w:rsidP="00A133C3">
      <w:pPr>
        <w:ind w:firstLine="709"/>
      </w:pPr>
    </w:p>
    <w:p w:rsidR="00A133C3" w:rsidRPr="00445E5D" w:rsidRDefault="00A133C3" w:rsidP="00A133C3">
      <w:pPr>
        <w:pStyle w:val="S40"/>
        <w:ind w:left="0" w:firstLine="709"/>
        <w:rPr>
          <w:rFonts w:ascii="Times New Roman" w:hAnsi="Times New Roman" w:cs="Times New Roman"/>
          <w:szCs w:val="24"/>
        </w:rPr>
      </w:pPr>
    </w:p>
    <w:p w:rsidR="00A133C3" w:rsidRPr="00445E5D" w:rsidRDefault="00A133C3" w:rsidP="00A133C3">
      <w:pPr>
        <w:pStyle w:val="S5"/>
        <w:spacing w:line="240" w:lineRule="auto"/>
        <w:ind w:firstLine="709"/>
      </w:pPr>
      <w:r w:rsidRPr="00445E5D">
        <w:rPr>
          <w:lang w:val="ru-RU"/>
        </w:rPr>
        <w:t xml:space="preserve">4.2. </w:t>
      </w:r>
      <w:proofErr w:type="spellStart"/>
      <w:r w:rsidRPr="00445E5D">
        <w:t>Зоны</w:t>
      </w:r>
      <w:proofErr w:type="spellEnd"/>
      <w:r w:rsidRPr="00445E5D">
        <w:t xml:space="preserve"> </w:t>
      </w:r>
      <w:proofErr w:type="spellStart"/>
      <w:r w:rsidRPr="00445E5D">
        <w:t>транспортной</w:t>
      </w:r>
      <w:proofErr w:type="spellEnd"/>
      <w:r w:rsidRPr="00445E5D">
        <w:t xml:space="preserve"> </w:t>
      </w:r>
      <w:proofErr w:type="spellStart"/>
      <w:r w:rsidRPr="00445E5D">
        <w:t>инфраструктуры</w:t>
      </w:r>
      <w:proofErr w:type="spellEnd"/>
    </w:p>
    <w:p w:rsidR="00A133C3" w:rsidRPr="00445E5D" w:rsidRDefault="00A133C3" w:rsidP="00A133C3">
      <w:pPr>
        <w:ind w:firstLine="709"/>
      </w:pPr>
      <w:r w:rsidRPr="00445E5D">
        <w:t>Основными объектами, расположенными и планируемыми к размещению в данной функциональной зоне, являются:</w:t>
      </w:r>
    </w:p>
    <w:p w:rsidR="00A133C3" w:rsidRPr="00445E5D" w:rsidRDefault="00A133C3" w:rsidP="00A133C3">
      <w:pPr>
        <w:ind w:firstLine="709"/>
        <w:rPr>
          <w:i/>
        </w:rPr>
      </w:pPr>
      <w:r w:rsidRPr="00445E5D">
        <w:rPr>
          <w:i/>
        </w:rPr>
        <w:t>объекты железнодорожного транспорта:</w:t>
      </w:r>
    </w:p>
    <w:p w:rsidR="00A133C3" w:rsidRPr="00445E5D" w:rsidRDefault="00A133C3" w:rsidP="00A133C3">
      <w:pPr>
        <w:numPr>
          <w:ilvl w:val="0"/>
          <w:numId w:val="15"/>
        </w:numPr>
        <w:ind w:left="0" w:firstLine="709"/>
        <w:jc w:val="both"/>
      </w:pPr>
      <w:r w:rsidRPr="00445E5D">
        <w:lastRenderedPageBreak/>
        <w:t>железнодорожные вокзалы, станции;</w:t>
      </w:r>
    </w:p>
    <w:p w:rsidR="00A133C3" w:rsidRPr="00445E5D" w:rsidRDefault="00A133C3" w:rsidP="00A133C3">
      <w:pPr>
        <w:numPr>
          <w:ilvl w:val="0"/>
          <w:numId w:val="15"/>
        </w:numPr>
        <w:ind w:left="0" w:firstLine="709"/>
        <w:jc w:val="both"/>
      </w:pPr>
      <w:r w:rsidRPr="00445E5D">
        <w:t>железнодорожные депо;</w:t>
      </w:r>
    </w:p>
    <w:p w:rsidR="00A133C3" w:rsidRPr="00445E5D" w:rsidRDefault="00A133C3" w:rsidP="00A133C3">
      <w:pPr>
        <w:numPr>
          <w:ilvl w:val="0"/>
          <w:numId w:val="15"/>
        </w:numPr>
        <w:ind w:left="0" w:firstLine="709"/>
        <w:jc w:val="both"/>
      </w:pPr>
      <w:r w:rsidRPr="00445E5D">
        <w:t>железные дороги однопутные, многопутные; внутристанционные пути;</w:t>
      </w:r>
    </w:p>
    <w:p w:rsidR="00A133C3" w:rsidRPr="00445E5D" w:rsidRDefault="00A133C3" w:rsidP="00A133C3">
      <w:pPr>
        <w:numPr>
          <w:ilvl w:val="0"/>
          <w:numId w:val="15"/>
        </w:numPr>
        <w:ind w:left="0" w:firstLine="709"/>
        <w:jc w:val="both"/>
      </w:pPr>
      <w:r w:rsidRPr="00445E5D">
        <w:t>железнодорожные мосты, тоннели, эстакады;</w:t>
      </w:r>
    </w:p>
    <w:p w:rsidR="00A133C3" w:rsidRPr="00445E5D" w:rsidRDefault="00A133C3" w:rsidP="00A133C3">
      <w:pPr>
        <w:numPr>
          <w:ilvl w:val="0"/>
          <w:numId w:val="15"/>
        </w:numPr>
        <w:ind w:left="0" w:firstLine="709"/>
        <w:jc w:val="both"/>
      </w:pPr>
      <w:r w:rsidRPr="00445E5D">
        <w:t>прочие объекты;</w:t>
      </w:r>
    </w:p>
    <w:p w:rsidR="00A133C3" w:rsidRPr="00445E5D" w:rsidRDefault="00A133C3" w:rsidP="00A133C3">
      <w:pPr>
        <w:ind w:firstLine="709"/>
        <w:rPr>
          <w:i/>
        </w:rPr>
      </w:pPr>
      <w:r w:rsidRPr="00445E5D">
        <w:rPr>
          <w:i/>
        </w:rPr>
        <w:t>объекты автомобильного транспорта:</w:t>
      </w:r>
    </w:p>
    <w:p w:rsidR="00A133C3" w:rsidRPr="00445E5D" w:rsidRDefault="00A133C3" w:rsidP="00A133C3">
      <w:pPr>
        <w:numPr>
          <w:ilvl w:val="0"/>
          <w:numId w:val="15"/>
        </w:numPr>
        <w:ind w:left="0" w:firstLine="709"/>
        <w:jc w:val="both"/>
      </w:pPr>
      <w:r w:rsidRPr="00445E5D">
        <w:t>автовокзал, автостанция;</w:t>
      </w:r>
    </w:p>
    <w:p w:rsidR="00A133C3" w:rsidRPr="00445E5D" w:rsidRDefault="00A133C3" w:rsidP="00A133C3">
      <w:pPr>
        <w:numPr>
          <w:ilvl w:val="0"/>
          <w:numId w:val="15"/>
        </w:numPr>
        <w:ind w:left="0" w:firstLine="709"/>
        <w:jc w:val="both"/>
      </w:pPr>
      <w:r w:rsidRPr="00445E5D">
        <w:t>автобусные парки, автоколонны, троллейбусные парки, трамвайные депо;</w:t>
      </w:r>
    </w:p>
    <w:p w:rsidR="00A133C3" w:rsidRPr="00445E5D" w:rsidRDefault="00A133C3" w:rsidP="00A133C3">
      <w:pPr>
        <w:numPr>
          <w:ilvl w:val="0"/>
          <w:numId w:val="15"/>
        </w:numPr>
        <w:ind w:left="0" w:firstLine="709"/>
        <w:jc w:val="both"/>
      </w:pPr>
      <w:r w:rsidRPr="00445E5D">
        <w:t>стационарные посты ГИБДД;</w:t>
      </w:r>
    </w:p>
    <w:p w:rsidR="00A133C3" w:rsidRPr="00445E5D" w:rsidRDefault="00A133C3" w:rsidP="00A133C3">
      <w:pPr>
        <w:numPr>
          <w:ilvl w:val="0"/>
          <w:numId w:val="15"/>
        </w:numPr>
        <w:ind w:left="0" w:firstLine="709"/>
        <w:jc w:val="both"/>
      </w:pPr>
      <w:r w:rsidRPr="00445E5D">
        <w:t>станции технического обслуживания, ремонтно-механические мастерские;</w:t>
      </w:r>
    </w:p>
    <w:p w:rsidR="00A133C3" w:rsidRPr="00445E5D" w:rsidRDefault="00A133C3" w:rsidP="00A133C3">
      <w:pPr>
        <w:numPr>
          <w:ilvl w:val="0"/>
          <w:numId w:val="15"/>
        </w:numPr>
        <w:ind w:left="0" w:firstLine="709"/>
        <w:jc w:val="both"/>
      </w:pPr>
      <w:r w:rsidRPr="00445E5D">
        <w:t>автомойки;</w:t>
      </w:r>
    </w:p>
    <w:p w:rsidR="00A133C3" w:rsidRPr="00445E5D" w:rsidRDefault="00A133C3" w:rsidP="00A133C3">
      <w:pPr>
        <w:numPr>
          <w:ilvl w:val="0"/>
          <w:numId w:val="15"/>
        </w:numPr>
        <w:ind w:left="0" w:firstLine="709"/>
        <w:jc w:val="both"/>
      </w:pPr>
      <w:r w:rsidRPr="00445E5D">
        <w:t xml:space="preserve">автозаправочные станции и </w:t>
      </w:r>
      <w:proofErr w:type="spellStart"/>
      <w:r w:rsidRPr="00445E5D">
        <w:t>автогазозаправочные</w:t>
      </w:r>
      <w:proofErr w:type="spellEnd"/>
      <w:r w:rsidRPr="00445E5D">
        <w:t xml:space="preserve"> станции;</w:t>
      </w:r>
    </w:p>
    <w:p w:rsidR="00A133C3" w:rsidRPr="00445E5D" w:rsidRDefault="00A133C3" w:rsidP="00A133C3">
      <w:pPr>
        <w:numPr>
          <w:ilvl w:val="0"/>
          <w:numId w:val="15"/>
        </w:numPr>
        <w:ind w:left="0" w:firstLine="709"/>
        <w:jc w:val="both"/>
      </w:pPr>
      <w:r w:rsidRPr="00445E5D">
        <w:t>многоуровневые гаражные комплексы, многоуровневые стоянки;</w:t>
      </w:r>
    </w:p>
    <w:p w:rsidR="00A133C3" w:rsidRPr="00445E5D" w:rsidRDefault="00A133C3" w:rsidP="00A133C3">
      <w:pPr>
        <w:numPr>
          <w:ilvl w:val="0"/>
          <w:numId w:val="15"/>
        </w:numPr>
        <w:ind w:left="0" w:firstLine="709"/>
        <w:jc w:val="both"/>
      </w:pPr>
      <w:r w:rsidRPr="00445E5D">
        <w:t>гаражи индивидуального транспорта;</w:t>
      </w:r>
    </w:p>
    <w:p w:rsidR="00A133C3" w:rsidRPr="00445E5D" w:rsidRDefault="00A133C3" w:rsidP="00A133C3">
      <w:pPr>
        <w:numPr>
          <w:ilvl w:val="0"/>
          <w:numId w:val="15"/>
        </w:numPr>
        <w:ind w:left="0" w:firstLine="709"/>
        <w:jc w:val="both"/>
      </w:pPr>
      <w:r w:rsidRPr="00445E5D">
        <w:t>дорожно-эксплуатационные участки, дорожные ремонтно-строительные управления.</w:t>
      </w:r>
    </w:p>
    <w:p w:rsidR="00A133C3" w:rsidRPr="00445E5D" w:rsidRDefault="00A133C3" w:rsidP="00A133C3">
      <w:pPr>
        <w:ind w:firstLine="709"/>
        <w:jc w:val="both"/>
      </w:pPr>
      <w:r w:rsidRPr="00445E5D">
        <w:t>Основным показателем зоны транспортной инфраструктуры является площадь данной функциональной зоны в расчете на единицу мощности объекта.</w:t>
      </w:r>
    </w:p>
    <w:p w:rsidR="00A133C3" w:rsidRPr="00445E5D" w:rsidRDefault="00A133C3" w:rsidP="00A133C3">
      <w:pPr>
        <w:ind w:firstLine="709"/>
        <w:jc w:val="both"/>
      </w:pPr>
      <w:r w:rsidRPr="00445E5D">
        <w:t>Площадь данной функциональной зоны варьируется от вида объекта капитального строительства, размещенного в данной зоне, а также в зависимости от их совокупного размещения в данной зоне. Площадь функциональной зоны под размещение объектов транспортной инфраструктуры определяется на основании действующих нормативно-правовых актов в рамках объектов отдельных видов транспорта:</w:t>
      </w:r>
    </w:p>
    <w:p w:rsidR="00A133C3" w:rsidRPr="00445E5D" w:rsidRDefault="00A133C3" w:rsidP="00A133C3">
      <w:pPr>
        <w:numPr>
          <w:ilvl w:val="0"/>
          <w:numId w:val="16"/>
        </w:numPr>
        <w:tabs>
          <w:tab w:val="left" w:pos="993"/>
        </w:tabs>
        <w:ind w:left="0" w:firstLine="709"/>
        <w:jc w:val="both"/>
      </w:pPr>
      <w:r w:rsidRPr="00445E5D">
        <w:rPr>
          <w:i/>
        </w:rPr>
        <w:t>для объектов железнодорожного транспорта</w:t>
      </w:r>
      <w:r w:rsidRPr="00445E5D">
        <w:t xml:space="preserve"> - на основании СНиП 32-01-95 «Железные дороги», МДС 32-1.2000 «Рекомендации по проектированию вокзалов», Руководство «Проектирование железнодорожных станций и узлов», </w:t>
      </w:r>
      <w:proofErr w:type="gramStart"/>
      <w:r w:rsidRPr="00445E5D">
        <w:t>ОСН</w:t>
      </w:r>
      <w:proofErr w:type="gramEnd"/>
      <w:r w:rsidRPr="00445E5D">
        <w:t xml:space="preserve"> 3.02.01 - 97 «Нормы и правила проектирования отвода земель для железных дорог», НГП Кемеровской области;</w:t>
      </w:r>
    </w:p>
    <w:p w:rsidR="00A133C3" w:rsidRPr="00445E5D" w:rsidRDefault="00A133C3" w:rsidP="00A133C3">
      <w:pPr>
        <w:numPr>
          <w:ilvl w:val="0"/>
          <w:numId w:val="16"/>
        </w:numPr>
        <w:tabs>
          <w:tab w:val="left" w:pos="993"/>
        </w:tabs>
        <w:ind w:left="0" w:firstLine="709"/>
        <w:jc w:val="both"/>
      </w:pPr>
      <w:r w:rsidRPr="00445E5D">
        <w:rPr>
          <w:i/>
        </w:rPr>
        <w:t xml:space="preserve">для объектов автомобильного транспорта </w:t>
      </w:r>
      <w:r w:rsidRPr="00445E5D">
        <w:t xml:space="preserve">– Пособие по проектированию автовокзалов и пассажирских автостанций; </w:t>
      </w:r>
      <w:proofErr w:type="gramStart"/>
      <w:r w:rsidRPr="00445E5D">
        <w:t>Постановление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 Правительства РФ от 28.09.2009 № 767 «О классификации автомобильных дорог в Российской Федерации», Постановление Правительства РФ от 02.09.2009 № 717 «О нормах отвода земель для размещения автомобильных дорог и (или) объектов дорожного сервиса», а также НГП Кемеровской области (в</w:t>
      </w:r>
      <w:proofErr w:type="gramEnd"/>
      <w:r w:rsidRPr="00445E5D">
        <w:t xml:space="preserve"> части, не противоречащей федеральному законодательству).</w:t>
      </w:r>
    </w:p>
    <w:p w:rsidR="00A133C3" w:rsidRPr="00445E5D" w:rsidRDefault="00A133C3" w:rsidP="00A133C3">
      <w:pPr>
        <w:ind w:firstLine="709"/>
        <w:jc w:val="both"/>
      </w:pPr>
      <w:r w:rsidRPr="00445E5D">
        <w:t>4.2.1.</w:t>
      </w:r>
      <w:r w:rsidRPr="00445E5D">
        <w:rPr>
          <w:lang w:val="en-US"/>
        </w:rPr>
        <w:t> </w:t>
      </w:r>
      <w:r w:rsidRPr="00445E5D">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ниже</w:t>
      </w:r>
    </w:p>
    <w:p w:rsidR="00A133C3" w:rsidRPr="00445E5D" w:rsidRDefault="00A133C3" w:rsidP="00A133C3">
      <w:pPr>
        <w:ind w:firstLine="709"/>
        <w:jc w:val="both"/>
      </w:pPr>
    </w:p>
    <w:p w:rsidR="00A133C3" w:rsidRPr="00445E5D" w:rsidRDefault="00A133C3" w:rsidP="00A133C3">
      <w:pPr>
        <w:ind w:firstLine="709"/>
        <w:jc w:val="center"/>
        <w:rPr>
          <w:b/>
          <w:i/>
        </w:rPr>
      </w:pPr>
      <w:r w:rsidRPr="00445E5D">
        <w:rPr>
          <w:b/>
          <w:i/>
        </w:rPr>
        <w:t>Категории улиц и дорог городского округа, города и городских поселений</w:t>
      </w:r>
    </w:p>
    <w:p w:rsidR="00A133C3" w:rsidRPr="00445E5D" w:rsidRDefault="00A133C3" w:rsidP="00A133C3">
      <w:pPr>
        <w:ind w:firstLine="709"/>
        <w:jc w:val="center"/>
        <w:rPr>
          <w:b/>
          <w:i/>
        </w:rPr>
      </w:pPr>
    </w:p>
    <w:tbl>
      <w:tblPr>
        <w:tblW w:w="5000" w:type="pct"/>
        <w:jc w:val="center"/>
        <w:tblCellMar>
          <w:left w:w="0" w:type="dxa"/>
          <w:right w:w="0" w:type="dxa"/>
        </w:tblCellMar>
        <w:tblLook w:val="04A0" w:firstRow="1" w:lastRow="0" w:firstColumn="1" w:lastColumn="0" w:noHBand="0" w:noVBand="1"/>
      </w:tblPr>
      <w:tblGrid>
        <w:gridCol w:w="1994"/>
        <w:gridCol w:w="1156"/>
        <w:gridCol w:w="1156"/>
        <w:gridCol w:w="1096"/>
        <w:gridCol w:w="1479"/>
        <w:gridCol w:w="1445"/>
        <w:gridCol w:w="1331"/>
      </w:tblGrid>
      <w:tr w:rsidR="00A133C3" w:rsidRPr="00445E5D" w:rsidTr="0011712D">
        <w:trPr>
          <w:trHeight w:val="20"/>
          <w:jc w:val="center"/>
        </w:trPr>
        <w:tc>
          <w:tcPr>
            <w:tcW w:w="1167" w:type="pct"/>
            <w:tcBorders>
              <w:top w:val="single" w:sz="8" w:space="0" w:color="auto"/>
              <w:left w:val="single" w:sz="8" w:space="0" w:color="auto"/>
              <w:bottom w:val="single" w:sz="8" w:space="0" w:color="auto"/>
              <w:right w:val="single" w:sz="8" w:space="0" w:color="auto"/>
            </w:tcBorders>
            <w:shd w:val="clear" w:color="auto" w:fill="FFFFFF"/>
            <w:vAlign w:val="center"/>
          </w:tcPr>
          <w:p w:rsidR="00A133C3" w:rsidRPr="00445E5D" w:rsidRDefault="00A133C3" w:rsidP="0011712D">
            <w:pPr>
              <w:jc w:val="center"/>
              <w:rPr>
                <w:b/>
              </w:rPr>
            </w:pPr>
            <w:r w:rsidRPr="00445E5D">
              <w:rPr>
                <w:b/>
              </w:rPr>
              <w:t>Категория дорог и улиц</w:t>
            </w:r>
          </w:p>
        </w:tc>
        <w:tc>
          <w:tcPr>
            <w:tcW w:w="578" w:type="pct"/>
            <w:tcBorders>
              <w:top w:val="single" w:sz="8" w:space="0" w:color="auto"/>
              <w:left w:val="nil"/>
              <w:bottom w:val="single" w:sz="8" w:space="0" w:color="auto"/>
              <w:right w:val="single" w:sz="8" w:space="0" w:color="auto"/>
            </w:tcBorders>
            <w:shd w:val="clear" w:color="auto" w:fill="FFFFFF"/>
            <w:vAlign w:val="center"/>
          </w:tcPr>
          <w:p w:rsidR="00A133C3" w:rsidRPr="00445E5D" w:rsidRDefault="00A133C3" w:rsidP="0011712D">
            <w:pPr>
              <w:jc w:val="center"/>
              <w:rPr>
                <w:b/>
              </w:rPr>
            </w:pPr>
            <w:r w:rsidRPr="00445E5D">
              <w:rPr>
                <w:b/>
              </w:rPr>
              <w:t xml:space="preserve">Расчетная скорость движения, </w:t>
            </w:r>
            <w:proofErr w:type="gramStart"/>
            <w:r w:rsidRPr="00445E5D">
              <w:rPr>
                <w:b/>
              </w:rPr>
              <w:t>км</w:t>
            </w:r>
            <w:proofErr w:type="gramEnd"/>
            <w:r w:rsidRPr="00445E5D">
              <w:rPr>
                <w:b/>
              </w:rPr>
              <w:t>/ч</w:t>
            </w:r>
          </w:p>
        </w:tc>
        <w:tc>
          <w:tcPr>
            <w:tcW w:w="578" w:type="pct"/>
            <w:tcBorders>
              <w:top w:val="single" w:sz="8" w:space="0" w:color="auto"/>
              <w:left w:val="nil"/>
              <w:bottom w:val="single" w:sz="8" w:space="0" w:color="auto"/>
              <w:right w:val="single" w:sz="8" w:space="0" w:color="auto"/>
            </w:tcBorders>
            <w:shd w:val="clear" w:color="auto" w:fill="FFFFFF"/>
            <w:vAlign w:val="center"/>
          </w:tcPr>
          <w:p w:rsidR="00A133C3" w:rsidRPr="00445E5D" w:rsidRDefault="00A133C3" w:rsidP="0011712D">
            <w:pPr>
              <w:jc w:val="center"/>
              <w:rPr>
                <w:b/>
              </w:rPr>
            </w:pPr>
            <w:r w:rsidRPr="00445E5D">
              <w:rPr>
                <w:b/>
              </w:rPr>
              <w:t xml:space="preserve">Ширина полосы движения, </w:t>
            </w:r>
            <w:proofErr w:type="gramStart"/>
            <w:r w:rsidRPr="00445E5D">
              <w:rPr>
                <w:b/>
              </w:rPr>
              <w:t>м</w:t>
            </w:r>
            <w:proofErr w:type="gramEnd"/>
          </w:p>
        </w:tc>
        <w:tc>
          <w:tcPr>
            <w:tcW w:w="546" w:type="pct"/>
            <w:tcBorders>
              <w:top w:val="single" w:sz="8" w:space="0" w:color="auto"/>
              <w:left w:val="nil"/>
              <w:bottom w:val="single" w:sz="8" w:space="0" w:color="auto"/>
              <w:right w:val="single" w:sz="8" w:space="0" w:color="auto"/>
            </w:tcBorders>
            <w:shd w:val="clear" w:color="auto" w:fill="FFFFFF"/>
            <w:vAlign w:val="center"/>
          </w:tcPr>
          <w:p w:rsidR="00A133C3" w:rsidRPr="00445E5D" w:rsidRDefault="00A133C3" w:rsidP="0011712D">
            <w:pPr>
              <w:jc w:val="center"/>
              <w:rPr>
                <w:b/>
              </w:rPr>
            </w:pPr>
            <w:r w:rsidRPr="00445E5D">
              <w:rPr>
                <w:b/>
              </w:rPr>
              <w:t>Число полос движения</w:t>
            </w:r>
          </w:p>
        </w:tc>
        <w:tc>
          <w:tcPr>
            <w:tcW w:w="729" w:type="pct"/>
            <w:tcBorders>
              <w:top w:val="single" w:sz="8" w:space="0" w:color="auto"/>
              <w:left w:val="nil"/>
              <w:bottom w:val="single" w:sz="8" w:space="0" w:color="auto"/>
              <w:right w:val="single" w:sz="8" w:space="0" w:color="auto"/>
            </w:tcBorders>
            <w:shd w:val="clear" w:color="auto" w:fill="FFFFFF"/>
            <w:vAlign w:val="center"/>
          </w:tcPr>
          <w:p w:rsidR="00A133C3" w:rsidRPr="00445E5D" w:rsidRDefault="00A133C3" w:rsidP="0011712D">
            <w:pPr>
              <w:jc w:val="center"/>
              <w:rPr>
                <w:b/>
              </w:rPr>
            </w:pPr>
            <w:r w:rsidRPr="00445E5D">
              <w:rPr>
                <w:b/>
              </w:rPr>
              <w:t xml:space="preserve">Наименьший радиус кривых в плане, </w:t>
            </w:r>
            <w:proofErr w:type="gramStart"/>
            <w:r w:rsidRPr="00445E5D">
              <w:rPr>
                <w:b/>
              </w:rPr>
              <w:t>м</w:t>
            </w:r>
            <w:proofErr w:type="gramEnd"/>
          </w:p>
        </w:tc>
        <w:tc>
          <w:tcPr>
            <w:tcW w:w="716" w:type="pct"/>
            <w:tcBorders>
              <w:top w:val="single" w:sz="8" w:space="0" w:color="auto"/>
              <w:left w:val="nil"/>
              <w:bottom w:val="single" w:sz="8" w:space="0" w:color="auto"/>
              <w:right w:val="single" w:sz="8" w:space="0" w:color="auto"/>
            </w:tcBorders>
            <w:shd w:val="clear" w:color="auto" w:fill="FFFFFF"/>
            <w:vAlign w:val="center"/>
          </w:tcPr>
          <w:p w:rsidR="00A133C3" w:rsidRPr="00445E5D" w:rsidRDefault="00A133C3" w:rsidP="0011712D">
            <w:pPr>
              <w:jc w:val="center"/>
              <w:rPr>
                <w:b/>
              </w:rPr>
            </w:pPr>
            <w:r w:rsidRPr="00445E5D">
              <w:rPr>
                <w:b/>
              </w:rPr>
              <w:t>Наибольший продольный уклон, ‰</w:t>
            </w:r>
          </w:p>
        </w:tc>
        <w:tc>
          <w:tcPr>
            <w:tcW w:w="686" w:type="pct"/>
            <w:tcBorders>
              <w:top w:val="single" w:sz="8" w:space="0" w:color="auto"/>
              <w:left w:val="nil"/>
              <w:bottom w:val="single" w:sz="8" w:space="0" w:color="auto"/>
              <w:right w:val="single" w:sz="8" w:space="0" w:color="auto"/>
            </w:tcBorders>
            <w:shd w:val="clear" w:color="auto" w:fill="FFFFFF"/>
            <w:vAlign w:val="center"/>
          </w:tcPr>
          <w:p w:rsidR="00A133C3" w:rsidRPr="00445E5D" w:rsidRDefault="00A133C3" w:rsidP="0011712D">
            <w:pPr>
              <w:jc w:val="center"/>
              <w:rPr>
                <w:b/>
              </w:rPr>
            </w:pPr>
            <w:r w:rsidRPr="00445E5D">
              <w:rPr>
                <w:b/>
              </w:rPr>
              <w:t xml:space="preserve">Ширина </w:t>
            </w:r>
            <w:proofErr w:type="gramStart"/>
            <w:r w:rsidRPr="00445E5D">
              <w:rPr>
                <w:b/>
              </w:rPr>
              <w:t>пешеходной</w:t>
            </w:r>
            <w:proofErr w:type="gramEnd"/>
          </w:p>
          <w:p w:rsidR="00A133C3" w:rsidRPr="00445E5D" w:rsidRDefault="00A133C3" w:rsidP="0011712D">
            <w:pPr>
              <w:ind w:firstLine="709"/>
              <w:jc w:val="center"/>
              <w:rPr>
                <w:b/>
              </w:rPr>
            </w:pPr>
            <w:r w:rsidRPr="00445E5D">
              <w:rPr>
                <w:b/>
              </w:rPr>
              <w:t xml:space="preserve">части тротуара, </w:t>
            </w:r>
            <w:proofErr w:type="gramStart"/>
            <w:r w:rsidRPr="00445E5D">
              <w:rPr>
                <w:b/>
              </w:rPr>
              <w:lastRenderedPageBreak/>
              <w:t>м</w:t>
            </w:r>
            <w:proofErr w:type="gramEnd"/>
          </w:p>
        </w:tc>
      </w:tr>
      <w:tr w:rsidR="00A133C3" w:rsidRPr="00445E5D" w:rsidTr="0011712D">
        <w:trPr>
          <w:trHeight w:val="20"/>
          <w:jc w:val="center"/>
        </w:trPr>
        <w:tc>
          <w:tcPr>
            <w:tcW w:w="1167" w:type="pct"/>
            <w:tcBorders>
              <w:top w:val="double" w:sz="4" w:space="0" w:color="auto"/>
              <w:left w:val="single" w:sz="8" w:space="0" w:color="auto"/>
              <w:bottom w:val="nil"/>
              <w:right w:val="single" w:sz="8" w:space="0" w:color="auto"/>
            </w:tcBorders>
            <w:shd w:val="clear" w:color="auto" w:fill="FFFFFF"/>
            <w:vAlign w:val="center"/>
          </w:tcPr>
          <w:p w:rsidR="00A133C3" w:rsidRPr="00445E5D" w:rsidRDefault="00A133C3" w:rsidP="0011712D">
            <w:r w:rsidRPr="00445E5D">
              <w:lastRenderedPageBreak/>
              <w:t>Магистральные дороги:</w:t>
            </w:r>
          </w:p>
        </w:tc>
        <w:tc>
          <w:tcPr>
            <w:tcW w:w="578" w:type="pct"/>
            <w:tcBorders>
              <w:top w:val="double" w:sz="4" w:space="0" w:color="auto"/>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78" w:type="pct"/>
            <w:tcBorders>
              <w:top w:val="double" w:sz="4" w:space="0" w:color="auto"/>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46" w:type="pct"/>
            <w:tcBorders>
              <w:top w:val="double" w:sz="4" w:space="0" w:color="auto"/>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29" w:type="pct"/>
            <w:tcBorders>
              <w:top w:val="double" w:sz="4" w:space="0" w:color="auto"/>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16" w:type="pct"/>
            <w:tcBorders>
              <w:top w:val="double" w:sz="4" w:space="0" w:color="auto"/>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686" w:type="pct"/>
            <w:tcBorders>
              <w:top w:val="double" w:sz="4" w:space="0" w:color="auto"/>
              <w:left w:val="nil"/>
              <w:bottom w:val="nil"/>
              <w:right w:val="single" w:sz="8" w:space="0" w:color="auto"/>
            </w:tcBorders>
            <w:shd w:val="clear" w:color="auto" w:fill="FFFFFF"/>
            <w:vAlign w:val="center"/>
          </w:tcPr>
          <w:p w:rsidR="00A133C3" w:rsidRPr="00445E5D" w:rsidRDefault="00A133C3" w:rsidP="0011712D">
            <w:pPr>
              <w:ind w:firstLine="709"/>
              <w:jc w:val="center"/>
            </w:pP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скоростного движения</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120</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3,75</w:t>
            </w: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jc w:val="center"/>
            </w:pPr>
            <w:r w:rsidRPr="00445E5D">
              <w:t>4 - 8</w:t>
            </w: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600</w:t>
            </w: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30</w:t>
            </w: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w:t>
            </w: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регулируемого движения</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80</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3,50</w:t>
            </w: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jc w:val="center"/>
            </w:pPr>
            <w:r w:rsidRPr="00445E5D">
              <w:t>2 - 6</w:t>
            </w: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400</w:t>
            </w: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50</w:t>
            </w: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w:t>
            </w: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Магистральные улицы:</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общегородского значения:</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непрерывного движения</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100</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3,75</w:t>
            </w: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jc w:val="center"/>
            </w:pPr>
            <w:r w:rsidRPr="00445E5D">
              <w:t>4 - 8</w:t>
            </w: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500</w:t>
            </w: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40</w:t>
            </w: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4,5</w:t>
            </w: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регулируемого движения</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80</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3,50</w:t>
            </w: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jc w:val="center"/>
            </w:pPr>
            <w:r w:rsidRPr="00445E5D">
              <w:t>4 - 8</w:t>
            </w: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400</w:t>
            </w: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50</w:t>
            </w: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3,0</w:t>
            </w: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районного значения:</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транспортно-пешеходные</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70</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3,50</w:t>
            </w: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jc w:val="center"/>
            </w:pPr>
            <w:r w:rsidRPr="00445E5D">
              <w:t>2 - 4</w:t>
            </w: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250</w:t>
            </w: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60</w:t>
            </w: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2,25</w:t>
            </w: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proofErr w:type="spellStart"/>
            <w:r w:rsidRPr="00445E5D">
              <w:t>пешеходно</w:t>
            </w:r>
            <w:proofErr w:type="spellEnd"/>
            <w:r w:rsidRPr="00445E5D">
              <w:t>-транспортные</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50</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4,00</w:t>
            </w: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jc w:val="center"/>
            </w:pPr>
            <w:r w:rsidRPr="00445E5D">
              <w:t>2</w:t>
            </w: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125</w:t>
            </w: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40</w:t>
            </w: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3,0</w:t>
            </w: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Улицы и дороги местного</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значения:</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r>
      <w:tr w:rsidR="00A133C3" w:rsidRPr="00445E5D" w:rsidTr="0011712D">
        <w:trPr>
          <w:trHeight w:val="20"/>
          <w:jc w:val="center"/>
        </w:trPr>
        <w:tc>
          <w:tcPr>
            <w:tcW w:w="1167" w:type="pct"/>
            <w:vMerge w:val="restar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улицы в жилой застройке</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40</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3,00</w:t>
            </w: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jc w:val="center"/>
            </w:pPr>
            <w:r w:rsidRPr="00445E5D">
              <w:t>2 - 3*</w:t>
            </w: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90</w:t>
            </w: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70</w:t>
            </w: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1,5</w:t>
            </w:r>
          </w:p>
        </w:tc>
      </w:tr>
      <w:tr w:rsidR="00A133C3" w:rsidRPr="00445E5D" w:rsidTr="0011712D">
        <w:trPr>
          <w:trHeight w:val="20"/>
          <w:jc w:val="center"/>
        </w:trPr>
        <w:tc>
          <w:tcPr>
            <w:tcW w:w="0" w:type="auto"/>
            <w:vMerge/>
            <w:tcBorders>
              <w:top w:val="nil"/>
              <w:left w:val="single" w:sz="8" w:space="0" w:color="auto"/>
              <w:bottom w:val="nil"/>
              <w:right w:val="single" w:sz="8" w:space="0" w:color="auto"/>
            </w:tcBorders>
            <w:vAlign w:val="center"/>
          </w:tcPr>
          <w:p w:rsidR="00A133C3" w:rsidRPr="00445E5D" w:rsidRDefault="00A133C3" w:rsidP="0011712D">
            <w:pPr>
              <w:ind w:firstLine="709"/>
            </w:pP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30</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3,00</w:t>
            </w: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jc w:val="center"/>
            </w:pPr>
            <w:r w:rsidRPr="00445E5D">
              <w:t>2</w:t>
            </w: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50</w:t>
            </w: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80'</w:t>
            </w: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1,5</w:t>
            </w:r>
          </w:p>
        </w:tc>
      </w:tr>
      <w:tr w:rsidR="00A133C3" w:rsidRPr="00445E5D" w:rsidTr="0011712D">
        <w:trPr>
          <w:trHeight w:val="20"/>
          <w:jc w:val="center"/>
        </w:trPr>
        <w:tc>
          <w:tcPr>
            <w:tcW w:w="1167" w:type="pct"/>
            <w:vMerge w:val="restar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улицы и дороги научно- производственных, промышленных и коммунально-складских районов</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50</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3,50</w:t>
            </w: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jc w:val="center"/>
            </w:pPr>
            <w:r w:rsidRPr="00445E5D">
              <w:t>2 - 4</w:t>
            </w: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90</w:t>
            </w: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60</w:t>
            </w: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1,5</w:t>
            </w:r>
          </w:p>
        </w:tc>
      </w:tr>
      <w:tr w:rsidR="00A133C3" w:rsidRPr="00445E5D" w:rsidTr="0011712D">
        <w:trPr>
          <w:trHeight w:val="20"/>
          <w:jc w:val="center"/>
        </w:trPr>
        <w:tc>
          <w:tcPr>
            <w:tcW w:w="0" w:type="auto"/>
            <w:vMerge/>
            <w:tcBorders>
              <w:top w:val="nil"/>
              <w:left w:val="single" w:sz="8" w:space="0" w:color="auto"/>
              <w:bottom w:val="nil"/>
              <w:right w:val="single" w:sz="8" w:space="0" w:color="auto"/>
            </w:tcBorders>
            <w:vAlign w:val="center"/>
          </w:tcPr>
          <w:p w:rsidR="00A133C3" w:rsidRPr="00445E5D" w:rsidRDefault="00A133C3" w:rsidP="0011712D">
            <w:pPr>
              <w:ind w:firstLine="709"/>
            </w:pP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40</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3,50</w:t>
            </w: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jc w:val="center"/>
            </w:pPr>
            <w:r w:rsidRPr="00445E5D">
              <w:t>2 - 4</w:t>
            </w: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90</w:t>
            </w: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60</w:t>
            </w: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1,5</w:t>
            </w: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парковые дороги</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40</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3,00</w:t>
            </w: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jc w:val="center"/>
            </w:pPr>
            <w:r w:rsidRPr="00445E5D">
              <w:t>2</w:t>
            </w: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75</w:t>
            </w: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80</w:t>
            </w: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w:t>
            </w: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Проезды:</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основные</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40</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2,75</w:t>
            </w: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2</w:t>
            </w: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50</w:t>
            </w: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70</w:t>
            </w: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1,0</w:t>
            </w: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второстепенные</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30</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3,50</w:t>
            </w: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1</w:t>
            </w: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25</w:t>
            </w: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80</w:t>
            </w: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0,75</w:t>
            </w: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Пешеходные улицы:</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основные</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1,00</w:t>
            </w: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jc w:val="center"/>
            </w:pPr>
            <w:r w:rsidRPr="00445E5D">
              <w:t>По расчету</w:t>
            </w: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w:t>
            </w: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40</w:t>
            </w: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jc w:val="center"/>
            </w:pPr>
            <w:r w:rsidRPr="00445E5D">
              <w:t>По проекту</w:t>
            </w: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второстепенные</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0,75</w:t>
            </w: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jc w:val="center"/>
            </w:pPr>
            <w:r w:rsidRPr="00445E5D">
              <w:t>То же</w:t>
            </w: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w:t>
            </w: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60</w:t>
            </w: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jc w:val="center"/>
            </w:pPr>
            <w:r w:rsidRPr="00445E5D">
              <w:t>То же</w:t>
            </w:r>
            <w:bookmarkStart w:id="46" w:name="NORMACS_PAGE_38"/>
            <w:bookmarkEnd w:id="46"/>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Велосипедные дорожки:</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p>
        </w:tc>
      </w:tr>
      <w:tr w:rsidR="00A133C3" w:rsidRPr="00445E5D" w:rsidTr="0011712D">
        <w:trPr>
          <w:trHeight w:val="20"/>
          <w:jc w:val="center"/>
        </w:trPr>
        <w:tc>
          <w:tcPr>
            <w:tcW w:w="1167" w:type="pct"/>
            <w:tcBorders>
              <w:top w:val="nil"/>
              <w:left w:val="single" w:sz="8" w:space="0" w:color="auto"/>
              <w:bottom w:val="nil"/>
              <w:right w:val="single" w:sz="8" w:space="0" w:color="auto"/>
            </w:tcBorders>
            <w:shd w:val="clear" w:color="auto" w:fill="FFFFFF"/>
            <w:vAlign w:val="center"/>
          </w:tcPr>
          <w:p w:rsidR="00A133C3" w:rsidRPr="00445E5D" w:rsidRDefault="00A133C3" w:rsidP="0011712D">
            <w:r w:rsidRPr="00445E5D">
              <w:t>обособленные</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20</w:t>
            </w:r>
          </w:p>
        </w:tc>
        <w:tc>
          <w:tcPr>
            <w:tcW w:w="578"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1,50</w:t>
            </w:r>
          </w:p>
        </w:tc>
        <w:tc>
          <w:tcPr>
            <w:tcW w:w="546" w:type="pct"/>
            <w:tcBorders>
              <w:top w:val="nil"/>
              <w:left w:val="nil"/>
              <w:bottom w:val="nil"/>
              <w:right w:val="single" w:sz="8" w:space="0" w:color="auto"/>
            </w:tcBorders>
            <w:shd w:val="clear" w:color="auto" w:fill="FFFFFF"/>
            <w:vAlign w:val="center"/>
          </w:tcPr>
          <w:p w:rsidR="00A133C3" w:rsidRPr="00445E5D" w:rsidRDefault="00A133C3" w:rsidP="0011712D">
            <w:pPr>
              <w:jc w:val="center"/>
            </w:pPr>
            <w:r w:rsidRPr="00445E5D">
              <w:t>1 - 2</w:t>
            </w:r>
          </w:p>
        </w:tc>
        <w:tc>
          <w:tcPr>
            <w:tcW w:w="729"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30</w:t>
            </w:r>
          </w:p>
        </w:tc>
        <w:tc>
          <w:tcPr>
            <w:tcW w:w="71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40</w:t>
            </w:r>
          </w:p>
        </w:tc>
        <w:tc>
          <w:tcPr>
            <w:tcW w:w="686" w:type="pct"/>
            <w:tcBorders>
              <w:top w:val="nil"/>
              <w:left w:val="nil"/>
              <w:bottom w:val="nil"/>
              <w:right w:val="single" w:sz="8" w:space="0" w:color="auto"/>
            </w:tcBorders>
            <w:shd w:val="clear" w:color="auto" w:fill="FFFFFF"/>
            <w:vAlign w:val="center"/>
          </w:tcPr>
          <w:p w:rsidR="00A133C3" w:rsidRPr="00445E5D" w:rsidRDefault="00A133C3" w:rsidP="0011712D">
            <w:pPr>
              <w:ind w:firstLine="709"/>
              <w:jc w:val="center"/>
            </w:pPr>
            <w:r w:rsidRPr="00445E5D">
              <w:t>-</w:t>
            </w:r>
          </w:p>
        </w:tc>
      </w:tr>
      <w:tr w:rsidR="00A133C3" w:rsidRPr="00445E5D" w:rsidTr="0011712D">
        <w:trPr>
          <w:trHeight w:val="20"/>
          <w:jc w:val="center"/>
        </w:trPr>
        <w:tc>
          <w:tcPr>
            <w:tcW w:w="1167" w:type="pct"/>
            <w:tcBorders>
              <w:top w:val="nil"/>
              <w:left w:val="single" w:sz="8" w:space="0" w:color="auto"/>
              <w:bottom w:val="single" w:sz="8" w:space="0" w:color="auto"/>
              <w:right w:val="single" w:sz="8" w:space="0" w:color="auto"/>
            </w:tcBorders>
            <w:shd w:val="clear" w:color="auto" w:fill="FFFFFF"/>
            <w:vAlign w:val="center"/>
          </w:tcPr>
          <w:p w:rsidR="00A133C3" w:rsidRPr="00445E5D" w:rsidRDefault="00A133C3" w:rsidP="0011712D">
            <w:r w:rsidRPr="00445E5D">
              <w:t>изолированные</w:t>
            </w:r>
          </w:p>
        </w:tc>
        <w:tc>
          <w:tcPr>
            <w:tcW w:w="578" w:type="pct"/>
            <w:tcBorders>
              <w:top w:val="nil"/>
              <w:left w:val="nil"/>
              <w:bottom w:val="single" w:sz="8" w:space="0" w:color="auto"/>
              <w:right w:val="single" w:sz="8" w:space="0" w:color="auto"/>
            </w:tcBorders>
            <w:shd w:val="clear" w:color="auto" w:fill="FFFFFF"/>
            <w:vAlign w:val="center"/>
          </w:tcPr>
          <w:p w:rsidR="00A133C3" w:rsidRPr="00445E5D" w:rsidRDefault="00A133C3" w:rsidP="0011712D">
            <w:pPr>
              <w:ind w:firstLine="709"/>
              <w:jc w:val="center"/>
            </w:pPr>
            <w:r w:rsidRPr="00445E5D">
              <w:t>30</w:t>
            </w:r>
          </w:p>
        </w:tc>
        <w:tc>
          <w:tcPr>
            <w:tcW w:w="578" w:type="pct"/>
            <w:tcBorders>
              <w:top w:val="nil"/>
              <w:left w:val="nil"/>
              <w:bottom w:val="single" w:sz="8" w:space="0" w:color="auto"/>
              <w:right w:val="single" w:sz="8" w:space="0" w:color="auto"/>
            </w:tcBorders>
            <w:shd w:val="clear" w:color="auto" w:fill="FFFFFF"/>
            <w:vAlign w:val="center"/>
          </w:tcPr>
          <w:p w:rsidR="00A133C3" w:rsidRPr="00445E5D" w:rsidRDefault="00A133C3" w:rsidP="0011712D">
            <w:pPr>
              <w:ind w:firstLine="709"/>
              <w:jc w:val="center"/>
            </w:pPr>
            <w:r w:rsidRPr="00445E5D">
              <w:t>1,50</w:t>
            </w:r>
          </w:p>
        </w:tc>
        <w:tc>
          <w:tcPr>
            <w:tcW w:w="546" w:type="pct"/>
            <w:tcBorders>
              <w:top w:val="nil"/>
              <w:left w:val="nil"/>
              <w:bottom w:val="single" w:sz="8" w:space="0" w:color="auto"/>
              <w:right w:val="single" w:sz="8" w:space="0" w:color="auto"/>
            </w:tcBorders>
            <w:shd w:val="clear" w:color="auto" w:fill="FFFFFF"/>
            <w:vAlign w:val="center"/>
          </w:tcPr>
          <w:p w:rsidR="00A133C3" w:rsidRPr="00445E5D" w:rsidRDefault="00A133C3" w:rsidP="0011712D">
            <w:pPr>
              <w:jc w:val="center"/>
            </w:pPr>
            <w:r w:rsidRPr="00445E5D">
              <w:t>2 - 4</w:t>
            </w:r>
          </w:p>
        </w:tc>
        <w:tc>
          <w:tcPr>
            <w:tcW w:w="729" w:type="pct"/>
            <w:tcBorders>
              <w:top w:val="nil"/>
              <w:left w:val="nil"/>
              <w:bottom w:val="single" w:sz="8" w:space="0" w:color="auto"/>
              <w:right w:val="single" w:sz="8" w:space="0" w:color="auto"/>
            </w:tcBorders>
            <w:shd w:val="clear" w:color="auto" w:fill="FFFFFF"/>
            <w:vAlign w:val="center"/>
          </w:tcPr>
          <w:p w:rsidR="00A133C3" w:rsidRPr="00445E5D" w:rsidRDefault="00A133C3" w:rsidP="0011712D">
            <w:pPr>
              <w:ind w:firstLine="709"/>
              <w:jc w:val="center"/>
            </w:pPr>
            <w:r w:rsidRPr="00445E5D">
              <w:t>50</w:t>
            </w:r>
          </w:p>
        </w:tc>
        <w:tc>
          <w:tcPr>
            <w:tcW w:w="716" w:type="pct"/>
            <w:tcBorders>
              <w:top w:val="nil"/>
              <w:left w:val="nil"/>
              <w:bottom w:val="single" w:sz="8" w:space="0" w:color="auto"/>
              <w:right w:val="single" w:sz="8" w:space="0" w:color="auto"/>
            </w:tcBorders>
            <w:shd w:val="clear" w:color="auto" w:fill="FFFFFF"/>
            <w:vAlign w:val="center"/>
          </w:tcPr>
          <w:p w:rsidR="00A133C3" w:rsidRPr="00445E5D" w:rsidRDefault="00A133C3" w:rsidP="0011712D">
            <w:pPr>
              <w:ind w:firstLine="709"/>
              <w:jc w:val="center"/>
            </w:pPr>
            <w:r w:rsidRPr="00445E5D">
              <w:t>30</w:t>
            </w:r>
          </w:p>
        </w:tc>
        <w:tc>
          <w:tcPr>
            <w:tcW w:w="686" w:type="pct"/>
            <w:tcBorders>
              <w:top w:val="nil"/>
              <w:left w:val="nil"/>
              <w:bottom w:val="single" w:sz="8" w:space="0" w:color="auto"/>
              <w:right w:val="single" w:sz="8" w:space="0" w:color="auto"/>
            </w:tcBorders>
            <w:shd w:val="clear" w:color="auto" w:fill="FFFFFF"/>
            <w:vAlign w:val="center"/>
          </w:tcPr>
          <w:p w:rsidR="00A133C3" w:rsidRPr="00445E5D" w:rsidRDefault="00A133C3" w:rsidP="0011712D">
            <w:pPr>
              <w:ind w:firstLine="709"/>
              <w:jc w:val="center"/>
            </w:pPr>
            <w:r w:rsidRPr="00445E5D">
              <w:t>-</w:t>
            </w:r>
          </w:p>
        </w:tc>
      </w:tr>
    </w:tbl>
    <w:p w:rsidR="00A133C3" w:rsidRPr="00445E5D" w:rsidRDefault="00A133C3" w:rsidP="00A133C3">
      <w:pPr>
        <w:spacing w:before="120" w:after="120"/>
        <w:ind w:firstLine="709"/>
        <w:jc w:val="both"/>
      </w:pPr>
      <w:r w:rsidRPr="00445E5D">
        <w:t>* С учетом использования одной полосы для стоянок легковых автомобилей.</w:t>
      </w:r>
    </w:p>
    <w:p w:rsidR="00A133C3" w:rsidRPr="00445E5D" w:rsidRDefault="00A133C3" w:rsidP="00A133C3">
      <w:pPr>
        <w:spacing w:before="120"/>
        <w:ind w:firstLine="709"/>
        <w:jc w:val="both"/>
      </w:pPr>
      <w:r w:rsidRPr="00445E5D">
        <w:rPr>
          <w:b/>
          <w:bCs/>
        </w:rPr>
        <w:t>Примечания</w:t>
      </w:r>
    </w:p>
    <w:p w:rsidR="00A133C3" w:rsidRPr="00445E5D" w:rsidRDefault="00A133C3" w:rsidP="00A133C3">
      <w:pPr>
        <w:ind w:firstLine="709"/>
        <w:jc w:val="both"/>
      </w:pPr>
      <w:r w:rsidRPr="00445E5D">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w:t>
      </w:r>
      <w:r w:rsidRPr="00445E5D">
        <w:lastRenderedPageBreak/>
        <w:t xml:space="preserve">требований гражданской обороны. Как правило, </w:t>
      </w:r>
      <w:proofErr w:type="spellStart"/>
      <w:r w:rsidRPr="00445E5D">
        <w:t>ширина</w:t>
      </w:r>
      <w:proofErr w:type="gramStart"/>
      <w:r w:rsidRPr="00445E5D">
        <w:t>.у</w:t>
      </w:r>
      <w:proofErr w:type="gramEnd"/>
      <w:r w:rsidRPr="00445E5D">
        <w:t>лиц</w:t>
      </w:r>
      <w:proofErr w:type="spellEnd"/>
      <w:r w:rsidRPr="00445E5D">
        <w:t xml:space="preserve"> и дорог в красных линиях принимается, м: магистральных дорог - 50 - 75; магистральных улиц - 40 - 80; улиц и дорог местного значения - 15 - 25.</w:t>
      </w:r>
    </w:p>
    <w:p w:rsidR="00A133C3" w:rsidRPr="00445E5D" w:rsidRDefault="00A133C3" w:rsidP="00A133C3">
      <w:pPr>
        <w:ind w:firstLine="709"/>
        <w:jc w:val="both"/>
      </w:pPr>
      <w:r w:rsidRPr="00445E5D">
        <w:t xml:space="preserve">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445E5D">
          <w:t>10 км/ч</w:t>
        </w:r>
      </w:smartTag>
      <w:r w:rsidRPr="00445E5D">
        <w:t xml:space="preserve"> с уменьшением радиусов кривых в плане и увеличением продольных уклонов.</w:t>
      </w:r>
    </w:p>
    <w:p w:rsidR="00A133C3" w:rsidRPr="00445E5D" w:rsidRDefault="00A133C3" w:rsidP="00A133C3">
      <w:pPr>
        <w:ind w:firstLine="709"/>
        <w:jc w:val="both"/>
      </w:pPr>
      <w:r w:rsidRPr="00445E5D">
        <w:t xml:space="preserve">На магистральных дорогах с преимущественным движением грузовых автомобилей допускается увеличивать ширину полосы движения до </w:t>
      </w:r>
      <w:smartTag w:uri="urn:schemas-microsoft-com:office:smarttags" w:element="metricconverter">
        <w:smartTagPr>
          <w:attr w:name="ProductID" w:val="4 м"/>
        </w:smartTagPr>
        <w:r w:rsidRPr="00445E5D">
          <w:t>4 м</w:t>
        </w:r>
      </w:smartTag>
      <w:r w:rsidRPr="00445E5D">
        <w:t>.</w:t>
      </w:r>
    </w:p>
    <w:p w:rsidR="00A133C3" w:rsidRPr="00445E5D" w:rsidRDefault="00A133C3" w:rsidP="00A133C3">
      <w:pPr>
        <w:ind w:firstLine="709"/>
        <w:jc w:val="both"/>
      </w:pPr>
    </w:p>
    <w:p w:rsidR="00A133C3" w:rsidRPr="00445E5D" w:rsidRDefault="00A133C3" w:rsidP="00A133C3">
      <w:pPr>
        <w:ind w:firstLine="709"/>
        <w:jc w:val="center"/>
        <w:rPr>
          <w:b/>
          <w:i/>
        </w:rPr>
      </w:pPr>
      <w:r w:rsidRPr="00445E5D">
        <w:rPr>
          <w:b/>
          <w:i/>
        </w:rPr>
        <w:t>Категории улиц и дорог сельских поселений</w:t>
      </w:r>
    </w:p>
    <w:p w:rsidR="00A133C3" w:rsidRPr="00445E5D" w:rsidRDefault="00A133C3" w:rsidP="00A133C3">
      <w:pPr>
        <w:ind w:firstLine="709"/>
        <w:jc w:val="center"/>
        <w:rPr>
          <w:b/>
          <w:i/>
        </w:rPr>
      </w:pPr>
    </w:p>
    <w:tbl>
      <w:tblPr>
        <w:tblW w:w="5000" w:type="pct"/>
        <w:jc w:val="center"/>
        <w:tblCellMar>
          <w:left w:w="0" w:type="dxa"/>
          <w:right w:w="0" w:type="dxa"/>
        </w:tblCellMar>
        <w:tblLook w:val="04A0" w:firstRow="1" w:lastRow="0" w:firstColumn="1" w:lastColumn="0" w:noHBand="0" w:noVBand="1"/>
      </w:tblPr>
      <w:tblGrid>
        <w:gridCol w:w="2476"/>
        <w:gridCol w:w="2295"/>
        <w:gridCol w:w="1157"/>
        <w:gridCol w:w="1157"/>
        <w:gridCol w:w="1097"/>
        <w:gridCol w:w="1475"/>
      </w:tblGrid>
      <w:tr w:rsidR="00A133C3" w:rsidRPr="00445E5D" w:rsidTr="00C53D51">
        <w:trPr>
          <w:trHeight w:val="20"/>
          <w:jc w:val="center"/>
        </w:trPr>
        <w:tc>
          <w:tcPr>
            <w:tcW w:w="1337" w:type="pct"/>
            <w:tcBorders>
              <w:top w:val="single" w:sz="8" w:space="0" w:color="auto"/>
              <w:left w:val="single" w:sz="8" w:space="0" w:color="auto"/>
              <w:bottom w:val="single" w:sz="8" w:space="0" w:color="auto"/>
              <w:right w:val="single" w:sz="8" w:space="0" w:color="auto"/>
            </w:tcBorders>
            <w:shd w:val="clear" w:color="auto" w:fill="FFFFFF"/>
            <w:vAlign w:val="center"/>
          </w:tcPr>
          <w:p w:rsidR="00A133C3" w:rsidRPr="00445E5D" w:rsidRDefault="00A133C3" w:rsidP="00C53D51">
            <w:pPr>
              <w:jc w:val="center"/>
              <w:rPr>
                <w:b/>
              </w:rPr>
            </w:pPr>
            <w:r w:rsidRPr="00445E5D">
              <w:rPr>
                <w:b/>
              </w:rPr>
              <w:t>Категория сельских улиц и дорог</w:t>
            </w:r>
          </w:p>
        </w:tc>
        <w:tc>
          <w:tcPr>
            <w:tcW w:w="1243" w:type="pct"/>
            <w:tcBorders>
              <w:top w:val="single" w:sz="8" w:space="0" w:color="auto"/>
              <w:left w:val="nil"/>
              <w:bottom w:val="single" w:sz="8" w:space="0" w:color="auto"/>
              <w:right w:val="single" w:sz="8" w:space="0" w:color="auto"/>
            </w:tcBorders>
            <w:shd w:val="clear" w:color="auto" w:fill="FFFFFF"/>
            <w:vAlign w:val="center"/>
          </w:tcPr>
          <w:p w:rsidR="00A133C3" w:rsidRPr="00445E5D" w:rsidRDefault="00A133C3" w:rsidP="00C53D51">
            <w:pPr>
              <w:jc w:val="center"/>
              <w:rPr>
                <w:b/>
              </w:rPr>
            </w:pPr>
            <w:r w:rsidRPr="00445E5D">
              <w:rPr>
                <w:b/>
              </w:rPr>
              <w:t>Основное назначение</w:t>
            </w:r>
          </w:p>
        </w:tc>
        <w:tc>
          <w:tcPr>
            <w:tcW w:w="645" w:type="pct"/>
            <w:tcBorders>
              <w:top w:val="single" w:sz="8" w:space="0" w:color="auto"/>
              <w:left w:val="nil"/>
              <w:bottom w:val="single" w:sz="8" w:space="0" w:color="auto"/>
              <w:right w:val="single" w:sz="8" w:space="0" w:color="auto"/>
            </w:tcBorders>
            <w:shd w:val="clear" w:color="auto" w:fill="FFFFFF"/>
            <w:vAlign w:val="center"/>
          </w:tcPr>
          <w:p w:rsidR="00A133C3" w:rsidRPr="00445E5D" w:rsidRDefault="00A133C3" w:rsidP="00C53D51">
            <w:pPr>
              <w:jc w:val="center"/>
              <w:rPr>
                <w:b/>
              </w:rPr>
            </w:pPr>
            <w:r w:rsidRPr="00445E5D">
              <w:rPr>
                <w:b/>
              </w:rPr>
              <w:t xml:space="preserve">Расчетная скорость движения, </w:t>
            </w:r>
            <w:proofErr w:type="gramStart"/>
            <w:r w:rsidRPr="00445E5D">
              <w:rPr>
                <w:b/>
              </w:rPr>
              <w:t>км</w:t>
            </w:r>
            <w:proofErr w:type="gramEnd"/>
            <w:r w:rsidRPr="00445E5D">
              <w:rPr>
                <w:b/>
              </w:rPr>
              <w:t>/ч</w:t>
            </w:r>
          </w:p>
        </w:tc>
        <w:tc>
          <w:tcPr>
            <w:tcW w:w="491" w:type="pct"/>
            <w:tcBorders>
              <w:top w:val="single" w:sz="8" w:space="0" w:color="auto"/>
              <w:left w:val="nil"/>
              <w:bottom w:val="single" w:sz="8" w:space="0" w:color="auto"/>
              <w:right w:val="single" w:sz="8" w:space="0" w:color="auto"/>
            </w:tcBorders>
            <w:shd w:val="clear" w:color="auto" w:fill="FFFFFF"/>
            <w:vAlign w:val="center"/>
          </w:tcPr>
          <w:p w:rsidR="00A133C3" w:rsidRPr="00445E5D" w:rsidRDefault="00A133C3" w:rsidP="00C53D51">
            <w:pPr>
              <w:jc w:val="center"/>
              <w:rPr>
                <w:b/>
              </w:rPr>
            </w:pPr>
            <w:r w:rsidRPr="00445E5D">
              <w:rPr>
                <w:b/>
              </w:rPr>
              <w:t xml:space="preserve">Ширина полосы движения, </w:t>
            </w:r>
            <w:proofErr w:type="gramStart"/>
            <w:r w:rsidRPr="00445E5D">
              <w:rPr>
                <w:b/>
              </w:rPr>
              <w:t>м</w:t>
            </w:r>
            <w:proofErr w:type="gramEnd"/>
          </w:p>
        </w:tc>
        <w:tc>
          <w:tcPr>
            <w:tcW w:w="457" w:type="pct"/>
            <w:tcBorders>
              <w:top w:val="single" w:sz="8" w:space="0" w:color="auto"/>
              <w:left w:val="nil"/>
              <w:bottom w:val="single" w:sz="8" w:space="0" w:color="auto"/>
              <w:right w:val="single" w:sz="8" w:space="0" w:color="auto"/>
            </w:tcBorders>
            <w:shd w:val="clear" w:color="auto" w:fill="FFFFFF"/>
            <w:vAlign w:val="center"/>
          </w:tcPr>
          <w:p w:rsidR="00A133C3" w:rsidRPr="00445E5D" w:rsidRDefault="00A133C3" w:rsidP="00C53D51">
            <w:pPr>
              <w:jc w:val="center"/>
              <w:rPr>
                <w:b/>
              </w:rPr>
            </w:pPr>
            <w:r w:rsidRPr="00445E5D">
              <w:rPr>
                <w:b/>
              </w:rPr>
              <w:t>Число полос движения</w:t>
            </w:r>
          </w:p>
        </w:tc>
        <w:tc>
          <w:tcPr>
            <w:tcW w:w="827" w:type="pct"/>
            <w:tcBorders>
              <w:top w:val="single" w:sz="8" w:space="0" w:color="auto"/>
              <w:left w:val="nil"/>
              <w:bottom w:val="single" w:sz="8" w:space="0" w:color="auto"/>
              <w:right w:val="single" w:sz="8" w:space="0" w:color="auto"/>
            </w:tcBorders>
            <w:shd w:val="clear" w:color="auto" w:fill="FFFFFF"/>
            <w:vAlign w:val="center"/>
          </w:tcPr>
          <w:p w:rsidR="00A133C3" w:rsidRPr="00445E5D" w:rsidRDefault="00A133C3" w:rsidP="00C53D51">
            <w:pPr>
              <w:jc w:val="center"/>
              <w:rPr>
                <w:b/>
              </w:rPr>
            </w:pPr>
            <w:r w:rsidRPr="00445E5D">
              <w:rPr>
                <w:b/>
              </w:rPr>
              <w:t xml:space="preserve">Ширина пешеходной части тротуара, </w:t>
            </w:r>
            <w:proofErr w:type="gramStart"/>
            <w:r w:rsidRPr="00445E5D">
              <w:rPr>
                <w:b/>
              </w:rPr>
              <w:t>м</w:t>
            </w:r>
            <w:proofErr w:type="gramEnd"/>
          </w:p>
        </w:tc>
      </w:tr>
      <w:tr w:rsidR="00A133C3" w:rsidRPr="00445E5D" w:rsidTr="00C53D51">
        <w:trPr>
          <w:trHeight w:val="20"/>
          <w:jc w:val="center"/>
        </w:trPr>
        <w:tc>
          <w:tcPr>
            <w:tcW w:w="1337" w:type="pct"/>
            <w:tcBorders>
              <w:top w:val="double" w:sz="4" w:space="0" w:color="auto"/>
              <w:left w:val="single" w:sz="8" w:space="0" w:color="auto"/>
              <w:bottom w:val="nil"/>
              <w:right w:val="single" w:sz="8" w:space="0" w:color="auto"/>
            </w:tcBorders>
            <w:shd w:val="clear" w:color="auto" w:fill="FFFFFF"/>
          </w:tcPr>
          <w:p w:rsidR="00A133C3" w:rsidRPr="00445E5D" w:rsidRDefault="00A133C3" w:rsidP="00C53D51">
            <w:pPr>
              <w:jc w:val="both"/>
            </w:pPr>
            <w:r w:rsidRPr="00445E5D">
              <w:t>Поселковая дорога</w:t>
            </w:r>
          </w:p>
        </w:tc>
        <w:tc>
          <w:tcPr>
            <w:tcW w:w="1243" w:type="pct"/>
            <w:tcBorders>
              <w:top w:val="double" w:sz="4" w:space="0" w:color="auto"/>
              <w:left w:val="nil"/>
              <w:bottom w:val="nil"/>
              <w:right w:val="single" w:sz="8" w:space="0" w:color="auto"/>
            </w:tcBorders>
            <w:shd w:val="clear" w:color="auto" w:fill="FFFFFF"/>
          </w:tcPr>
          <w:p w:rsidR="00A133C3" w:rsidRPr="00445E5D" w:rsidRDefault="00A133C3" w:rsidP="00C53D51">
            <w:pPr>
              <w:jc w:val="both"/>
            </w:pPr>
            <w:r w:rsidRPr="00445E5D">
              <w:t>Связь сельского поселения с внешними дорогами общей сети</w:t>
            </w:r>
          </w:p>
        </w:tc>
        <w:tc>
          <w:tcPr>
            <w:tcW w:w="645" w:type="pct"/>
            <w:tcBorders>
              <w:top w:val="double" w:sz="4" w:space="0" w:color="auto"/>
              <w:left w:val="nil"/>
              <w:bottom w:val="nil"/>
              <w:right w:val="single" w:sz="8" w:space="0" w:color="auto"/>
            </w:tcBorders>
            <w:shd w:val="clear" w:color="auto" w:fill="FFFFFF"/>
            <w:vAlign w:val="center"/>
          </w:tcPr>
          <w:p w:rsidR="00A133C3" w:rsidRPr="00445E5D" w:rsidRDefault="00A133C3" w:rsidP="00C53D51">
            <w:pPr>
              <w:jc w:val="center"/>
            </w:pPr>
            <w:r w:rsidRPr="00445E5D">
              <w:t>60</w:t>
            </w:r>
          </w:p>
        </w:tc>
        <w:tc>
          <w:tcPr>
            <w:tcW w:w="491" w:type="pct"/>
            <w:tcBorders>
              <w:top w:val="double" w:sz="4" w:space="0" w:color="auto"/>
              <w:left w:val="nil"/>
              <w:bottom w:val="nil"/>
              <w:right w:val="single" w:sz="8" w:space="0" w:color="auto"/>
            </w:tcBorders>
            <w:shd w:val="clear" w:color="auto" w:fill="FFFFFF"/>
            <w:vAlign w:val="center"/>
          </w:tcPr>
          <w:p w:rsidR="00A133C3" w:rsidRPr="00445E5D" w:rsidRDefault="00A133C3" w:rsidP="00C53D51">
            <w:pPr>
              <w:jc w:val="center"/>
            </w:pPr>
            <w:r w:rsidRPr="00445E5D">
              <w:t>3,5</w:t>
            </w:r>
          </w:p>
        </w:tc>
        <w:tc>
          <w:tcPr>
            <w:tcW w:w="457" w:type="pct"/>
            <w:tcBorders>
              <w:top w:val="double" w:sz="4" w:space="0" w:color="auto"/>
              <w:left w:val="nil"/>
              <w:bottom w:val="nil"/>
              <w:right w:val="single" w:sz="8" w:space="0" w:color="auto"/>
            </w:tcBorders>
            <w:shd w:val="clear" w:color="auto" w:fill="FFFFFF"/>
            <w:vAlign w:val="center"/>
          </w:tcPr>
          <w:p w:rsidR="00A133C3" w:rsidRPr="00445E5D" w:rsidRDefault="00A133C3" w:rsidP="00C53D51">
            <w:pPr>
              <w:jc w:val="center"/>
            </w:pPr>
            <w:r w:rsidRPr="00445E5D">
              <w:t>2</w:t>
            </w:r>
          </w:p>
        </w:tc>
        <w:tc>
          <w:tcPr>
            <w:tcW w:w="827" w:type="pct"/>
            <w:tcBorders>
              <w:top w:val="double" w:sz="4" w:space="0" w:color="auto"/>
              <w:left w:val="nil"/>
              <w:bottom w:val="nil"/>
              <w:right w:val="single" w:sz="8" w:space="0" w:color="auto"/>
            </w:tcBorders>
            <w:shd w:val="clear" w:color="auto" w:fill="FFFFFF"/>
            <w:vAlign w:val="center"/>
          </w:tcPr>
          <w:p w:rsidR="00A133C3" w:rsidRPr="00445E5D" w:rsidRDefault="00A133C3" w:rsidP="00C53D51">
            <w:pPr>
              <w:jc w:val="center"/>
            </w:pPr>
            <w:r w:rsidRPr="00445E5D">
              <w:t>-</w:t>
            </w:r>
          </w:p>
        </w:tc>
      </w:tr>
      <w:tr w:rsidR="00A133C3" w:rsidRPr="00445E5D" w:rsidTr="00C53D51">
        <w:trPr>
          <w:trHeight w:val="20"/>
          <w:jc w:val="center"/>
        </w:trPr>
        <w:tc>
          <w:tcPr>
            <w:tcW w:w="1337" w:type="pct"/>
            <w:tcBorders>
              <w:top w:val="nil"/>
              <w:left w:val="single" w:sz="8" w:space="0" w:color="auto"/>
              <w:bottom w:val="nil"/>
              <w:right w:val="single" w:sz="8" w:space="0" w:color="auto"/>
            </w:tcBorders>
            <w:shd w:val="clear" w:color="auto" w:fill="FFFFFF"/>
          </w:tcPr>
          <w:p w:rsidR="00A133C3" w:rsidRPr="00445E5D" w:rsidRDefault="00A133C3" w:rsidP="00C53D51">
            <w:pPr>
              <w:jc w:val="both"/>
            </w:pPr>
            <w:r w:rsidRPr="00445E5D">
              <w:t>Главная улица</w:t>
            </w:r>
          </w:p>
        </w:tc>
        <w:tc>
          <w:tcPr>
            <w:tcW w:w="1243" w:type="pct"/>
            <w:tcBorders>
              <w:top w:val="nil"/>
              <w:left w:val="nil"/>
              <w:bottom w:val="nil"/>
              <w:right w:val="single" w:sz="8" w:space="0" w:color="auto"/>
            </w:tcBorders>
            <w:shd w:val="clear" w:color="auto" w:fill="FFFFFF"/>
          </w:tcPr>
          <w:p w:rsidR="00A133C3" w:rsidRPr="00445E5D" w:rsidRDefault="00A133C3" w:rsidP="00C53D51">
            <w:pPr>
              <w:jc w:val="both"/>
            </w:pPr>
            <w:r w:rsidRPr="00445E5D">
              <w:t>Связь жилых территорий с общественным центром</w:t>
            </w:r>
          </w:p>
        </w:tc>
        <w:tc>
          <w:tcPr>
            <w:tcW w:w="645" w:type="pct"/>
            <w:tcBorders>
              <w:top w:val="nil"/>
              <w:left w:val="nil"/>
              <w:bottom w:val="nil"/>
              <w:right w:val="single" w:sz="8" w:space="0" w:color="auto"/>
            </w:tcBorders>
            <w:shd w:val="clear" w:color="auto" w:fill="FFFFFF"/>
            <w:vAlign w:val="center"/>
          </w:tcPr>
          <w:p w:rsidR="00A133C3" w:rsidRPr="00445E5D" w:rsidRDefault="00A133C3" w:rsidP="00C53D51">
            <w:pPr>
              <w:jc w:val="center"/>
            </w:pPr>
            <w:r w:rsidRPr="00445E5D">
              <w:t>40</w:t>
            </w:r>
          </w:p>
        </w:tc>
        <w:tc>
          <w:tcPr>
            <w:tcW w:w="491" w:type="pct"/>
            <w:tcBorders>
              <w:top w:val="nil"/>
              <w:left w:val="nil"/>
              <w:bottom w:val="nil"/>
              <w:right w:val="single" w:sz="8" w:space="0" w:color="auto"/>
            </w:tcBorders>
            <w:shd w:val="clear" w:color="auto" w:fill="FFFFFF"/>
            <w:vAlign w:val="center"/>
          </w:tcPr>
          <w:p w:rsidR="00A133C3" w:rsidRPr="00445E5D" w:rsidRDefault="00A133C3" w:rsidP="00C53D51">
            <w:pPr>
              <w:jc w:val="center"/>
            </w:pPr>
            <w:r w:rsidRPr="00445E5D">
              <w:t>3,5</w:t>
            </w:r>
          </w:p>
        </w:tc>
        <w:tc>
          <w:tcPr>
            <w:tcW w:w="457" w:type="pct"/>
            <w:tcBorders>
              <w:top w:val="nil"/>
              <w:left w:val="nil"/>
              <w:bottom w:val="nil"/>
              <w:right w:val="single" w:sz="8" w:space="0" w:color="auto"/>
            </w:tcBorders>
            <w:shd w:val="clear" w:color="auto" w:fill="FFFFFF"/>
            <w:vAlign w:val="center"/>
          </w:tcPr>
          <w:p w:rsidR="00A133C3" w:rsidRPr="00445E5D" w:rsidRDefault="00A133C3" w:rsidP="00C53D51">
            <w:pPr>
              <w:jc w:val="center"/>
            </w:pPr>
            <w:r w:rsidRPr="00445E5D">
              <w:t>2 - 3</w:t>
            </w:r>
          </w:p>
        </w:tc>
        <w:tc>
          <w:tcPr>
            <w:tcW w:w="827" w:type="pct"/>
            <w:tcBorders>
              <w:top w:val="nil"/>
              <w:left w:val="nil"/>
              <w:bottom w:val="nil"/>
              <w:right w:val="single" w:sz="8" w:space="0" w:color="auto"/>
            </w:tcBorders>
            <w:shd w:val="clear" w:color="auto" w:fill="FFFFFF"/>
            <w:vAlign w:val="center"/>
          </w:tcPr>
          <w:p w:rsidR="00A133C3" w:rsidRPr="00445E5D" w:rsidRDefault="00A133C3" w:rsidP="00C53D51">
            <w:pPr>
              <w:jc w:val="center"/>
            </w:pPr>
            <w:r w:rsidRPr="00445E5D">
              <w:t>1,5 - 2,25</w:t>
            </w:r>
          </w:p>
        </w:tc>
      </w:tr>
      <w:tr w:rsidR="00A133C3" w:rsidRPr="00445E5D" w:rsidTr="00C53D51">
        <w:trPr>
          <w:trHeight w:val="20"/>
          <w:jc w:val="center"/>
        </w:trPr>
        <w:tc>
          <w:tcPr>
            <w:tcW w:w="1337" w:type="pct"/>
            <w:tcBorders>
              <w:top w:val="nil"/>
              <w:left w:val="single" w:sz="8" w:space="0" w:color="auto"/>
              <w:bottom w:val="nil"/>
              <w:right w:val="single" w:sz="8" w:space="0" w:color="auto"/>
            </w:tcBorders>
            <w:shd w:val="clear" w:color="auto" w:fill="FFFFFF"/>
          </w:tcPr>
          <w:p w:rsidR="00A133C3" w:rsidRPr="00445E5D" w:rsidRDefault="00A133C3" w:rsidP="00C53D51">
            <w:pPr>
              <w:jc w:val="both"/>
            </w:pPr>
            <w:r w:rsidRPr="00445E5D">
              <w:t>Улица в жилой застройке:</w:t>
            </w:r>
          </w:p>
        </w:tc>
        <w:tc>
          <w:tcPr>
            <w:tcW w:w="1243" w:type="pct"/>
            <w:tcBorders>
              <w:top w:val="nil"/>
              <w:left w:val="nil"/>
              <w:bottom w:val="nil"/>
              <w:right w:val="single" w:sz="8" w:space="0" w:color="auto"/>
            </w:tcBorders>
            <w:shd w:val="clear" w:color="auto" w:fill="FFFFFF"/>
          </w:tcPr>
          <w:p w:rsidR="00A133C3" w:rsidRPr="00445E5D" w:rsidRDefault="00A133C3" w:rsidP="00A133C3">
            <w:pPr>
              <w:ind w:firstLine="709"/>
              <w:jc w:val="both"/>
            </w:pPr>
            <w:r w:rsidRPr="00445E5D">
              <w:t> </w:t>
            </w:r>
          </w:p>
        </w:tc>
        <w:tc>
          <w:tcPr>
            <w:tcW w:w="645" w:type="pct"/>
            <w:tcBorders>
              <w:top w:val="nil"/>
              <w:left w:val="nil"/>
              <w:bottom w:val="nil"/>
              <w:right w:val="single" w:sz="8" w:space="0" w:color="auto"/>
            </w:tcBorders>
            <w:shd w:val="clear" w:color="auto" w:fill="FFFFFF"/>
            <w:vAlign w:val="center"/>
          </w:tcPr>
          <w:p w:rsidR="00A133C3" w:rsidRPr="00445E5D" w:rsidRDefault="00A133C3" w:rsidP="00C53D51">
            <w:pPr>
              <w:ind w:firstLine="709"/>
              <w:jc w:val="center"/>
            </w:pPr>
          </w:p>
        </w:tc>
        <w:tc>
          <w:tcPr>
            <w:tcW w:w="491" w:type="pct"/>
            <w:tcBorders>
              <w:top w:val="nil"/>
              <w:left w:val="nil"/>
              <w:bottom w:val="nil"/>
              <w:right w:val="single" w:sz="8" w:space="0" w:color="auto"/>
            </w:tcBorders>
            <w:shd w:val="clear" w:color="auto" w:fill="FFFFFF"/>
            <w:vAlign w:val="center"/>
          </w:tcPr>
          <w:p w:rsidR="00A133C3" w:rsidRPr="00445E5D" w:rsidRDefault="00A133C3" w:rsidP="00C53D51">
            <w:pPr>
              <w:ind w:firstLine="709"/>
              <w:jc w:val="center"/>
            </w:pPr>
          </w:p>
        </w:tc>
        <w:tc>
          <w:tcPr>
            <w:tcW w:w="457" w:type="pct"/>
            <w:tcBorders>
              <w:top w:val="nil"/>
              <w:left w:val="nil"/>
              <w:bottom w:val="nil"/>
              <w:right w:val="single" w:sz="8" w:space="0" w:color="auto"/>
            </w:tcBorders>
            <w:shd w:val="clear" w:color="auto" w:fill="FFFFFF"/>
            <w:vAlign w:val="center"/>
          </w:tcPr>
          <w:p w:rsidR="00A133C3" w:rsidRPr="00445E5D" w:rsidRDefault="00A133C3" w:rsidP="00C53D51">
            <w:pPr>
              <w:ind w:firstLine="709"/>
              <w:jc w:val="center"/>
            </w:pPr>
          </w:p>
        </w:tc>
        <w:tc>
          <w:tcPr>
            <w:tcW w:w="827" w:type="pct"/>
            <w:tcBorders>
              <w:top w:val="nil"/>
              <w:left w:val="nil"/>
              <w:bottom w:val="nil"/>
              <w:right w:val="single" w:sz="8" w:space="0" w:color="auto"/>
            </w:tcBorders>
            <w:shd w:val="clear" w:color="auto" w:fill="FFFFFF"/>
            <w:vAlign w:val="center"/>
          </w:tcPr>
          <w:p w:rsidR="00A133C3" w:rsidRPr="00445E5D" w:rsidRDefault="00A133C3" w:rsidP="00C53D51">
            <w:pPr>
              <w:ind w:firstLine="709"/>
              <w:jc w:val="center"/>
            </w:pPr>
          </w:p>
        </w:tc>
      </w:tr>
      <w:tr w:rsidR="00A133C3" w:rsidRPr="00445E5D" w:rsidTr="00C53D51">
        <w:trPr>
          <w:trHeight w:val="20"/>
          <w:jc w:val="center"/>
        </w:trPr>
        <w:tc>
          <w:tcPr>
            <w:tcW w:w="1337" w:type="pct"/>
            <w:tcBorders>
              <w:top w:val="nil"/>
              <w:left w:val="single" w:sz="8" w:space="0" w:color="auto"/>
              <w:bottom w:val="nil"/>
              <w:right w:val="single" w:sz="8" w:space="0" w:color="auto"/>
            </w:tcBorders>
            <w:shd w:val="clear" w:color="auto" w:fill="FFFFFF"/>
          </w:tcPr>
          <w:p w:rsidR="00A133C3" w:rsidRPr="00445E5D" w:rsidRDefault="00A133C3" w:rsidP="00C53D51">
            <w:pPr>
              <w:jc w:val="both"/>
            </w:pPr>
            <w:r w:rsidRPr="00445E5D">
              <w:t>основная</w:t>
            </w:r>
          </w:p>
        </w:tc>
        <w:tc>
          <w:tcPr>
            <w:tcW w:w="1243" w:type="pct"/>
            <w:tcBorders>
              <w:top w:val="nil"/>
              <w:left w:val="nil"/>
              <w:bottom w:val="nil"/>
              <w:right w:val="single" w:sz="8" w:space="0" w:color="auto"/>
            </w:tcBorders>
            <w:shd w:val="clear" w:color="auto" w:fill="FFFFFF"/>
          </w:tcPr>
          <w:p w:rsidR="00A133C3" w:rsidRPr="00445E5D" w:rsidRDefault="00A133C3" w:rsidP="00C53D51">
            <w:pPr>
              <w:jc w:val="both"/>
            </w:pPr>
            <w:r w:rsidRPr="00445E5D">
              <w:t>Связь внутри жилых территорий и с главной улицей по направлениям с интенсивным движением</w:t>
            </w:r>
          </w:p>
        </w:tc>
        <w:tc>
          <w:tcPr>
            <w:tcW w:w="645" w:type="pct"/>
            <w:tcBorders>
              <w:top w:val="nil"/>
              <w:left w:val="nil"/>
              <w:bottom w:val="nil"/>
              <w:right w:val="single" w:sz="8" w:space="0" w:color="auto"/>
            </w:tcBorders>
            <w:shd w:val="clear" w:color="auto" w:fill="FFFFFF"/>
            <w:vAlign w:val="center"/>
          </w:tcPr>
          <w:p w:rsidR="00A133C3" w:rsidRPr="00445E5D" w:rsidRDefault="00A133C3" w:rsidP="00C53D51">
            <w:pPr>
              <w:jc w:val="center"/>
            </w:pPr>
            <w:r w:rsidRPr="00445E5D">
              <w:t>40</w:t>
            </w:r>
          </w:p>
        </w:tc>
        <w:tc>
          <w:tcPr>
            <w:tcW w:w="491" w:type="pct"/>
            <w:tcBorders>
              <w:top w:val="nil"/>
              <w:left w:val="nil"/>
              <w:bottom w:val="nil"/>
              <w:right w:val="single" w:sz="8" w:space="0" w:color="auto"/>
            </w:tcBorders>
            <w:shd w:val="clear" w:color="auto" w:fill="FFFFFF"/>
            <w:vAlign w:val="center"/>
          </w:tcPr>
          <w:p w:rsidR="00A133C3" w:rsidRPr="00445E5D" w:rsidRDefault="00A133C3" w:rsidP="00C53D51">
            <w:pPr>
              <w:jc w:val="center"/>
            </w:pPr>
            <w:r w:rsidRPr="00445E5D">
              <w:t>3,0</w:t>
            </w:r>
          </w:p>
        </w:tc>
        <w:tc>
          <w:tcPr>
            <w:tcW w:w="457" w:type="pct"/>
            <w:tcBorders>
              <w:top w:val="nil"/>
              <w:left w:val="nil"/>
              <w:bottom w:val="nil"/>
              <w:right w:val="single" w:sz="8" w:space="0" w:color="auto"/>
            </w:tcBorders>
            <w:shd w:val="clear" w:color="auto" w:fill="FFFFFF"/>
            <w:vAlign w:val="center"/>
          </w:tcPr>
          <w:p w:rsidR="00A133C3" w:rsidRPr="00445E5D" w:rsidRDefault="00A133C3" w:rsidP="00C53D51">
            <w:pPr>
              <w:jc w:val="center"/>
            </w:pPr>
            <w:r w:rsidRPr="00445E5D">
              <w:t>2</w:t>
            </w:r>
          </w:p>
        </w:tc>
        <w:tc>
          <w:tcPr>
            <w:tcW w:w="827" w:type="pct"/>
            <w:tcBorders>
              <w:top w:val="nil"/>
              <w:left w:val="nil"/>
              <w:bottom w:val="nil"/>
              <w:right w:val="single" w:sz="8" w:space="0" w:color="auto"/>
            </w:tcBorders>
            <w:shd w:val="clear" w:color="auto" w:fill="FFFFFF"/>
            <w:vAlign w:val="center"/>
          </w:tcPr>
          <w:p w:rsidR="00A133C3" w:rsidRPr="00445E5D" w:rsidRDefault="00A133C3" w:rsidP="00C53D51">
            <w:pPr>
              <w:jc w:val="center"/>
            </w:pPr>
            <w:r w:rsidRPr="00445E5D">
              <w:t>1,0 - 1,5</w:t>
            </w:r>
            <w:bookmarkStart w:id="47" w:name="NORMACS_PAGE_39"/>
            <w:bookmarkEnd w:id="47"/>
          </w:p>
        </w:tc>
      </w:tr>
      <w:tr w:rsidR="00A133C3" w:rsidRPr="00445E5D" w:rsidTr="00C53D51">
        <w:trPr>
          <w:trHeight w:val="20"/>
          <w:jc w:val="center"/>
        </w:trPr>
        <w:tc>
          <w:tcPr>
            <w:tcW w:w="1337" w:type="pct"/>
            <w:tcBorders>
              <w:top w:val="nil"/>
              <w:left w:val="single" w:sz="8" w:space="0" w:color="auto"/>
              <w:bottom w:val="nil"/>
              <w:right w:val="single" w:sz="8" w:space="0" w:color="auto"/>
            </w:tcBorders>
            <w:shd w:val="clear" w:color="auto" w:fill="FFFFFF"/>
          </w:tcPr>
          <w:p w:rsidR="00A133C3" w:rsidRPr="00445E5D" w:rsidRDefault="00A133C3" w:rsidP="00C53D51">
            <w:pPr>
              <w:jc w:val="both"/>
            </w:pPr>
            <w:proofErr w:type="gramStart"/>
            <w:r w:rsidRPr="00445E5D">
              <w:t>второстепенная</w:t>
            </w:r>
            <w:proofErr w:type="gramEnd"/>
            <w:r w:rsidRPr="00445E5D">
              <w:t xml:space="preserve"> (переулок)</w:t>
            </w:r>
          </w:p>
        </w:tc>
        <w:tc>
          <w:tcPr>
            <w:tcW w:w="1243" w:type="pct"/>
            <w:tcBorders>
              <w:top w:val="nil"/>
              <w:left w:val="nil"/>
              <w:bottom w:val="nil"/>
              <w:right w:val="single" w:sz="8" w:space="0" w:color="auto"/>
            </w:tcBorders>
            <w:shd w:val="clear" w:color="auto" w:fill="FFFFFF"/>
          </w:tcPr>
          <w:p w:rsidR="00A133C3" w:rsidRPr="00445E5D" w:rsidRDefault="00A133C3" w:rsidP="00C53D51">
            <w:pPr>
              <w:jc w:val="both"/>
            </w:pPr>
            <w:r w:rsidRPr="00445E5D">
              <w:t>Связь между основными жилыми улицами</w:t>
            </w:r>
          </w:p>
        </w:tc>
        <w:tc>
          <w:tcPr>
            <w:tcW w:w="645" w:type="pct"/>
            <w:tcBorders>
              <w:top w:val="nil"/>
              <w:left w:val="nil"/>
              <w:bottom w:val="nil"/>
              <w:right w:val="single" w:sz="8" w:space="0" w:color="auto"/>
            </w:tcBorders>
            <w:shd w:val="clear" w:color="auto" w:fill="FFFFFF"/>
            <w:vAlign w:val="center"/>
          </w:tcPr>
          <w:p w:rsidR="00A133C3" w:rsidRPr="00445E5D" w:rsidRDefault="00A133C3" w:rsidP="00C53D51">
            <w:pPr>
              <w:jc w:val="center"/>
            </w:pPr>
            <w:r w:rsidRPr="00445E5D">
              <w:t>30</w:t>
            </w:r>
          </w:p>
        </w:tc>
        <w:tc>
          <w:tcPr>
            <w:tcW w:w="491" w:type="pct"/>
            <w:tcBorders>
              <w:top w:val="nil"/>
              <w:left w:val="nil"/>
              <w:bottom w:val="nil"/>
              <w:right w:val="single" w:sz="8" w:space="0" w:color="auto"/>
            </w:tcBorders>
            <w:shd w:val="clear" w:color="auto" w:fill="FFFFFF"/>
            <w:vAlign w:val="center"/>
          </w:tcPr>
          <w:p w:rsidR="00A133C3" w:rsidRPr="00445E5D" w:rsidRDefault="00A133C3" w:rsidP="00C53D51">
            <w:pPr>
              <w:jc w:val="center"/>
            </w:pPr>
            <w:r w:rsidRPr="00445E5D">
              <w:t>2,75</w:t>
            </w:r>
          </w:p>
        </w:tc>
        <w:tc>
          <w:tcPr>
            <w:tcW w:w="457" w:type="pct"/>
            <w:tcBorders>
              <w:top w:val="nil"/>
              <w:left w:val="nil"/>
              <w:bottom w:val="nil"/>
              <w:right w:val="single" w:sz="8" w:space="0" w:color="auto"/>
            </w:tcBorders>
            <w:shd w:val="clear" w:color="auto" w:fill="FFFFFF"/>
            <w:vAlign w:val="center"/>
          </w:tcPr>
          <w:p w:rsidR="00A133C3" w:rsidRPr="00445E5D" w:rsidRDefault="00A133C3" w:rsidP="00C53D51">
            <w:pPr>
              <w:jc w:val="center"/>
            </w:pPr>
            <w:r w:rsidRPr="00445E5D">
              <w:t>2</w:t>
            </w:r>
          </w:p>
        </w:tc>
        <w:tc>
          <w:tcPr>
            <w:tcW w:w="827" w:type="pct"/>
            <w:tcBorders>
              <w:top w:val="nil"/>
              <w:left w:val="nil"/>
              <w:bottom w:val="nil"/>
              <w:right w:val="single" w:sz="8" w:space="0" w:color="auto"/>
            </w:tcBorders>
            <w:shd w:val="clear" w:color="auto" w:fill="FFFFFF"/>
            <w:vAlign w:val="center"/>
          </w:tcPr>
          <w:p w:rsidR="00A133C3" w:rsidRPr="00445E5D" w:rsidRDefault="00A133C3" w:rsidP="00C53D51">
            <w:pPr>
              <w:jc w:val="center"/>
            </w:pPr>
            <w:r w:rsidRPr="00445E5D">
              <w:t>1,0</w:t>
            </w:r>
          </w:p>
        </w:tc>
      </w:tr>
      <w:tr w:rsidR="00A133C3" w:rsidRPr="00445E5D" w:rsidTr="00C53D51">
        <w:trPr>
          <w:trHeight w:val="20"/>
          <w:jc w:val="center"/>
        </w:trPr>
        <w:tc>
          <w:tcPr>
            <w:tcW w:w="1337" w:type="pct"/>
            <w:tcBorders>
              <w:top w:val="nil"/>
              <w:left w:val="single" w:sz="8" w:space="0" w:color="auto"/>
              <w:bottom w:val="nil"/>
              <w:right w:val="single" w:sz="8" w:space="0" w:color="auto"/>
            </w:tcBorders>
            <w:shd w:val="clear" w:color="auto" w:fill="FFFFFF"/>
          </w:tcPr>
          <w:p w:rsidR="00A133C3" w:rsidRPr="00445E5D" w:rsidRDefault="00A133C3" w:rsidP="00C53D51">
            <w:pPr>
              <w:jc w:val="both"/>
            </w:pPr>
            <w:r w:rsidRPr="00445E5D">
              <w:t>проезд</w:t>
            </w:r>
          </w:p>
        </w:tc>
        <w:tc>
          <w:tcPr>
            <w:tcW w:w="1243" w:type="pct"/>
            <w:tcBorders>
              <w:top w:val="nil"/>
              <w:left w:val="nil"/>
              <w:bottom w:val="nil"/>
              <w:right w:val="single" w:sz="8" w:space="0" w:color="auto"/>
            </w:tcBorders>
            <w:shd w:val="clear" w:color="auto" w:fill="FFFFFF"/>
          </w:tcPr>
          <w:p w:rsidR="00A133C3" w:rsidRPr="00445E5D" w:rsidRDefault="00A133C3" w:rsidP="00C53D51">
            <w:pPr>
              <w:jc w:val="both"/>
            </w:pPr>
            <w:r w:rsidRPr="00445E5D">
              <w:t>Связь жилых домов, расположенных в глубине квартала, с улицей</w:t>
            </w:r>
          </w:p>
        </w:tc>
        <w:tc>
          <w:tcPr>
            <w:tcW w:w="645" w:type="pct"/>
            <w:tcBorders>
              <w:top w:val="nil"/>
              <w:left w:val="nil"/>
              <w:bottom w:val="nil"/>
              <w:right w:val="single" w:sz="8" w:space="0" w:color="auto"/>
            </w:tcBorders>
            <w:shd w:val="clear" w:color="auto" w:fill="FFFFFF"/>
            <w:vAlign w:val="center"/>
          </w:tcPr>
          <w:p w:rsidR="00A133C3" w:rsidRPr="00445E5D" w:rsidRDefault="00A133C3" w:rsidP="00C53D51">
            <w:pPr>
              <w:jc w:val="center"/>
            </w:pPr>
            <w:r w:rsidRPr="00445E5D">
              <w:t>20</w:t>
            </w:r>
          </w:p>
        </w:tc>
        <w:tc>
          <w:tcPr>
            <w:tcW w:w="491" w:type="pct"/>
            <w:tcBorders>
              <w:top w:val="nil"/>
              <w:left w:val="nil"/>
              <w:bottom w:val="nil"/>
              <w:right w:val="single" w:sz="8" w:space="0" w:color="auto"/>
            </w:tcBorders>
            <w:shd w:val="clear" w:color="auto" w:fill="FFFFFF"/>
            <w:vAlign w:val="center"/>
          </w:tcPr>
          <w:p w:rsidR="00A133C3" w:rsidRPr="00445E5D" w:rsidRDefault="00A133C3" w:rsidP="00C53D51">
            <w:pPr>
              <w:jc w:val="center"/>
            </w:pPr>
            <w:r w:rsidRPr="00445E5D">
              <w:t>2,75 - 3,0</w:t>
            </w:r>
          </w:p>
        </w:tc>
        <w:tc>
          <w:tcPr>
            <w:tcW w:w="457" w:type="pct"/>
            <w:tcBorders>
              <w:top w:val="nil"/>
              <w:left w:val="nil"/>
              <w:bottom w:val="nil"/>
              <w:right w:val="single" w:sz="8" w:space="0" w:color="auto"/>
            </w:tcBorders>
            <w:shd w:val="clear" w:color="auto" w:fill="FFFFFF"/>
            <w:vAlign w:val="center"/>
          </w:tcPr>
          <w:p w:rsidR="00A133C3" w:rsidRPr="00445E5D" w:rsidRDefault="00A133C3" w:rsidP="00C53D51">
            <w:pPr>
              <w:jc w:val="center"/>
            </w:pPr>
            <w:r w:rsidRPr="00445E5D">
              <w:t>1</w:t>
            </w:r>
          </w:p>
        </w:tc>
        <w:tc>
          <w:tcPr>
            <w:tcW w:w="827" w:type="pct"/>
            <w:tcBorders>
              <w:top w:val="nil"/>
              <w:left w:val="nil"/>
              <w:bottom w:val="nil"/>
              <w:right w:val="single" w:sz="8" w:space="0" w:color="auto"/>
            </w:tcBorders>
            <w:shd w:val="clear" w:color="auto" w:fill="FFFFFF"/>
            <w:vAlign w:val="center"/>
          </w:tcPr>
          <w:p w:rsidR="00A133C3" w:rsidRPr="00445E5D" w:rsidRDefault="00A133C3" w:rsidP="00C53D51">
            <w:pPr>
              <w:jc w:val="center"/>
            </w:pPr>
            <w:r w:rsidRPr="00445E5D">
              <w:t>0 - 1,0</w:t>
            </w:r>
          </w:p>
        </w:tc>
      </w:tr>
      <w:tr w:rsidR="00A133C3" w:rsidRPr="00445E5D" w:rsidTr="00C53D51">
        <w:trPr>
          <w:trHeight w:val="20"/>
          <w:jc w:val="center"/>
        </w:trPr>
        <w:tc>
          <w:tcPr>
            <w:tcW w:w="1337" w:type="pct"/>
            <w:tcBorders>
              <w:top w:val="nil"/>
              <w:left w:val="single" w:sz="8" w:space="0" w:color="auto"/>
              <w:bottom w:val="single" w:sz="8" w:space="0" w:color="auto"/>
              <w:right w:val="single" w:sz="8" w:space="0" w:color="auto"/>
            </w:tcBorders>
            <w:shd w:val="clear" w:color="auto" w:fill="FFFFFF"/>
          </w:tcPr>
          <w:p w:rsidR="00A133C3" w:rsidRPr="00445E5D" w:rsidRDefault="00A133C3" w:rsidP="00C53D51">
            <w:pPr>
              <w:jc w:val="both"/>
            </w:pPr>
            <w:r w:rsidRPr="00445E5D">
              <w:t>Хозяйственный проезд, скотопрогон</w:t>
            </w:r>
          </w:p>
        </w:tc>
        <w:tc>
          <w:tcPr>
            <w:tcW w:w="1243" w:type="pct"/>
            <w:tcBorders>
              <w:top w:val="nil"/>
              <w:left w:val="nil"/>
              <w:bottom w:val="single" w:sz="8" w:space="0" w:color="auto"/>
              <w:right w:val="single" w:sz="8" w:space="0" w:color="auto"/>
            </w:tcBorders>
            <w:shd w:val="clear" w:color="auto" w:fill="FFFFFF"/>
          </w:tcPr>
          <w:p w:rsidR="00A133C3" w:rsidRPr="00445E5D" w:rsidRDefault="00A133C3" w:rsidP="00C53D51">
            <w:pPr>
              <w:jc w:val="both"/>
            </w:pPr>
            <w:r w:rsidRPr="00445E5D">
              <w:t>Прогон личного скота и проезд грузового транспорта к приусадебным участкам</w:t>
            </w:r>
          </w:p>
        </w:tc>
        <w:tc>
          <w:tcPr>
            <w:tcW w:w="645" w:type="pct"/>
            <w:tcBorders>
              <w:top w:val="nil"/>
              <w:left w:val="nil"/>
              <w:bottom w:val="single" w:sz="8" w:space="0" w:color="auto"/>
              <w:right w:val="single" w:sz="8" w:space="0" w:color="auto"/>
            </w:tcBorders>
            <w:shd w:val="clear" w:color="auto" w:fill="FFFFFF"/>
            <w:vAlign w:val="center"/>
          </w:tcPr>
          <w:p w:rsidR="00A133C3" w:rsidRPr="00445E5D" w:rsidRDefault="00A133C3" w:rsidP="00C53D51">
            <w:pPr>
              <w:jc w:val="center"/>
            </w:pPr>
            <w:r w:rsidRPr="00445E5D">
              <w:t>30</w:t>
            </w:r>
          </w:p>
        </w:tc>
        <w:tc>
          <w:tcPr>
            <w:tcW w:w="491" w:type="pct"/>
            <w:tcBorders>
              <w:top w:val="nil"/>
              <w:left w:val="nil"/>
              <w:bottom w:val="single" w:sz="8" w:space="0" w:color="auto"/>
              <w:right w:val="single" w:sz="8" w:space="0" w:color="auto"/>
            </w:tcBorders>
            <w:shd w:val="clear" w:color="auto" w:fill="FFFFFF"/>
            <w:vAlign w:val="center"/>
          </w:tcPr>
          <w:p w:rsidR="00A133C3" w:rsidRPr="00445E5D" w:rsidRDefault="00A133C3" w:rsidP="00C53D51">
            <w:pPr>
              <w:jc w:val="center"/>
            </w:pPr>
            <w:r w:rsidRPr="00445E5D">
              <w:t>4,5</w:t>
            </w:r>
          </w:p>
        </w:tc>
        <w:tc>
          <w:tcPr>
            <w:tcW w:w="457" w:type="pct"/>
            <w:tcBorders>
              <w:top w:val="nil"/>
              <w:left w:val="nil"/>
              <w:bottom w:val="single" w:sz="8" w:space="0" w:color="auto"/>
              <w:right w:val="single" w:sz="8" w:space="0" w:color="auto"/>
            </w:tcBorders>
            <w:shd w:val="clear" w:color="auto" w:fill="FFFFFF"/>
            <w:vAlign w:val="center"/>
          </w:tcPr>
          <w:p w:rsidR="00A133C3" w:rsidRPr="00445E5D" w:rsidRDefault="00A133C3" w:rsidP="00C53D51">
            <w:pPr>
              <w:jc w:val="center"/>
            </w:pPr>
            <w:r w:rsidRPr="00445E5D">
              <w:t>1</w:t>
            </w:r>
          </w:p>
        </w:tc>
        <w:tc>
          <w:tcPr>
            <w:tcW w:w="827" w:type="pct"/>
            <w:tcBorders>
              <w:top w:val="nil"/>
              <w:left w:val="nil"/>
              <w:bottom w:val="single" w:sz="8" w:space="0" w:color="auto"/>
              <w:right w:val="single" w:sz="8" w:space="0" w:color="auto"/>
            </w:tcBorders>
            <w:shd w:val="clear" w:color="auto" w:fill="FFFFFF"/>
            <w:vAlign w:val="center"/>
          </w:tcPr>
          <w:p w:rsidR="00A133C3" w:rsidRPr="00445E5D" w:rsidRDefault="00A133C3" w:rsidP="00C53D51">
            <w:pPr>
              <w:ind w:firstLine="709"/>
              <w:jc w:val="center"/>
            </w:pPr>
          </w:p>
        </w:tc>
      </w:tr>
    </w:tbl>
    <w:p w:rsidR="00A133C3" w:rsidRPr="00445E5D" w:rsidRDefault="00A133C3" w:rsidP="00A133C3">
      <w:pPr>
        <w:ind w:firstLine="709"/>
      </w:pPr>
    </w:p>
    <w:p w:rsidR="00A133C3" w:rsidRPr="00445E5D" w:rsidRDefault="00A133C3" w:rsidP="00A133C3">
      <w:pPr>
        <w:ind w:firstLine="709"/>
        <w:jc w:val="both"/>
      </w:pPr>
    </w:p>
    <w:p w:rsidR="00A133C3" w:rsidRPr="00445E5D" w:rsidRDefault="00A133C3" w:rsidP="00A133C3">
      <w:pPr>
        <w:ind w:firstLine="709"/>
        <w:jc w:val="both"/>
      </w:pPr>
      <w:r w:rsidRPr="00445E5D">
        <w:t xml:space="preserve">    4.2.2.   Главные улицы являются основными транспортными и функциональн</w:t>
      </w:r>
      <w:proofErr w:type="gramStart"/>
      <w:r w:rsidRPr="00445E5D">
        <w:t>о-</w:t>
      </w:r>
      <w:proofErr w:type="gramEnd"/>
      <w:r w:rsidRPr="00445E5D">
        <w:t xml:space="preserve"> 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 </w:t>
      </w:r>
    </w:p>
    <w:p w:rsidR="00A133C3" w:rsidRPr="00445E5D" w:rsidRDefault="00A133C3" w:rsidP="00A133C3">
      <w:pPr>
        <w:ind w:firstLine="709"/>
        <w:jc w:val="both"/>
      </w:pPr>
      <w:r w:rsidRPr="00445E5D">
        <w:t>Основные проезды обеспечивают подъезд транспорта к группам жилых зданий.</w:t>
      </w:r>
    </w:p>
    <w:p w:rsidR="00A133C3" w:rsidRPr="00445E5D" w:rsidRDefault="00A133C3" w:rsidP="00A133C3">
      <w:pPr>
        <w:ind w:firstLine="709"/>
        <w:jc w:val="both"/>
      </w:pPr>
      <w:r w:rsidRPr="00445E5D">
        <w:t>Второстепенные проезды обеспечивают подъезд транспорта к отдельным зданиям.</w:t>
      </w:r>
    </w:p>
    <w:p w:rsidR="00A133C3" w:rsidRPr="00445E5D" w:rsidRDefault="00A133C3" w:rsidP="00A133C3">
      <w:pPr>
        <w:ind w:firstLine="709"/>
      </w:pPr>
      <w:r w:rsidRPr="00445E5D">
        <w:lastRenderedPageBreak/>
        <w:t xml:space="preserve">Тупиковые проезды должны быть протяженностью не более </w:t>
      </w:r>
      <w:smartTag w:uri="urn:schemas-microsoft-com:office:smarttags" w:element="metricconverter">
        <w:smartTagPr>
          <w:attr w:name="ProductID" w:val="150 м"/>
        </w:smartTagPr>
        <w:r w:rsidRPr="00445E5D">
          <w:t>150 м</w:t>
        </w:r>
      </w:smartTag>
      <w:r w:rsidRPr="00445E5D">
        <w:t xml:space="preserve"> и заканчиваться разворотными площадками, обеспечивающими возможность разворота мусоровозов, уборочных и пожарных машин.</w:t>
      </w:r>
    </w:p>
    <w:p w:rsidR="00A133C3" w:rsidRPr="00445E5D" w:rsidRDefault="00A133C3" w:rsidP="00A133C3">
      <w:pPr>
        <w:ind w:firstLine="709"/>
        <w:jc w:val="both"/>
      </w:pPr>
      <w:r w:rsidRPr="00445E5D">
        <w:t xml:space="preserve">4.2.3.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Pr="00445E5D">
        <w:t>приквартирных</w:t>
      </w:r>
      <w:proofErr w:type="spellEnd"/>
      <w:r w:rsidRPr="00445E5D">
        <w:t xml:space="preserve"> участках.</w:t>
      </w:r>
    </w:p>
    <w:p w:rsidR="00A133C3" w:rsidRPr="00445E5D" w:rsidRDefault="00A133C3" w:rsidP="00A133C3">
      <w:pPr>
        <w:ind w:firstLine="709"/>
        <w:jc w:val="both"/>
      </w:pPr>
      <w:r w:rsidRPr="00445E5D">
        <w:t>4.2.4. 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w:t>
      </w:r>
      <w:proofErr w:type="gramStart"/>
      <w:r w:rsidRPr="00445E5D">
        <w:t>планировочного решения</w:t>
      </w:r>
      <w:proofErr w:type="gramEnd"/>
      <w:r w:rsidRPr="00445E5D">
        <w:t xml:space="preserve"> застройки, но не менее </w:t>
      </w:r>
      <w:smartTag w:uri="urn:schemas-microsoft-com:office:smarttags" w:element="metricconverter">
        <w:smartTagPr>
          <w:attr w:name="ProductID" w:val="15 м"/>
        </w:smartTagPr>
        <w:r w:rsidRPr="00445E5D">
          <w:t>15 м</w:t>
        </w:r>
      </w:smartTag>
      <w:r w:rsidRPr="00445E5D">
        <w:t>.</w:t>
      </w:r>
    </w:p>
    <w:p w:rsidR="00A133C3" w:rsidRPr="00445E5D" w:rsidRDefault="00A133C3" w:rsidP="00A133C3">
      <w:pPr>
        <w:ind w:firstLine="709"/>
        <w:jc w:val="both"/>
      </w:pPr>
      <w:r w:rsidRPr="00445E5D">
        <w:t xml:space="preserve">      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A133C3" w:rsidRPr="00445E5D" w:rsidRDefault="00A133C3" w:rsidP="00A133C3">
      <w:pPr>
        <w:ind w:firstLine="709"/>
        <w:jc w:val="both"/>
      </w:pPr>
      <w:r w:rsidRPr="00445E5D">
        <w:t xml:space="preserve">     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w:t>
      </w:r>
      <w:smartTag w:uri="urn:schemas-microsoft-com:office:smarttags" w:element="metricconverter">
        <w:smartTagPr>
          <w:attr w:name="ProductID" w:val="3,5 м"/>
        </w:smartTagPr>
        <w:r w:rsidRPr="00445E5D">
          <w:t>3,5 м</w:t>
        </w:r>
      </w:smartTag>
      <w:r w:rsidRPr="00445E5D">
        <w:t>.</w:t>
      </w:r>
    </w:p>
    <w:p w:rsidR="00A133C3" w:rsidRPr="00445E5D" w:rsidRDefault="00A133C3" w:rsidP="00A133C3">
      <w:pPr>
        <w:ind w:firstLine="709"/>
        <w:jc w:val="both"/>
      </w:pPr>
      <w:r w:rsidRPr="00445E5D">
        <w:t xml:space="preserve">     </w:t>
      </w:r>
      <w:proofErr w:type="gramStart"/>
      <w:r w:rsidRPr="00445E5D">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445E5D">
          <w:t>150 м</w:t>
        </w:r>
      </w:smartTag>
      <w:r w:rsidRPr="00445E5D">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445E5D">
          <w:t>4,2 м</w:t>
        </w:r>
      </w:smartTag>
      <w:r w:rsidRPr="00445E5D">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445E5D">
          <w:t>7 м</w:t>
        </w:r>
      </w:smartTag>
      <w:r w:rsidRPr="00445E5D">
        <w:t>.</w:t>
      </w:r>
      <w:proofErr w:type="gramEnd"/>
    </w:p>
    <w:p w:rsidR="00A133C3" w:rsidRPr="00445E5D" w:rsidRDefault="00A133C3" w:rsidP="00A133C3">
      <w:pPr>
        <w:ind w:firstLine="709"/>
        <w:jc w:val="both"/>
      </w:pPr>
      <w:r w:rsidRPr="00445E5D">
        <w:t xml:space="preserve">      На второстепенных улицах и проездах следует предусматривать разъездные площадки размером </w:t>
      </w:r>
      <w:smartTag w:uri="urn:schemas-microsoft-com:office:smarttags" w:element="metricconverter">
        <w:smartTagPr>
          <w:attr w:name="ProductID" w:val="7 м"/>
        </w:smartTagPr>
        <w:r w:rsidRPr="00445E5D">
          <w:t>7 м</w:t>
        </w:r>
      </w:smartTag>
      <w:r w:rsidRPr="00445E5D">
        <w:t xml:space="preserve"> х </w:t>
      </w:r>
      <w:smartTag w:uri="urn:schemas-microsoft-com:office:smarttags" w:element="metricconverter">
        <w:smartTagPr>
          <w:attr w:name="ProductID" w:val="15 м"/>
        </w:smartTagPr>
        <w:r w:rsidRPr="00445E5D">
          <w:t>15 м</w:t>
        </w:r>
      </w:smartTag>
      <w:r w:rsidRPr="00445E5D">
        <w:t xml:space="preserve"> через каждые </w:t>
      </w:r>
      <w:smartTag w:uri="urn:schemas-microsoft-com:office:smarttags" w:element="metricconverter">
        <w:smartTagPr>
          <w:attr w:name="ProductID" w:val="200 м"/>
        </w:smartTagPr>
        <w:r w:rsidRPr="00445E5D">
          <w:t>200 м</w:t>
        </w:r>
      </w:smartTag>
      <w:r w:rsidRPr="00445E5D">
        <w:t>.</w:t>
      </w:r>
    </w:p>
    <w:p w:rsidR="00A133C3" w:rsidRPr="00445E5D" w:rsidRDefault="00A133C3" w:rsidP="00A133C3">
      <w:pPr>
        <w:ind w:firstLine="709"/>
        <w:jc w:val="both"/>
      </w:pPr>
      <w:r w:rsidRPr="00445E5D">
        <w:t xml:space="preserve">       </w:t>
      </w:r>
      <w:proofErr w:type="gramStart"/>
      <w:r w:rsidRPr="00445E5D">
        <w:t>Хозяйственные проезды допускается принимать совмещенными со скотопрогонами.</w:t>
      </w:r>
      <w:proofErr w:type="gramEnd"/>
      <w:r w:rsidRPr="00445E5D">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w:t>
      </w:r>
      <w:smartTag w:uri="urn:schemas-microsoft-com:office:smarttags" w:element="metricconverter">
        <w:smartTagPr>
          <w:attr w:name="ProductID" w:val="150 м"/>
        </w:smartTagPr>
        <w:r w:rsidRPr="00445E5D">
          <w:t>150 м</w:t>
        </w:r>
      </w:smartTag>
      <w:r w:rsidRPr="00445E5D">
        <w:t xml:space="preserve">. Тупиковые проезды должны заканчиваться разворотными площадками размером не менее </w:t>
      </w:r>
      <w:smartTag w:uri="urn:schemas-microsoft-com:office:smarttags" w:element="metricconverter">
        <w:smartTagPr>
          <w:attr w:name="ProductID" w:val="15 м"/>
        </w:smartTagPr>
        <w:r w:rsidRPr="00445E5D">
          <w:t>15 м</w:t>
        </w:r>
      </w:smartTag>
      <w:r w:rsidRPr="00445E5D">
        <w:t xml:space="preserve"> х 15м. Использование разворотной площадки для стоянки автомобилей не допускается. </w:t>
      </w:r>
    </w:p>
    <w:p w:rsidR="00A133C3" w:rsidRPr="00445E5D" w:rsidRDefault="00A133C3" w:rsidP="00A133C3">
      <w:pPr>
        <w:ind w:firstLine="709"/>
        <w:jc w:val="both"/>
      </w:pPr>
      <w:r w:rsidRPr="00445E5D">
        <w:t xml:space="preserve">   4.2.5.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w:t>
      </w:r>
    </w:p>
    <w:p w:rsidR="00A133C3" w:rsidRPr="00445E5D" w:rsidRDefault="00A133C3" w:rsidP="00A133C3">
      <w:pPr>
        <w:ind w:firstLine="709"/>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4"/>
        <w:gridCol w:w="1984"/>
        <w:gridCol w:w="1100"/>
      </w:tblGrid>
      <w:tr w:rsidR="00A133C3" w:rsidRPr="00445E5D" w:rsidTr="00C53D51">
        <w:tc>
          <w:tcPr>
            <w:tcW w:w="6204" w:type="dxa"/>
            <w:tcBorders>
              <w:top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Назначение внутрихозяйственных дорог</w:t>
            </w:r>
          </w:p>
        </w:tc>
        <w:tc>
          <w:tcPr>
            <w:tcW w:w="1984"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C53D51">
            <w:pPr>
              <w:pStyle w:val="a6"/>
              <w:jc w:val="center"/>
              <w:rPr>
                <w:rFonts w:ascii="Times New Roman" w:hAnsi="Times New Roman" w:cs="Times New Roman"/>
                <w:b/>
                <w:sz w:val="24"/>
                <w:szCs w:val="24"/>
              </w:rPr>
            </w:pPr>
            <w:r w:rsidRPr="00445E5D">
              <w:rPr>
                <w:rFonts w:ascii="Times New Roman" w:hAnsi="Times New Roman" w:cs="Times New Roman"/>
                <w:b/>
                <w:sz w:val="24"/>
                <w:szCs w:val="24"/>
              </w:rPr>
              <w:t>Расчетный объем грузовых перевозок, тыс. т нетто, в месяц "пик"</w:t>
            </w:r>
          </w:p>
        </w:tc>
        <w:tc>
          <w:tcPr>
            <w:tcW w:w="1100" w:type="dxa"/>
            <w:tcBorders>
              <w:top w:val="single" w:sz="4" w:space="0" w:color="auto"/>
              <w:left w:val="single" w:sz="4" w:space="0" w:color="auto"/>
              <w:bottom w:val="single" w:sz="4" w:space="0" w:color="auto"/>
            </w:tcBorders>
            <w:vAlign w:val="center"/>
          </w:tcPr>
          <w:p w:rsidR="00A133C3" w:rsidRPr="00445E5D" w:rsidRDefault="00A133C3" w:rsidP="00C53D51">
            <w:pPr>
              <w:pStyle w:val="a6"/>
              <w:jc w:val="center"/>
              <w:rPr>
                <w:rFonts w:ascii="Times New Roman" w:hAnsi="Times New Roman" w:cs="Times New Roman"/>
                <w:b/>
                <w:sz w:val="24"/>
                <w:szCs w:val="24"/>
              </w:rPr>
            </w:pPr>
            <w:r w:rsidRPr="00445E5D">
              <w:rPr>
                <w:rFonts w:ascii="Times New Roman" w:hAnsi="Times New Roman" w:cs="Times New Roman"/>
                <w:b/>
                <w:sz w:val="24"/>
                <w:szCs w:val="24"/>
              </w:rPr>
              <w:t>Категория дороги</w:t>
            </w:r>
          </w:p>
        </w:tc>
      </w:tr>
      <w:tr w:rsidR="00A133C3" w:rsidRPr="00445E5D" w:rsidTr="00AF5373">
        <w:tc>
          <w:tcPr>
            <w:tcW w:w="6204" w:type="dxa"/>
            <w:vMerge w:val="restart"/>
            <w:tcBorders>
              <w:top w:val="double" w:sz="4" w:space="0" w:color="auto"/>
              <w:bottom w:val="single" w:sz="4" w:space="0" w:color="auto"/>
              <w:right w:val="single" w:sz="4" w:space="0" w:color="auto"/>
            </w:tcBorders>
          </w:tcPr>
          <w:p w:rsidR="00A133C3" w:rsidRPr="00445E5D" w:rsidRDefault="00A133C3" w:rsidP="00A133C3">
            <w:pPr>
              <w:pStyle w:val="a6"/>
              <w:ind w:firstLine="709"/>
              <w:rPr>
                <w:rFonts w:ascii="Times New Roman" w:hAnsi="Times New Roman" w:cs="Times New Roman"/>
                <w:sz w:val="24"/>
                <w:szCs w:val="24"/>
              </w:rPr>
            </w:pPr>
            <w:r w:rsidRPr="00445E5D">
              <w:rPr>
                <w:rFonts w:ascii="Times New Roman" w:hAnsi="Times New Roman" w:cs="Times New Roman"/>
                <w:sz w:val="24"/>
                <w:szCs w:val="24"/>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w:t>
            </w:r>
            <w:proofErr w:type="spellStart"/>
            <w:r w:rsidRPr="00445E5D">
              <w:rPr>
                <w:rFonts w:ascii="Times New Roman" w:hAnsi="Times New Roman" w:cs="Times New Roman"/>
                <w:sz w:val="24"/>
                <w:szCs w:val="24"/>
              </w:rPr>
              <w:t>внутриплощадных</w:t>
            </w:r>
            <w:proofErr w:type="spellEnd"/>
            <w:r w:rsidRPr="00445E5D">
              <w:rPr>
                <w:rFonts w:ascii="Times New Roman" w:hAnsi="Times New Roman" w:cs="Times New Roman"/>
                <w:sz w:val="24"/>
                <w:szCs w:val="24"/>
              </w:rPr>
              <w:t xml:space="preserve"> дорог</w:t>
            </w:r>
          </w:p>
        </w:tc>
        <w:tc>
          <w:tcPr>
            <w:tcW w:w="1984" w:type="dxa"/>
            <w:tcBorders>
              <w:top w:val="double" w:sz="4" w:space="0" w:color="auto"/>
              <w:left w:val="single" w:sz="4" w:space="0" w:color="auto"/>
              <w:bottom w:val="single" w:sz="4" w:space="0" w:color="auto"/>
              <w:right w:val="single" w:sz="4" w:space="0" w:color="auto"/>
            </w:tcBorders>
          </w:tcPr>
          <w:p w:rsidR="00A133C3" w:rsidRPr="00445E5D" w:rsidRDefault="00A133C3" w:rsidP="00A133C3">
            <w:pPr>
              <w:pStyle w:val="a6"/>
              <w:ind w:firstLine="709"/>
              <w:rPr>
                <w:rFonts w:ascii="Times New Roman" w:hAnsi="Times New Roman" w:cs="Times New Roman"/>
                <w:sz w:val="24"/>
                <w:szCs w:val="24"/>
              </w:rPr>
            </w:pPr>
            <w:r w:rsidRPr="00445E5D">
              <w:rPr>
                <w:rFonts w:ascii="Times New Roman" w:hAnsi="Times New Roman" w:cs="Times New Roman"/>
                <w:sz w:val="24"/>
                <w:szCs w:val="24"/>
              </w:rPr>
              <w:t>свыше 10</w:t>
            </w:r>
          </w:p>
          <w:p w:rsidR="00A133C3" w:rsidRPr="00445E5D" w:rsidRDefault="00A133C3" w:rsidP="00A133C3">
            <w:pPr>
              <w:pStyle w:val="a6"/>
              <w:ind w:firstLine="709"/>
              <w:rPr>
                <w:rFonts w:ascii="Times New Roman" w:hAnsi="Times New Roman" w:cs="Times New Roman"/>
                <w:sz w:val="24"/>
                <w:szCs w:val="24"/>
              </w:rPr>
            </w:pPr>
          </w:p>
          <w:p w:rsidR="00A133C3" w:rsidRPr="00445E5D" w:rsidRDefault="00A133C3" w:rsidP="00A133C3">
            <w:pPr>
              <w:pStyle w:val="a6"/>
              <w:ind w:firstLine="709"/>
              <w:rPr>
                <w:rFonts w:ascii="Times New Roman" w:hAnsi="Times New Roman" w:cs="Times New Roman"/>
                <w:sz w:val="24"/>
                <w:szCs w:val="24"/>
              </w:rPr>
            </w:pPr>
          </w:p>
          <w:p w:rsidR="00A133C3" w:rsidRPr="00445E5D" w:rsidRDefault="00A133C3" w:rsidP="00A133C3">
            <w:pPr>
              <w:pStyle w:val="a6"/>
              <w:ind w:firstLine="709"/>
              <w:rPr>
                <w:rFonts w:ascii="Times New Roman" w:hAnsi="Times New Roman" w:cs="Times New Roman"/>
                <w:sz w:val="24"/>
                <w:szCs w:val="24"/>
              </w:rPr>
            </w:pPr>
          </w:p>
          <w:p w:rsidR="00A133C3" w:rsidRPr="00445E5D" w:rsidRDefault="00A133C3" w:rsidP="00A133C3">
            <w:pPr>
              <w:pStyle w:val="a6"/>
              <w:ind w:firstLine="709"/>
              <w:rPr>
                <w:rFonts w:ascii="Times New Roman" w:hAnsi="Times New Roman" w:cs="Times New Roman"/>
                <w:sz w:val="24"/>
                <w:szCs w:val="24"/>
              </w:rPr>
            </w:pPr>
          </w:p>
        </w:tc>
        <w:tc>
          <w:tcPr>
            <w:tcW w:w="1100" w:type="dxa"/>
            <w:tcBorders>
              <w:top w:val="double" w:sz="4" w:space="0" w:color="auto"/>
              <w:left w:val="single" w:sz="4" w:space="0" w:color="auto"/>
              <w:bottom w:val="single" w:sz="4" w:space="0" w:color="auto"/>
            </w:tcBorders>
          </w:tcPr>
          <w:p w:rsidR="00A133C3" w:rsidRPr="00445E5D" w:rsidRDefault="00A133C3" w:rsidP="00C53D51">
            <w:pPr>
              <w:pStyle w:val="a6"/>
              <w:rPr>
                <w:rFonts w:ascii="Times New Roman" w:hAnsi="Times New Roman" w:cs="Times New Roman"/>
                <w:sz w:val="24"/>
                <w:szCs w:val="24"/>
              </w:rPr>
            </w:pPr>
            <w:r w:rsidRPr="00445E5D">
              <w:rPr>
                <w:rFonts w:ascii="Times New Roman" w:hAnsi="Times New Roman" w:cs="Times New Roman"/>
                <w:sz w:val="24"/>
                <w:szCs w:val="24"/>
              </w:rPr>
              <w:t>I-с</w:t>
            </w:r>
          </w:p>
        </w:tc>
      </w:tr>
      <w:tr w:rsidR="00A133C3" w:rsidRPr="00445E5D" w:rsidTr="00AF5373">
        <w:tc>
          <w:tcPr>
            <w:tcW w:w="6204" w:type="dxa"/>
            <w:vMerge/>
            <w:tcBorders>
              <w:top w:val="single" w:sz="4" w:space="0" w:color="auto"/>
              <w:bottom w:val="single" w:sz="4" w:space="0" w:color="auto"/>
              <w:right w:val="single" w:sz="4" w:space="0" w:color="auto"/>
            </w:tcBorders>
          </w:tcPr>
          <w:p w:rsidR="00A133C3" w:rsidRPr="00445E5D" w:rsidRDefault="00A133C3" w:rsidP="00A133C3">
            <w:pPr>
              <w:pStyle w:val="a6"/>
              <w:ind w:firstLine="709"/>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3C3" w:rsidRPr="00445E5D" w:rsidRDefault="00A133C3" w:rsidP="00A133C3">
            <w:pPr>
              <w:pStyle w:val="a6"/>
              <w:ind w:firstLine="709"/>
              <w:rPr>
                <w:rFonts w:ascii="Times New Roman" w:hAnsi="Times New Roman" w:cs="Times New Roman"/>
                <w:sz w:val="24"/>
                <w:szCs w:val="24"/>
              </w:rPr>
            </w:pPr>
            <w:r w:rsidRPr="00445E5D">
              <w:rPr>
                <w:rFonts w:ascii="Times New Roman" w:hAnsi="Times New Roman" w:cs="Times New Roman"/>
                <w:sz w:val="24"/>
                <w:szCs w:val="24"/>
              </w:rPr>
              <w:t>до 10</w:t>
            </w:r>
          </w:p>
        </w:tc>
        <w:tc>
          <w:tcPr>
            <w:tcW w:w="1100" w:type="dxa"/>
            <w:tcBorders>
              <w:top w:val="single" w:sz="4" w:space="0" w:color="auto"/>
              <w:left w:val="single" w:sz="4" w:space="0" w:color="auto"/>
              <w:bottom w:val="single" w:sz="4" w:space="0" w:color="auto"/>
            </w:tcBorders>
          </w:tcPr>
          <w:p w:rsidR="00A133C3" w:rsidRPr="00445E5D" w:rsidRDefault="00A133C3" w:rsidP="00C53D51">
            <w:pPr>
              <w:pStyle w:val="a6"/>
              <w:rPr>
                <w:rFonts w:ascii="Times New Roman" w:hAnsi="Times New Roman" w:cs="Times New Roman"/>
                <w:sz w:val="24"/>
                <w:szCs w:val="24"/>
              </w:rPr>
            </w:pPr>
            <w:r w:rsidRPr="00445E5D">
              <w:rPr>
                <w:rFonts w:ascii="Times New Roman" w:hAnsi="Times New Roman" w:cs="Times New Roman"/>
                <w:sz w:val="24"/>
                <w:szCs w:val="24"/>
              </w:rPr>
              <w:t>II-с</w:t>
            </w:r>
          </w:p>
        </w:tc>
      </w:tr>
      <w:tr w:rsidR="00A133C3" w:rsidRPr="00445E5D" w:rsidTr="00AF5373">
        <w:tc>
          <w:tcPr>
            <w:tcW w:w="6204" w:type="dxa"/>
            <w:tcBorders>
              <w:top w:val="single" w:sz="4" w:space="0" w:color="auto"/>
              <w:bottom w:val="single" w:sz="4" w:space="0" w:color="auto"/>
              <w:right w:val="single" w:sz="4" w:space="0" w:color="auto"/>
            </w:tcBorders>
          </w:tcPr>
          <w:p w:rsidR="00A133C3" w:rsidRPr="00445E5D" w:rsidRDefault="00A133C3" w:rsidP="00A133C3">
            <w:pPr>
              <w:pStyle w:val="a6"/>
              <w:ind w:firstLine="709"/>
              <w:rPr>
                <w:rFonts w:ascii="Times New Roman" w:hAnsi="Times New Roman" w:cs="Times New Roman"/>
                <w:sz w:val="24"/>
                <w:szCs w:val="24"/>
              </w:rPr>
            </w:pPr>
            <w:r w:rsidRPr="00445E5D">
              <w:rPr>
                <w:rFonts w:ascii="Times New Roman" w:hAnsi="Times New Roman" w:cs="Times New Roman"/>
                <w:sz w:val="24"/>
                <w:szCs w:val="24"/>
              </w:rPr>
              <w:t xml:space="preserve">Дороги полевые вспомогательные, предназначенные для транспортного обслуживания отдельных сельскохозяйственных угодий или их </w:t>
            </w:r>
            <w:r w:rsidRPr="00445E5D">
              <w:rPr>
                <w:rFonts w:ascii="Times New Roman" w:hAnsi="Times New Roman" w:cs="Times New Roman"/>
                <w:sz w:val="24"/>
                <w:szCs w:val="24"/>
              </w:rPr>
              <w:lastRenderedPageBreak/>
              <w:t>составных частей</w:t>
            </w:r>
          </w:p>
        </w:tc>
        <w:tc>
          <w:tcPr>
            <w:tcW w:w="1984" w:type="dxa"/>
            <w:tcBorders>
              <w:top w:val="single" w:sz="4" w:space="0" w:color="auto"/>
              <w:left w:val="single" w:sz="4" w:space="0" w:color="auto"/>
              <w:bottom w:val="single" w:sz="4" w:space="0" w:color="auto"/>
              <w:right w:val="single" w:sz="4" w:space="0" w:color="auto"/>
            </w:tcBorders>
          </w:tcPr>
          <w:p w:rsidR="00A133C3" w:rsidRPr="00445E5D" w:rsidRDefault="00A133C3" w:rsidP="00A133C3">
            <w:pPr>
              <w:pStyle w:val="a6"/>
              <w:ind w:firstLine="709"/>
              <w:rPr>
                <w:rFonts w:ascii="Times New Roman" w:hAnsi="Times New Roman" w:cs="Times New Roman"/>
                <w:sz w:val="24"/>
                <w:szCs w:val="24"/>
              </w:rPr>
            </w:pPr>
            <w:r w:rsidRPr="00445E5D">
              <w:rPr>
                <w:rFonts w:ascii="Times New Roman" w:hAnsi="Times New Roman" w:cs="Times New Roman"/>
                <w:sz w:val="24"/>
                <w:szCs w:val="24"/>
              </w:rPr>
              <w:lastRenderedPageBreak/>
              <w:t>-</w:t>
            </w:r>
          </w:p>
        </w:tc>
        <w:tc>
          <w:tcPr>
            <w:tcW w:w="1100" w:type="dxa"/>
            <w:tcBorders>
              <w:top w:val="single" w:sz="4" w:space="0" w:color="auto"/>
              <w:left w:val="single" w:sz="4" w:space="0" w:color="auto"/>
              <w:bottom w:val="single" w:sz="4" w:space="0" w:color="auto"/>
            </w:tcBorders>
          </w:tcPr>
          <w:p w:rsidR="00A133C3" w:rsidRPr="00445E5D" w:rsidRDefault="00A133C3" w:rsidP="00C53D51">
            <w:pPr>
              <w:pStyle w:val="a6"/>
              <w:rPr>
                <w:rFonts w:ascii="Times New Roman" w:hAnsi="Times New Roman" w:cs="Times New Roman"/>
                <w:sz w:val="24"/>
                <w:szCs w:val="24"/>
              </w:rPr>
            </w:pPr>
            <w:r w:rsidRPr="00445E5D">
              <w:rPr>
                <w:rFonts w:ascii="Times New Roman" w:hAnsi="Times New Roman" w:cs="Times New Roman"/>
                <w:sz w:val="24"/>
                <w:szCs w:val="24"/>
              </w:rPr>
              <w:t>III-с</w:t>
            </w:r>
          </w:p>
        </w:tc>
      </w:tr>
    </w:tbl>
    <w:p w:rsidR="00A133C3" w:rsidRPr="00445E5D" w:rsidRDefault="00A133C3" w:rsidP="00A133C3">
      <w:pPr>
        <w:ind w:firstLine="709"/>
      </w:pPr>
    </w:p>
    <w:p w:rsidR="00A133C3" w:rsidRPr="00445E5D" w:rsidRDefault="00A133C3" w:rsidP="00A133C3">
      <w:pPr>
        <w:ind w:firstLine="709"/>
        <w:jc w:val="both"/>
      </w:pPr>
      <w:r w:rsidRPr="00445E5D">
        <w:t>4.2.6.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A133C3" w:rsidRPr="00445E5D" w:rsidRDefault="00A133C3" w:rsidP="00A133C3">
      <w:pPr>
        <w:ind w:firstLine="709"/>
        <w:jc w:val="both"/>
      </w:pPr>
      <w:r w:rsidRPr="00445E5D">
        <w:t xml:space="preserve">4.2.7.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445E5D">
          <w:t>1 м</w:t>
        </w:r>
      </w:smartTag>
      <w:r w:rsidRPr="00445E5D">
        <w:t xml:space="preserve"> с каждой стороны дороги, откладываемых от подошвы насыпи или бровки выемки, либо от внешней кромки откоса водоотводной канавы.</w:t>
      </w:r>
    </w:p>
    <w:p w:rsidR="00A133C3" w:rsidRPr="00445E5D" w:rsidRDefault="00A133C3" w:rsidP="00A133C3">
      <w:pPr>
        <w:ind w:firstLine="709"/>
        <w:jc w:val="both"/>
      </w:pPr>
      <w:r w:rsidRPr="00445E5D">
        <w:t xml:space="preserve">    Расчетные скорости движения транспортных сре</w:t>
      </w:r>
      <w:proofErr w:type="gramStart"/>
      <w:r w:rsidRPr="00445E5D">
        <w:t>дств дл</w:t>
      </w:r>
      <w:proofErr w:type="gramEnd"/>
      <w:r w:rsidRPr="00445E5D">
        <w:t>я проектирования внутрихозяйственных дорог следует принимать по таблице.</w:t>
      </w:r>
    </w:p>
    <w:p w:rsidR="00A133C3" w:rsidRPr="00445E5D" w:rsidRDefault="00A133C3" w:rsidP="00A133C3">
      <w:pPr>
        <w:ind w:firstLine="709"/>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7"/>
        <w:gridCol w:w="2492"/>
        <w:gridCol w:w="2540"/>
        <w:gridCol w:w="1639"/>
      </w:tblGrid>
      <w:tr w:rsidR="00A133C3" w:rsidRPr="00445E5D" w:rsidTr="00AF5373">
        <w:tc>
          <w:tcPr>
            <w:tcW w:w="2617" w:type="dxa"/>
            <w:vMerge w:val="restart"/>
            <w:tcBorders>
              <w:top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Категория дороги</w:t>
            </w:r>
          </w:p>
        </w:tc>
        <w:tc>
          <w:tcPr>
            <w:tcW w:w="6671" w:type="dxa"/>
            <w:gridSpan w:val="3"/>
            <w:tcBorders>
              <w:top w:val="sing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 xml:space="preserve">Расчетная скорость движения, </w:t>
            </w:r>
            <w:proofErr w:type="gramStart"/>
            <w:r w:rsidRPr="00445E5D">
              <w:rPr>
                <w:rFonts w:ascii="Times New Roman" w:hAnsi="Times New Roman" w:cs="Times New Roman"/>
                <w:b/>
                <w:sz w:val="24"/>
                <w:szCs w:val="24"/>
              </w:rPr>
              <w:t>км</w:t>
            </w:r>
            <w:proofErr w:type="gramEnd"/>
            <w:r w:rsidRPr="00445E5D">
              <w:rPr>
                <w:rFonts w:ascii="Times New Roman" w:hAnsi="Times New Roman" w:cs="Times New Roman"/>
                <w:b/>
                <w:sz w:val="24"/>
                <w:szCs w:val="24"/>
              </w:rPr>
              <w:t>/ч</w:t>
            </w:r>
          </w:p>
        </w:tc>
      </w:tr>
      <w:tr w:rsidR="00A133C3" w:rsidRPr="00445E5D" w:rsidTr="00AF5373">
        <w:tc>
          <w:tcPr>
            <w:tcW w:w="2617" w:type="dxa"/>
            <w:vMerge/>
            <w:tcBorders>
              <w:top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p>
        </w:tc>
        <w:tc>
          <w:tcPr>
            <w:tcW w:w="2492" w:type="dxa"/>
            <w:vMerge w:val="restart"/>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основная</w:t>
            </w:r>
          </w:p>
        </w:tc>
        <w:tc>
          <w:tcPr>
            <w:tcW w:w="4179" w:type="dxa"/>
            <w:gridSpan w:val="2"/>
            <w:tcBorders>
              <w:top w:val="sing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proofErr w:type="gramStart"/>
            <w:r w:rsidRPr="00445E5D">
              <w:rPr>
                <w:rFonts w:ascii="Times New Roman" w:hAnsi="Times New Roman" w:cs="Times New Roman"/>
                <w:b/>
                <w:sz w:val="24"/>
                <w:szCs w:val="24"/>
              </w:rPr>
              <w:t>допускаемая</w:t>
            </w:r>
            <w:proofErr w:type="gramEnd"/>
            <w:r w:rsidRPr="00445E5D">
              <w:rPr>
                <w:rFonts w:ascii="Times New Roman" w:hAnsi="Times New Roman" w:cs="Times New Roman"/>
                <w:b/>
                <w:sz w:val="24"/>
                <w:szCs w:val="24"/>
              </w:rPr>
              <w:t xml:space="preserve"> на участках дорог</w:t>
            </w:r>
          </w:p>
        </w:tc>
      </w:tr>
      <w:tr w:rsidR="00A133C3" w:rsidRPr="00445E5D" w:rsidTr="00AF5373">
        <w:tc>
          <w:tcPr>
            <w:tcW w:w="2617" w:type="dxa"/>
            <w:vMerge/>
            <w:tcBorders>
              <w:top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p>
        </w:tc>
        <w:tc>
          <w:tcPr>
            <w:tcW w:w="254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трудных</w:t>
            </w:r>
          </w:p>
        </w:tc>
        <w:tc>
          <w:tcPr>
            <w:tcW w:w="1639" w:type="dxa"/>
            <w:tcBorders>
              <w:top w:val="sing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особо трудных</w:t>
            </w:r>
          </w:p>
        </w:tc>
      </w:tr>
      <w:tr w:rsidR="00A133C3" w:rsidRPr="00445E5D" w:rsidTr="00AF5373">
        <w:tc>
          <w:tcPr>
            <w:tcW w:w="2617" w:type="dxa"/>
            <w:tcBorders>
              <w:top w:val="doub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1</w:t>
            </w:r>
          </w:p>
        </w:tc>
        <w:tc>
          <w:tcPr>
            <w:tcW w:w="2492" w:type="dxa"/>
            <w:tcBorders>
              <w:top w:val="doub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2</w:t>
            </w:r>
          </w:p>
        </w:tc>
        <w:tc>
          <w:tcPr>
            <w:tcW w:w="2540" w:type="dxa"/>
            <w:tcBorders>
              <w:top w:val="doub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3</w:t>
            </w:r>
          </w:p>
        </w:tc>
        <w:tc>
          <w:tcPr>
            <w:tcW w:w="1639" w:type="dxa"/>
            <w:tcBorders>
              <w:top w:val="doub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4</w:t>
            </w:r>
          </w:p>
        </w:tc>
      </w:tr>
      <w:tr w:rsidR="00A133C3" w:rsidRPr="00445E5D" w:rsidTr="00AF5373">
        <w:tc>
          <w:tcPr>
            <w:tcW w:w="2617" w:type="dxa"/>
            <w:tcBorders>
              <w:top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I-с</w:t>
            </w:r>
          </w:p>
        </w:tc>
        <w:tc>
          <w:tcPr>
            <w:tcW w:w="2492"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70</w:t>
            </w:r>
          </w:p>
        </w:tc>
        <w:tc>
          <w:tcPr>
            <w:tcW w:w="254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60</w:t>
            </w:r>
          </w:p>
        </w:tc>
        <w:tc>
          <w:tcPr>
            <w:tcW w:w="1639" w:type="dxa"/>
            <w:tcBorders>
              <w:top w:val="sing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40</w:t>
            </w:r>
          </w:p>
        </w:tc>
      </w:tr>
      <w:tr w:rsidR="00A133C3" w:rsidRPr="00445E5D" w:rsidTr="00AF5373">
        <w:tc>
          <w:tcPr>
            <w:tcW w:w="2617" w:type="dxa"/>
            <w:tcBorders>
              <w:top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II-с</w:t>
            </w:r>
          </w:p>
        </w:tc>
        <w:tc>
          <w:tcPr>
            <w:tcW w:w="2492"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60</w:t>
            </w:r>
          </w:p>
        </w:tc>
        <w:tc>
          <w:tcPr>
            <w:tcW w:w="254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40</w:t>
            </w:r>
          </w:p>
        </w:tc>
        <w:tc>
          <w:tcPr>
            <w:tcW w:w="1639" w:type="dxa"/>
            <w:tcBorders>
              <w:top w:val="sing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30</w:t>
            </w:r>
          </w:p>
        </w:tc>
      </w:tr>
      <w:tr w:rsidR="00A133C3" w:rsidRPr="00445E5D" w:rsidTr="00AF5373">
        <w:tc>
          <w:tcPr>
            <w:tcW w:w="2617" w:type="dxa"/>
            <w:tcBorders>
              <w:top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III-с</w:t>
            </w:r>
          </w:p>
        </w:tc>
        <w:tc>
          <w:tcPr>
            <w:tcW w:w="2492"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40</w:t>
            </w:r>
          </w:p>
        </w:tc>
        <w:tc>
          <w:tcPr>
            <w:tcW w:w="254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30</w:t>
            </w:r>
          </w:p>
        </w:tc>
        <w:tc>
          <w:tcPr>
            <w:tcW w:w="1639" w:type="dxa"/>
            <w:tcBorders>
              <w:top w:val="sing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20</w:t>
            </w:r>
          </w:p>
        </w:tc>
      </w:tr>
    </w:tbl>
    <w:p w:rsidR="00A133C3" w:rsidRPr="00445E5D" w:rsidRDefault="00A133C3" w:rsidP="00A133C3">
      <w:pPr>
        <w:ind w:firstLine="709"/>
        <w:jc w:val="both"/>
      </w:pPr>
    </w:p>
    <w:p w:rsidR="00A133C3" w:rsidRPr="00445E5D" w:rsidRDefault="00A133C3" w:rsidP="00A133C3">
      <w:pPr>
        <w:ind w:firstLine="709"/>
        <w:jc w:val="both"/>
      </w:pPr>
      <w:r w:rsidRPr="00445E5D">
        <w:t xml:space="preserve">    4.2.8. Основные параметры проезжей части внутрихозяйственных дорог следует принимать по таблице.</w:t>
      </w:r>
    </w:p>
    <w:p w:rsidR="00A133C3" w:rsidRPr="00445E5D" w:rsidRDefault="00A133C3" w:rsidP="00A133C3">
      <w:pPr>
        <w:ind w:firstLine="709"/>
        <w:jc w:val="both"/>
      </w:pPr>
    </w:p>
    <w:p w:rsidR="00A133C3" w:rsidRPr="00445E5D" w:rsidRDefault="00A133C3" w:rsidP="00A133C3">
      <w:pPr>
        <w:ind w:firstLine="709"/>
        <w:jc w:val="both"/>
      </w:pPr>
    </w:p>
    <w:p w:rsidR="00A133C3" w:rsidRPr="00445E5D" w:rsidRDefault="00A133C3" w:rsidP="00A133C3">
      <w:pPr>
        <w:ind w:firstLine="709"/>
        <w:jc w:val="both"/>
      </w:pPr>
    </w:p>
    <w:p w:rsidR="00A133C3" w:rsidRPr="00445E5D" w:rsidRDefault="00A133C3" w:rsidP="00A133C3">
      <w:pPr>
        <w:ind w:firstLine="709"/>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9"/>
        <w:gridCol w:w="1489"/>
        <w:gridCol w:w="1620"/>
        <w:gridCol w:w="1260"/>
      </w:tblGrid>
      <w:tr w:rsidR="00A133C3" w:rsidRPr="00445E5D" w:rsidTr="00AF5373">
        <w:tc>
          <w:tcPr>
            <w:tcW w:w="4919" w:type="dxa"/>
            <w:vMerge w:val="restart"/>
            <w:tcBorders>
              <w:top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Параметры поперечного профиля</w:t>
            </w:r>
          </w:p>
        </w:tc>
        <w:tc>
          <w:tcPr>
            <w:tcW w:w="4369" w:type="dxa"/>
            <w:gridSpan w:val="3"/>
            <w:tcBorders>
              <w:top w:val="sing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Значение параметра для дорог категорий</w:t>
            </w:r>
          </w:p>
        </w:tc>
      </w:tr>
      <w:tr w:rsidR="00A133C3" w:rsidRPr="00445E5D" w:rsidTr="00AF5373">
        <w:tc>
          <w:tcPr>
            <w:tcW w:w="4919" w:type="dxa"/>
            <w:vMerge/>
            <w:tcBorders>
              <w:top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I-с</w:t>
            </w:r>
          </w:p>
        </w:tc>
        <w:tc>
          <w:tcPr>
            <w:tcW w:w="162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II-с</w:t>
            </w:r>
          </w:p>
        </w:tc>
        <w:tc>
          <w:tcPr>
            <w:tcW w:w="1260" w:type="dxa"/>
            <w:tcBorders>
              <w:top w:val="sing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b/>
                <w:sz w:val="24"/>
                <w:szCs w:val="24"/>
              </w:rPr>
            </w:pPr>
            <w:r w:rsidRPr="00445E5D">
              <w:rPr>
                <w:rFonts w:ascii="Times New Roman" w:hAnsi="Times New Roman" w:cs="Times New Roman"/>
                <w:b/>
                <w:sz w:val="24"/>
                <w:szCs w:val="24"/>
              </w:rPr>
              <w:t>III-с</w:t>
            </w:r>
          </w:p>
        </w:tc>
      </w:tr>
      <w:tr w:rsidR="00A133C3" w:rsidRPr="00445E5D" w:rsidTr="00AF5373">
        <w:tc>
          <w:tcPr>
            <w:tcW w:w="4919" w:type="dxa"/>
            <w:tcBorders>
              <w:top w:val="double" w:sz="4" w:space="0" w:color="auto"/>
              <w:bottom w:val="single" w:sz="4" w:space="0" w:color="auto"/>
              <w:right w:val="single" w:sz="4" w:space="0" w:color="auto"/>
            </w:tcBorders>
          </w:tcPr>
          <w:p w:rsidR="00A133C3" w:rsidRPr="00445E5D" w:rsidRDefault="00A133C3" w:rsidP="00A133C3">
            <w:pPr>
              <w:pStyle w:val="a6"/>
              <w:ind w:firstLine="709"/>
              <w:rPr>
                <w:rFonts w:ascii="Times New Roman" w:hAnsi="Times New Roman" w:cs="Times New Roman"/>
                <w:sz w:val="24"/>
                <w:szCs w:val="24"/>
              </w:rPr>
            </w:pPr>
          </w:p>
          <w:p w:rsidR="00A133C3" w:rsidRPr="00445E5D" w:rsidRDefault="00A133C3" w:rsidP="00A133C3">
            <w:pPr>
              <w:pStyle w:val="a6"/>
              <w:ind w:firstLine="709"/>
              <w:rPr>
                <w:rFonts w:ascii="Times New Roman" w:hAnsi="Times New Roman" w:cs="Times New Roman"/>
                <w:sz w:val="24"/>
                <w:szCs w:val="24"/>
              </w:rPr>
            </w:pPr>
            <w:r w:rsidRPr="00445E5D">
              <w:rPr>
                <w:rFonts w:ascii="Times New Roman" w:hAnsi="Times New Roman" w:cs="Times New Roman"/>
                <w:sz w:val="24"/>
                <w:szCs w:val="24"/>
              </w:rPr>
              <w:t>Число полос движения</w:t>
            </w:r>
          </w:p>
          <w:p w:rsidR="00A133C3" w:rsidRPr="00445E5D" w:rsidRDefault="00A133C3" w:rsidP="00A133C3">
            <w:pPr>
              <w:pStyle w:val="a6"/>
              <w:ind w:firstLine="709"/>
              <w:rPr>
                <w:rFonts w:ascii="Times New Roman" w:hAnsi="Times New Roman" w:cs="Times New Roman"/>
                <w:sz w:val="24"/>
                <w:szCs w:val="24"/>
              </w:rPr>
            </w:pPr>
          </w:p>
        </w:tc>
        <w:tc>
          <w:tcPr>
            <w:tcW w:w="1489" w:type="dxa"/>
            <w:tcBorders>
              <w:top w:val="doub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p>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2</w:t>
            </w:r>
          </w:p>
        </w:tc>
        <w:tc>
          <w:tcPr>
            <w:tcW w:w="1620" w:type="dxa"/>
            <w:tcBorders>
              <w:top w:val="doub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p>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1</w:t>
            </w:r>
          </w:p>
        </w:tc>
        <w:tc>
          <w:tcPr>
            <w:tcW w:w="1260" w:type="dxa"/>
            <w:tcBorders>
              <w:top w:val="doub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p>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1</w:t>
            </w:r>
          </w:p>
        </w:tc>
      </w:tr>
      <w:tr w:rsidR="00A133C3" w:rsidRPr="00445E5D" w:rsidTr="00AF5373">
        <w:tc>
          <w:tcPr>
            <w:tcW w:w="4919" w:type="dxa"/>
            <w:tcBorders>
              <w:top w:val="single" w:sz="4" w:space="0" w:color="auto"/>
              <w:bottom w:val="single" w:sz="4" w:space="0" w:color="auto"/>
              <w:right w:val="single" w:sz="4" w:space="0" w:color="auto"/>
            </w:tcBorders>
          </w:tcPr>
          <w:p w:rsidR="00A133C3" w:rsidRPr="00445E5D" w:rsidRDefault="00A133C3" w:rsidP="00A133C3">
            <w:pPr>
              <w:pStyle w:val="a6"/>
              <w:ind w:firstLine="709"/>
              <w:rPr>
                <w:rFonts w:ascii="Times New Roman" w:hAnsi="Times New Roman" w:cs="Times New Roman"/>
                <w:sz w:val="24"/>
                <w:szCs w:val="24"/>
              </w:rPr>
            </w:pPr>
            <w:r w:rsidRPr="00445E5D">
              <w:rPr>
                <w:rFonts w:ascii="Times New Roman" w:hAnsi="Times New Roman" w:cs="Times New Roman"/>
                <w:sz w:val="24"/>
                <w:szCs w:val="24"/>
              </w:rPr>
              <w:t xml:space="preserve">Ширина, </w:t>
            </w:r>
            <w:proofErr w:type="gramStart"/>
            <w:r w:rsidRPr="00445E5D">
              <w:rPr>
                <w:rFonts w:ascii="Times New Roman" w:hAnsi="Times New Roman" w:cs="Times New Roman"/>
                <w:sz w:val="24"/>
                <w:szCs w:val="24"/>
              </w:rPr>
              <w:t>м</w:t>
            </w:r>
            <w:proofErr w:type="gramEnd"/>
            <w:r w:rsidRPr="00445E5D">
              <w:rPr>
                <w:rFonts w:ascii="Times New Roman" w:hAnsi="Times New Roman" w:cs="Times New Roman"/>
                <w:sz w:val="24"/>
                <w:szCs w:val="24"/>
              </w:rPr>
              <w:t>:</w:t>
            </w:r>
          </w:p>
          <w:p w:rsidR="00A133C3" w:rsidRPr="00445E5D" w:rsidRDefault="00A133C3" w:rsidP="00A133C3">
            <w:pPr>
              <w:pStyle w:val="a6"/>
              <w:ind w:firstLine="709"/>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p>
        </w:tc>
      </w:tr>
      <w:tr w:rsidR="00A133C3" w:rsidRPr="00445E5D" w:rsidTr="00AF5373">
        <w:tc>
          <w:tcPr>
            <w:tcW w:w="4919" w:type="dxa"/>
            <w:tcBorders>
              <w:top w:val="single" w:sz="4" w:space="0" w:color="auto"/>
              <w:bottom w:val="single" w:sz="4" w:space="0" w:color="auto"/>
              <w:right w:val="single" w:sz="4" w:space="0" w:color="auto"/>
            </w:tcBorders>
          </w:tcPr>
          <w:p w:rsidR="00A133C3" w:rsidRPr="00445E5D" w:rsidRDefault="00A133C3" w:rsidP="00A133C3">
            <w:pPr>
              <w:pStyle w:val="a6"/>
              <w:ind w:firstLine="709"/>
              <w:rPr>
                <w:rFonts w:ascii="Times New Roman" w:hAnsi="Times New Roman" w:cs="Times New Roman"/>
                <w:sz w:val="24"/>
                <w:szCs w:val="24"/>
              </w:rPr>
            </w:pPr>
            <w:r w:rsidRPr="00445E5D">
              <w:rPr>
                <w:rFonts w:ascii="Times New Roman" w:hAnsi="Times New Roman" w:cs="Times New Roman"/>
                <w:sz w:val="24"/>
                <w:szCs w:val="24"/>
              </w:rPr>
              <w:t>полосы движения</w:t>
            </w:r>
          </w:p>
          <w:p w:rsidR="00A133C3" w:rsidRPr="00445E5D" w:rsidRDefault="00A133C3" w:rsidP="00A133C3">
            <w:pPr>
              <w:pStyle w:val="a6"/>
              <w:ind w:firstLine="709"/>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w:t>
            </w:r>
          </w:p>
        </w:tc>
      </w:tr>
      <w:tr w:rsidR="00A133C3" w:rsidRPr="00445E5D" w:rsidTr="00AF5373">
        <w:tc>
          <w:tcPr>
            <w:tcW w:w="4919" w:type="dxa"/>
            <w:tcBorders>
              <w:top w:val="single" w:sz="4" w:space="0" w:color="auto"/>
              <w:bottom w:val="single" w:sz="4" w:space="0" w:color="auto"/>
              <w:right w:val="single" w:sz="4" w:space="0" w:color="auto"/>
            </w:tcBorders>
          </w:tcPr>
          <w:p w:rsidR="00A133C3" w:rsidRPr="00445E5D" w:rsidRDefault="00A133C3" w:rsidP="00A133C3">
            <w:pPr>
              <w:pStyle w:val="a6"/>
              <w:ind w:firstLine="709"/>
              <w:rPr>
                <w:rFonts w:ascii="Times New Roman" w:hAnsi="Times New Roman" w:cs="Times New Roman"/>
                <w:sz w:val="24"/>
                <w:szCs w:val="24"/>
              </w:rPr>
            </w:pPr>
            <w:r w:rsidRPr="00445E5D">
              <w:rPr>
                <w:rFonts w:ascii="Times New Roman" w:hAnsi="Times New Roman" w:cs="Times New Roman"/>
                <w:sz w:val="24"/>
                <w:szCs w:val="24"/>
              </w:rPr>
              <w:t>проезжей части</w:t>
            </w:r>
          </w:p>
          <w:p w:rsidR="00A133C3" w:rsidRPr="00445E5D" w:rsidRDefault="00A133C3" w:rsidP="00A133C3">
            <w:pPr>
              <w:pStyle w:val="a6"/>
              <w:ind w:firstLine="709"/>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4,5</w:t>
            </w:r>
          </w:p>
        </w:tc>
        <w:tc>
          <w:tcPr>
            <w:tcW w:w="1260" w:type="dxa"/>
            <w:tcBorders>
              <w:top w:val="sing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3,5</w:t>
            </w:r>
          </w:p>
        </w:tc>
      </w:tr>
      <w:tr w:rsidR="00A133C3" w:rsidRPr="00445E5D" w:rsidTr="00AF5373">
        <w:tc>
          <w:tcPr>
            <w:tcW w:w="4919" w:type="dxa"/>
            <w:tcBorders>
              <w:top w:val="single" w:sz="4" w:space="0" w:color="auto"/>
              <w:bottom w:val="single" w:sz="4" w:space="0" w:color="auto"/>
              <w:right w:val="single" w:sz="4" w:space="0" w:color="auto"/>
            </w:tcBorders>
          </w:tcPr>
          <w:p w:rsidR="00A133C3" w:rsidRPr="00445E5D" w:rsidRDefault="00A133C3" w:rsidP="00A133C3">
            <w:pPr>
              <w:pStyle w:val="a6"/>
              <w:ind w:firstLine="709"/>
              <w:rPr>
                <w:rFonts w:ascii="Times New Roman" w:hAnsi="Times New Roman" w:cs="Times New Roman"/>
                <w:sz w:val="24"/>
                <w:szCs w:val="24"/>
              </w:rPr>
            </w:pPr>
            <w:r w:rsidRPr="00445E5D">
              <w:rPr>
                <w:rFonts w:ascii="Times New Roman" w:hAnsi="Times New Roman" w:cs="Times New Roman"/>
                <w:sz w:val="24"/>
                <w:szCs w:val="24"/>
              </w:rPr>
              <w:t>земляного полотна</w:t>
            </w:r>
          </w:p>
          <w:p w:rsidR="00A133C3" w:rsidRPr="00445E5D" w:rsidRDefault="00A133C3" w:rsidP="00A133C3">
            <w:pPr>
              <w:pStyle w:val="a6"/>
              <w:ind w:firstLine="709"/>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6,5</w:t>
            </w:r>
          </w:p>
        </w:tc>
      </w:tr>
      <w:tr w:rsidR="00A133C3" w:rsidRPr="00445E5D" w:rsidTr="00AF5373">
        <w:tc>
          <w:tcPr>
            <w:tcW w:w="4919" w:type="dxa"/>
            <w:tcBorders>
              <w:top w:val="single" w:sz="4" w:space="0" w:color="auto"/>
              <w:bottom w:val="single" w:sz="4" w:space="0" w:color="auto"/>
              <w:right w:val="single" w:sz="4" w:space="0" w:color="auto"/>
            </w:tcBorders>
          </w:tcPr>
          <w:p w:rsidR="00A133C3" w:rsidRPr="00445E5D" w:rsidRDefault="00A133C3" w:rsidP="00A133C3">
            <w:pPr>
              <w:pStyle w:val="a6"/>
              <w:ind w:firstLine="709"/>
              <w:rPr>
                <w:rFonts w:ascii="Times New Roman" w:hAnsi="Times New Roman" w:cs="Times New Roman"/>
                <w:sz w:val="24"/>
                <w:szCs w:val="24"/>
              </w:rPr>
            </w:pPr>
            <w:r w:rsidRPr="00445E5D">
              <w:rPr>
                <w:rFonts w:ascii="Times New Roman" w:hAnsi="Times New Roman" w:cs="Times New Roman"/>
                <w:sz w:val="24"/>
                <w:szCs w:val="24"/>
              </w:rPr>
              <w:t>обочины</w:t>
            </w:r>
          </w:p>
          <w:p w:rsidR="00A133C3" w:rsidRPr="00445E5D" w:rsidRDefault="00A133C3" w:rsidP="00A133C3">
            <w:pPr>
              <w:pStyle w:val="a6"/>
              <w:ind w:firstLine="709"/>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1,75</w:t>
            </w:r>
          </w:p>
        </w:tc>
        <w:tc>
          <w:tcPr>
            <w:tcW w:w="1260" w:type="dxa"/>
            <w:tcBorders>
              <w:top w:val="sing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1,5</w:t>
            </w:r>
          </w:p>
        </w:tc>
      </w:tr>
      <w:tr w:rsidR="00A133C3" w:rsidRPr="00445E5D" w:rsidTr="00AF5373">
        <w:tc>
          <w:tcPr>
            <w:tcW w:w="4919" w:type="dxa"/>
            <w:tcBorders>
              <w:top w:val="single" w:sz="4" w:space="0" w:color="auto"/>
              <w:bottom w:val="single" w:sz="4" w:space="0" w:color="auto"/>
              <w:right w:val="single" w:sz="4" w:space="0" w:color="auto"/>
            </w:tcBorders>
          </w:tcPr>
          <w:p w:rsidR="00A133C3" w:rsidRPr="00445E5D" w:rsidRDefault="00A133C3" w:rsidP="00A133C3">
            <w:pPr>
              <w:pStyle w:val="a6"/>
              <w:ind w:firstLine="709"/>
              <w:rPr>
                <w:rFonts w:ascii="Times New Roman" w:hAnsi="Times New Roman" w:cs="Times New Roman"/>
                <w:sz w:val="24"/>
                <w:szCs w:val="24"/>
              </w:rPr>
            </w:pPr>
            <w:r w:rsidRPr="00445E5D">
              <w:rPr>
                <w:rFonts w:ascii="Times New Roman" w:hAnsi="Times New Roman" w:cs="Times New Roman"/>
                <w:sz w:val="24"/>
                <w:szCs w:val="24"/>
              </w:rPr>
              <w:t>укрепления обочин</w:t>
            </w:r>
          </w:p>
        </w:tc>
        <w:tc>
          <w:tcPr>
            <w:tcW w:w="1489"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0,5</w:t>
            </w:r>
          </w:p>
        </w:tc>
        <w:tc>
          <w:tcPr>
            <w:tcW w:w="162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0,75</w:t>
            </w:r>
          </w:p>
        </w:tc>
        <w:tc>
          <w:tcPr>
            <w:tcW w:w="1260" w:type="dxa"/>
            <w:tcBorders>
              <w:top w:val="single" w:sz="4" w:space="0" w:color="auto"/>
              <w:left w:val="single" w:sz="4" w:space="0" w:color="auto"/>
              <w:bottom w:val="single" w:sz="4" w:space="0" w:color="auto"/>
            </w:tcBorders>
            <w:vAlign w:val="center"/>
          </w:tcPr>
          <w:p w:rsidR="00A133C3" w:rsidRPr="00445E5D" w:rsidRDefault="00A133C3" w:rsidP="00A133C3">
            <w:pPr>
              <w:pStyle w:val="a6"/>
              <w:ind w:firstLine="709"/>
              <w:jc w:val="center"/>
              <w:rPr>
                <w:rFonts w:ascii="Times New Roman" w:hAnsi="Times New Roman" w:cs="Times New Roman"/>
                <w:sz w:val="24"/>
                <w:szCs w:val="24"/>
              </w:rPr>
            </w:pPr>
            <w:r w:rsidRPr="00445E5D">
              <w:rPr>
                <w:rFonts w:ascii="Times New Roman" w:hAnsi="Times New Roman" w:cs="Times New Roman"/>
                <w:sz w:val="24"/>
                <w:szCs w:val="24"/>
              </w:rPr>
              <w:t>0,5</w:t>
            </w:r>
          </w:p>
        </w:tc>
      </w:tr>
    </w:tbl>
    <w:p w:rsidR="00A133C3" w:rsidRPr="00445E5D" w:rsidRDefault="00A133C3" w:rsidP="00A133C3">
      <w:pPr>
        <w:ind w:firstLine="709"/>
        <w:jc w:val="both"/>
      </w:pPr>
    </w:p>
    <w:p w:rsidR="00A133C3" w:rsidRPr="00445E5D" w:rsidRDefault="00A133C3" w:rsidP="00A133C3">
      <w:pPr>
        <w:ind w:firstLine="709"/>
        <w:jc w:val="both"/>
      </w:pPr>
      <w:r w:rsidRPr="00445E5D">
        <w:t xml:space="preserve">    Примечания.</w:t>
      </w:r>
    </w:p>
    <w:p w:rsidR="00A133C3" w:rsidRPr="00445E5D" w:rsidRDefault="00A133C3" w:rsidP="00A133C3">
      <w:pPr>
        <w:ind w:firstLine="709"/>
        <w:jc w:val="both"/>
      </w:pPr>
      <w:r w:rsidRPr="00445E5D">
        <w:lastRenderedPageBreak/>
        <w:t xml:space="preserve">     1. Для дорог II-с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445E5D">
          <w:t>3,5 м</w:t>
        </w:r>
      </w:smartTag>
      <w:r w:rsidRPr="00445E5D">
        <w:t xml:space="preserve">, а ширину обочин - </w:t>
      </w:r>
      <w:smartTag w:uri="urn:schemas-microsoft-com:office:smarttags" w:element="metricconverter">
        <w:smartTagPr>
          <w:attr w:name="ProductID" w:val="2,25 м"/>
        </w:smartTagPr>
        <w:r w:rsidRPr="00445E5D">
          <w:t>2,25 м</w:t>
        </w:r>
      </w:smartTag>
      <w:r w:rsidRPr="00445E5D">
        <w:t xml:space="preserve"> (в том числе укрепленных - </w:t>
      </w:r>
      <w:smartTag w:uri="urn:schemas-microsoft-com:office:smarttags" w:element="metricconverter">
        <w:smartTagPr>
          <w:attr w:name="ProductID" w:val="1,25 м"/>
        </w:smartTagPr>
        <w:r w:rsidRPr="00445E5D">
          <w:t>1,25 м</w:t>
        </w:r>
      </w:smartTag>
      <w:r w:rsidRPr="00445E5D">
        <w:t>).</w:t>
      </w:r>
    </w:p>
    <w:p w:rsidR="00A133C3" w:rsidRPr="00445E5D" w:rsidRDefault="00A133C3" w:rsidP="00A133C3">
      <w:pPr>
        <w:ind w:firstLine="709"/>
        <w:jc w:val="both"/>
      </w:pPr>
      <w:r w:rsidRPr="00445E5D">
        <w:t xml:space="preserve">     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445E5D">
          <w:t>5 м</w:t>
        </w:r>
      </w:smartTag>
      <w:r w:rsidRPr="00445E5D">
        <w:t>) ширина земляного полотна должна быть увеличена (за счет уширения обочин).</w:t>
      </w:r>
    </w:p>
    <w:p w:rsidR="00A133C3" w:rsidRPr="00445E5D" w:rsidRDefault="00A133C3" w:rsidP="00A133C3">
      <w:pPr>
        <w:ind w:firstLine="709"/>
        <w:jc w:val="both"/>
      </w:pPr>
      <w:r w:rsidRPr="00445E5D">
        <w:t xml:space="preserve">     3. Ширину земляного полотна, возводимого на ценных сельскохозяйственных угодьях, допускается принимать:</w:t>
      </w:r>
    </w:p>
    <w:p w:rsidR="00A133C3" w:rsidRPr="00445E5D" w:rsidRDefault="00A133C3" w:rsidP="00A133C3">
      <w:pPr>
        <w:ind w:firstLine="709"/>
        <w:jc w:val="both"/>
      </w:pPr>
      <w:r w:rsidRPr="00445E5D">
        <w:t xml:space="preserve">        </w:t>
      </w:r>
      <w:smartTag w:uri="urn:schemas-microsoft-com:office:smarttags" w:element="metricconverter">
        <w:smartTagPr>
          <w:attr w:name="ProductID" w:val="8 м"/>
        </w:smartTagPr>
        <w:r w:rsidRPr="00445E5D">
          <w:t>8 м</w:t>
        </w:r>
      </w:smartTag>
      <w:r w:rsidRPr="00445E5D">
        <w:t xml:space="preserve"> - для дорог I-с категории;</w:t>
      </w:r>
    </w:p>
    <w:p w:rsidR="00A133C3" w:rsidRPr="00445E5D" w:rsidRDefault="00A133C3" w:rsidP="00A133C3">
      <w:pPr>
        <w:ind w:firstLine="709"/>
        <w:jc w:val="both"/>
      </w:pPr>
      <w:r w:rsidRPr="00445E5D">
        <w:t xml:space="preserve">        </w:t>
      </w:r>
      <w:smartTag w:uri="urn:schemas-microsoft-com:office:smarttags" w:element="metricconverter">
        <w:smartTagPr>
          <w:attr w:name="ProductID" w:val="7 м"/>
        </w:smartTagPr>
        <w:r w:rsidRPr="00445E5D">
          <w:t>7 м</w:t>
        </w:r>
      </w:smartTag>
      <w:r w:rsidRPr="00445E5D">
        <w:t xml:space="preserve"> - для дорог II-с категории;</w:t>
      </w:r>
    </w:p>
    <w:p w:rsidR="00A133C3" w:rsidRPr="00445E5D" w:rsidRDefault="00A133C3" w:rsidP="00A133C3">
      <w:pPr>
        <w:ind w:firstLine="709"/>
        <w:jc w:val="both"/>
      </w:pPr>
      <w:r w:rsidRPr="00445E5D">
        <w:t xml:space="preserve">        </w:t>
      </w:r>
      <w:smartTag w:uri="urn:schemas-microsoft-com:office:smarttags" w:element="metricconverter">
        <w:smartTagPr>
          <w:attr w:name="ProductID" w:val="5,5 м"/>
        </w:smartTagPr>
        <w:r w:rsidRPr="00445E5D">
          <w:t>5,5 м</w:t>
        </w:r>
      </w:smartTag>
      <w:r w:rsidRPr="00445E5D">
        <w:t xml:space="preserve"> - для дорог III-с категории.</w:t>
      </w:r>
    </w:p>
    <w:p w:rsidR="00A133C3" w:rsidRPr="00445E5D" w:rsidRDefault="00A133C3" w:rsidP="00A133C3">
      <w:pPr>
        <w:ind w:firstLine="709"/>
        <w:jc w:val="both"/>
      </w:pPr>
      <w:r w:rsidRPr="00445E5D">
        <w:t xml:space="preserve">     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A133C3" w:rsidRPr="00445E5D" w:rsidRDefault="00A133C3" w:rsidP="00A133C3">
      <w:pPr>
        <w:ind w:firstLine="709"/>
        <w:jc w:val="both"/>
      </w:pPr>
      <w:r w:rsidRPr="00445E5D">
        <w:t xml:space="preserve">4.2.9.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445E5D">
        <w:t>принятому</w:t>
      </w:r>
      <w:proofErr w:type="gramEnd"/>
      <w:r w:rsidRPr="00445E5D">
        <w:t xml:space="preserve"> для данной дороги, за счет уширения одной обочины и, соответственно, земляного полотна.</w:t>
      </w:r>
    </w:p>
    <w:p w:rsidR="00A133C3" w:rsidRPr="00445E5D" w:rsidRDefault="00A133C3" w:rsidP="00A133C3">
      <w:pPr>
        <w:ind w:firstLine="709"/>
        <w:jc w:val="both"/>
      </w:pPr>
      <w:r w:rsidRPr="00445E5D">
        <w:t xml:space="preserve">     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445E5D">
          <w:t>0,5 км</w:t>
        </w:r>
      </w:smartTag>
      <w:r w:rsidRPr="00445E5D">
        <w:t>. При этом площадки должны совмещаться с местами съездов на поля.</w:t>
      </w:r>
    </w:p>
    <w:p w:rsidR="00A133C3" w:rsidRPr="00445E5D" w:rsidRDefault="00A133C3" w:rsidP="00A133C3">
      <w:pPr>
        <w:ind w:firstLine="709"/>
        <w:jc w:val="both"/>
      </w:pPr>
      <w:r w:rsidRPr="00445E5D">
        <w:t xml:space="preserve">    </w:t>
      </w:r>
      <w:proofErr w:type="gramStart"/>
      <w:r w:rsidRPr="00445E5D">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445E5D">
          <w:t>13 м</w:t>
        </w:r>
      </w:smartTag>
      <w:r w:rsidRPr="00445E5D">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445E5D">
          <w:t>3 м</w:t>
        </w:r>
      </w:smartTag>
      <w:r w:rsidRPr="00445E5D">
        <w:t xml:space="preserve">, свыше </w:t>
      </w:r>
      <w:smartTag w:uri="urn:schemas-microsoft-com:office:smarttags" w:element="metricconverter">
        <w:smartTagPr>
          <w:attr w:name="ProductID" w:val="3 м"/>
        </w:smartTagPr>
        <w:r w:rsidRPr="00445E5D">
          <w:t>3 м</w:t>
        </w:r>
      </w:smartTag>
      <w:r w:rsidRPr="00445E5D">
        <w:t xml:space="preserve"> до </w:t>
      </w:r>
      <w:smartTag w:uri="urn:schemas-microsoft-com:office:smarttags" w:element="metricconverter">
        <w:smartTagPr>
          <w:attr w:name="ProductID" w:val="6 м"/>
        </w:smartTagPr>
        <w:r w:rsidRPr="00445E5D">
          <w:t>6 м</w:t>
        </w:r>
      </w:smartTag>
      <w:r w:rsidRPr="00445E5D">
        <w:t xml:space="preserve"> и свыше </w:t>
      </w:r>
      <w:smartTag w:uri="urn:schemas-microsoft-com:office:smarttags" w:element="metricconverter">
        <w:smartTagPr>
          <w:attr w:name="ProductID" w:val="6 м"/>
        </w:smartTagPr>
        <w:r w:rsidRPr="00445E5D">
          <w:t>6 м</w:t>
        </w:r>
      </w:smartTag>
      <w:r w:rsidRPr="00445E5D">
        <w:t xml:space="preserve"> до </w:t>
      </w:r>
      <w:smartTag w:uri="urn:schemas-microsoft-com:office:smarttags" w:element="metricconverter">
        <w:smartTagPr>
          <w:attr w:name="ProductID" w:val="8 м"/>
        </w:smartTagPr>
        <w:r w:rsidRPr="00445E5D">
          <w:t>8 м</w:t>
        </w:r>
      </w:smartTag>
      <w:r w:rsidRPr="00445E5D">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445E5D">
          <w:t>15 м</w:t>
        </w:r>
      </w:smartTag>
      <w:r w:rsidRPr="00445E5D">
        <w:t>. Участки перехода</w:t>
      </w:r>
      <w:proofErr w:type="gramEnd"/>
      <w:r w:rsidRPr="00445E5D">
        <w:t xml:space="preserve">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445E5D">
          <w:t>15 м</w:t>
        </w:r>
      </w:smartTag>
      <w:r w:rsidRPr="00445E5D">
        <w:t xml:space="preserve">, а для </w:t>
      </w:r>
      <w:proofErr w:type="spellStart"/>
      <w:r w:rsidRPr="00445E5D">
        <w:t>двухполосной</w:t>
      </w:r>
      <w:proofErr w:type="spellEnd"/>
      <w:r w:rsidRPr="00445E5D">
        <w:t xml:space="preserve"> проезжей части - не менее </w:t>
      </w:r>
      <w:smartTag w:uri="urn:schemas-microsoft-com:office:smarttags" w:element="metricconverter">
        <w:smartTagPr>
          <w:attr w:name="ProductID" w:val="10 м"/>
        </w:smartTagPr>
        <w:r w:rsidRPr="00445E5D">
          <w:t>10 м</w:t>
        </w:r>
      </w:smartTag>
      <w:r w:rsidRPr="00445E5D">
        <w:t>.</w:t>
      </w:r>
    </w:p>
    <w:p w:rsidR="00A133C3" w:rsidRPr="00445E5D" w:rsidRDefault="00A133C3" w:rsidP="00A133C3">
      <w:pPr>
        <w:ind w:firstLine="709"/>
        <w:jc w:val="both"/>
      </w:pPr>
      <w:r w:rsidRPr="00445E5D">
        <w:t>4.2.10.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A133C3" w:rsidRPr="00445E5D" w:rsidRDefault="00A133C3" w:rsidP="00A133C3">
      <w:pPr>
        <w:ind w:firstLine="709"/>
        <w:jc w:val="both"/>
      </w:pPr>
    </w:p>
    <w:p w:rsidR="00A133C3" w:rsidRPr="00445E5D" w:rsidRDefault="00A133C3" w:rsidP="00A133C3">
      <w:pPr>
        <w:ind w:firstLine="709"/>
        <w:jc w:val="both"/>
        <w:rPr>
          <w:i/>
        </w:rPr>
      </w:pPr>
      <w:hyperlink w:anchor="_Toc271798985" w:history="1">
        <w:r w:rsidRPr="00445E5D">
          <w:rPr>
            <w:i/>
          </w:rPr>
          <w:t>Объекты для хранения и обслуживания транспортных средств</w:t>
        </w:r>
      </w:hyperlink>
    </w:p>
    <w:p w:rsidR="00A133C3" w:rsidRPr="00445E5D" w:rsidRDefault="00A133C3" w:rsidP="00A133C3">
      <w:pPr>
        <w:ind w:firstLine="709"/>
        <w:jc w:val="both"/>
      </w:pPr>
      <w:r w:rsidRPr="00445E5D">
        <w:t>4.2.11. Ориентировочные площади территорий под размещение объектов транспортной инфраструктуры, элементов обустройства автомобильных дорога, объектов дорожного сервиса необходимо устанавливать в соответствии с Постановлением Правительства РФ от 02.09.2009 г. № 717 «О нормах отвода земель для размещения автомобильных дорог и (или) объектов дорожного сервиса».</w:t>
      </w:r>
    </w:p>
    <w:p w:rsidR="00A133C3" w:rsidRPr="00445E5D" w:rsidRDefault="00A133C3" w:rsidP="00A133C3">
      <w:pPr>
        <w:autoSpaceDE w:val="0"/>
        <w:autoSpaceDN w:val="0"/>
        <w:adjustRightInd w:val="0"/>
        <w:ind w:firstLine="709"/>
        <w:jc w:val="both"/>
      </w:pPr>
      <w:r w:rsidRPr="00445E5D">
        <w:t>4.2.12. Для стоянки легковых автомобилей посетителей жилой зоны следует предусматривать гостевые автостоянки из расчета:</w:t>
      </w:r>
    </w:p>
    <w:p w:rsidR="00A133C3" w:rsidRPr="00445E5D" w:rsidRDefault="00A133C3" w:rsidP="00A133C3">
      <w:pPr>
        <w:numPr>
          <w:ilvl w:val="0"/>
          <w:numId w:val="17"/>
        </w:numPr>
        <w:autoSpaceDE w:val="0"/>
        <w:autoSpaceDN w:val="0"/>
        <w:adjustRightInd w:val="0"/>
        <w:ind w:left="0" w:firstLine="709"/>
        <w:jc w:val="both"/>
      </w:pPr>
      <w:r w:rsidRPr="00445E5D">
        <w:t xml:space="preserve">при застройке блокированными домами - не менее 1 </w:t>
      </w:r>
      <w:proofErr w:type="spellStart"/>
      <w:r w:rsidRPr="00445E5D">
        <w:t>машино</w:t>
      </w:r>
      <w:proofErr w:type="spellEnd"/>
      <w:r w:rsidRPr="00445E5D">
        <w:t>-места на 3 квартиры.</w:t>
      </w:r>
    </w:p>
    <w:p w:rsidR="00A133C3" w:rsidRPr="00445E5D" w:rsidRDefault="00A133C3" w:rsidP="00A133C3">
      <w:pPr>
        <w:numPr>
          <w:ilvl w:val="0"/>
          <w:numId w:val="17"/>
        </w:numPr>
        <w:autoSpaceDE w:val="0"/>
        <w:autoSpaceDN w:val="0"/>
        <w:adjustRightInd w:val="0"/>
        <w:ind w:left="0" w:firstLine="709"/>
        <w:jc w:val="both"/>
      </w:pPr>
      <w:r w:rsidRPr="00445E5D">
        <w:t xml:space="preserve">При застройке многоквартирными жилыми домами – не менее 0,5 </w:t>
      </w:r>
      <w:proofErr w:type="spellStart"/>
      <w:r w:rsidRPr="00445E5D">
        <w:t>машино</w:t>
      </w:r>
      <w:proofErr w:type="spellEnd"/>
      <w:r w:rsidRPr="00445E5D">
        <w:t xml:space="preserve">-места на 1 квартиру.  Гостевые автостоянки допускается устраивать для групп жилых домов и размещать на общественных территориях в радиусе, не превышающем </w:t>
      </w:r>
      <w:smartTag w:uri="urn:schemas-microsoft-com:office:smarttags" w:element="metricconverter">
        <w:smartTagPr>
          <w:attr w:name="ProductID" w:val="150 м"/>
        </w:smartTagPr>
        <w:r w:rsidRPr="00445E5D">
          <w:t>150 м</w:t>
        </w:r>
      </w:smartTag>
      <w:r w:rsidRPr="00445E5D">
        <w:t xml:space="preserve"> от мест проживания. </w:t>
      </w:r>
      <w:proofErr w:type="gramStart"/>
      <w:r w:rsidRPr="00445E5D">
        <w:t>Возможно</w:t>
      </w:r>
      <w:proofErr w:type="gramEnd"/>
      <w:r w:rsidRPr="00445E5D">
        <w:t xml:space="preserve"> совмещение с коллективной автостоянкой для хранения легковых автомобилей или размещение на уширении проезжей части;</w:t>
      </w:r>
    </w:p>
    <w:p w:rsidR="00A133C3" w:rsidRPr="00445E5D" w:rsidRDefault="00A133C3" w:rsidP="00A133C3">
      <w:pPr>
        <w:numPr>
          <w:ilvl w:val="0"/>
          <w:numId w:val="17"/>
        </w:numPr>
        <w:autoSpaceDE w:val="0"/>
        <w:autoSpaceDN w:val="0"/>
        <w:adjustRightInd w:val="0"/>
        <w:ind w:left="0" w:firstLine="709"/>
        <w:jc w:val="both"/>
      </w:pPr>
      <w:r w:rsidRPr="00445E5D">
        <w:t xml:space="preserve">при застройке одноквартирными домами - не менее 1 </w:t>
      </w:r>
      <w:proofErr w:type="spellStart"/>
      <w:r w:rsidRPr="00445E5D">
        <w:t>машино</w:t>
      </w:r>
      <w:proofErr w:type="spellEnd"/>
      <w:r w:rsidRPr="00445E5D">
        <w:t>-места на 1 дом с размещением в пределах придомового участка.</w:t>
      </w:r>
    </w:p>
    <w:p w:rsidR="00A133C3" w:rsidRPr="00445E5D" w:rsidRDefault="00A133C3" w:rsidP="00A133C3">
      <w:pPr>
        <w:autoSpaceDE w:val="0"/>
        <w:autoSpaceDN w:val="0"/>
        <w:adjustRightInd w:val="0"/>
        <w:ind w:firstLine="709"/>
        <w:jc w:val="both"/>
      </w:pPr>
      <w:r w:rsidRPr="00445E5D">
        <w:lastRenderedPageBreak/>
        <w:t>4.2.13. Размещение автостоянок в общественных центрах должно обеспечивать возможность их многоцелевого использования:</w:t>
      </w:r>
    </w:p>
    <w:p w:rsidR="00A133C3" w:rsidRPr="00445E5D" w:rsidRDefault="00A133C3" w:rsidP="00A133C3">
      <w:pPr>
        <w:numPr>
          <w:ilvl w:val="0"/>
          <w:numId w:val="17"/>
        </w:numPr>
        <w:autoSpaceDE w:val="0"/>
        <w:autoSpaceDN w:val="0"/>
        <w:adjustRightInd w:val="0"/>
        <w:ind w:left="0" w:firstLine="709"/>
        <w:jc w:val="both"/>
      </w:pPr>
      <w:r w:rsidRPr="00445E5D">
        <w:t>в дневное время - автостоянка временного и кратковременного хранения автотранспорта посетителей и сотрудников учреждений и объектов обслуживания;</w:t>
      </w:r>
    </w:p>
    <w:p w:rsidR="00A133C3" w:rsidRPr="00445E5D" w:rsidRDefault="00A133C3" w:rsidP="00A133C3">
      <w:pPr>
        <w:numPr>
          <w:ilvl w:val="0"/>
          <w:numId w:val="17"/>
        </w:numPr>
        <w:autoSpaceDE w:val="0"/>
        <w:autoSpaceDN w:val="0"/>
        <w:adjustRightInd w:val="0"/>
        <w:ind w:left="0" w:firstLine="709"/>
        <w:jc w:val="both"/>
      </w:pPr>
      <w:r w:rsidRPr="00445E5D">
        <w:t>в ночное время - хранение автотранспорта населения, проживающего на территории общественного центра и прилегающей жилой застройки.</w:t>
      </w:r>
    </w:p>
    <w:p w:rsidR="00A133C3" w:rsidRPr="00445E5D" w:rsidRDefault="00A133C3" w:rsidP="00A133C3">
      <w:pPr>
        <w:autoSpaceDE w:val="0"/>
        <w:autoSpaceDN w:val="0"/>
        <w:adjustRightInd w:val="0"/>
        <w:ind w:firstLine="709"/>
        <w:jc w:val="both"/>
      </w:pPr>
      <w:r w:rsidRPr="00445E5D">
        <w:t xml:space="preserve">4.2.14. Требуемое расчетное количество </w:t>
      </w:r>
      <w:proofErr w:type="spellStart"/>
      <w:r w:rsidRPr="00445E5D">
        <w:t>машино</w:t>
      </w:r>
      <w:proofErr w:type="spellEnd"/>
      <w:r w:rsidRPr="00445E5D">
        <w:t xml:space="preserve">-мест для стоянки легковых автомобилей на </w:t>
      </w:r>
      <w:proofErr w:type="spellStart"/>
      <w:r w:rsidRPr="00445E5D">
        <w:t>приобъектных</w:t>
      </w:r>
      <w:proofErr w:type="spellEnd"/>
      <w:r w:rsidRPr="00445E5D">
        <w:t xml:space="preserve"> стоянках у общественных зданий, учреждений, предприятий, у вокзалов, на рекреационных территориях допускается определять в соответствии с таблицей:</w:t>
      </w:r>
    </w:p>
    <w:p w:rsidR="00A133C3" w:rsidRPr="00445E5D" w:rsidRDefault="00A133C3" w:rsidP="00A133C3">
      <w:pPr>
        <w:autoSpaceDE w:val="0"/>
        <w:autoSpaceDN w:val="0"/>
        <w:adjustRightInd w:val="0"/>
        <w:ind w:firstLine="709"/>
        <w:jc w:val="both"/>
      </w:pPr>
    </w:p>
    <w:p w:rsidR="00A133C3" w:rsidRPr="00445E5D" w:rsidRDefault="00A133C3" w:rsidP="00A133C3">
      <w:pPr>
        <w:pStyle w:val="af1"/>
        <w:spacing w:line="240" w:lineRule="auto"/>
        <w:jc w:val="center"/>
        <w:rPr>
          <w:i/>
          <w:sz w:val="24"/>
          <w:szCs w:val="24"/>
        </w:rPr>
      </w:pPr>
      <w:r w:rsidRPr="00445E5D">
        <w:rPr>
          <w:i/>
          <w:sz w:val="24"/>
          <w:szCs w:val="24"/>
        </w:rPr>
        <w:t xml:space="preserve">Рекомендуемое расчетное количество </w:t>
      </w:r>
      <w:proofErr w:type="spellStart"/>
      <w:r w:rsidRPr="00445E5D">
        <w:rPr>
          <w:i/>
          <w:sz w:val="24"/>
          <w:szCs w:val="24"/>
        </w:rPr>
        <w:t>машино</w:t>
      </w:r>
      <w:proofErr w:type="spellEnd"/>
      <w:r w:rsidRPr="00445E5D">
        <w:rPr>
          <w:i/>
          <w:sz w:val="24"/>
          <w:szCs w:val="24"/>
        </w:rPr>
        <w:t xml:space="preserve">-мест на </w:t>
      </w:r>
      <w:proofErr w:type="spellStart"/>
      <w:r w:rsidRPr="00445E5D">
        <w:rPr>
          <w:i/>
          <w:sz w:val="24"/>
          <w:szCs w:val="24"/>
        </w:rPr>
        <w:t>приобъектных</w:t>
      </w:r>
      <w:proofErr w:type="spellEnd"/>
      <w:r w:rsidRPr="00445E5D">
        <w:rPr>
          <w:i/>
          <w:sz w:val="24"/>
          <w:szCs w:val="24"/>
        </w:rPr>
        <w:t xml:space="preserve"> стоянках у общественно-деловых объектов и на рекреационных территориях</w:t>
      </w:r>
    </w:p>
    <w:tbl>
      <w:tblPr>
        <w:tblW w:w="5000" w:type="pct"/>
        <w:tblCellMar>
          <w:left w:w="70" w:type="dxa"/>
          <w:right w:w="70" w:type="dxa"/>
        </w:tblCellMar>
        <w:tblLook w:val="0000" w:firstRow="0" w:lastRow="0" w:firstColumn="0" w:lastColumn="0" w:noHBand="0" w:noVBand="0"/>
      </w:tblPr>
      <w:tblGrid>
        <w:gridCol w:w="5196"/>
        <w:gridCol w:w="2182"/>
        <w:gridCol w:w="2399"/>
      </w:tblGrid>
      <w:tr w:rsidR="00A133C3" w:rsidRPr="00445E5D" w:rsidTr="00C53D51">
        <w:trPr>
          <w:cantSplit/>
          <w:trHeight w:val="480"/>
          <w:tblHeader/>
        </w:trPr>
        <w:tc>
          <w:tcPr>
            <w:tcW w:w="265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rPr>
                <w:b/>
              </w:rPr>
            </w:pPr>
            <w:r w:rsidRPr="00445E5D">
              <w:rPr>
                <w:b/>
              </w:rPr>
              <w:t xml:space="preserve">Наименование зданий и сооружений,   </w:t>
            </w:r>
            <w:r w:rsidRPr="00445E5D">
              <w:rPr>
                <w:b/>
              </w:rPr>
              <w:br/>
              <w:t>рекреационных территорий и объектов отдыха</w:t>
            </w:r>
          </w:p>
        </w:tc>
        <w:tc>
          <w:tcPr>
            <w:tcW w:w="1116"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C53D51">
            <w:pPr>
              <w:autoSpaceDE w:val="0"/>
              <w:autoSpaceDN w:val="0"/>
              <w:adjustRightInd w:val="0"/>
              <w:jc w:val="center"/>
              <w:rPr>
                <w:b/>
              </w:rPr>
            </w:pPr>
            <w:r w:rsidRPr="00445E5D">
              <w:rPr>
                <w:b/>
              </w:rPr>
              <w:t xml:space="preserve">Расчетная   </w:t>
            </w:r>
            <w:r w:rsidRPr="00445E5D">
              <w:rPr>
                <w:b/>
              </w:rPr>
              <w:br/>
              <w:t>единица</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C53D51">
            <w:pPr>
              <w:autoSpaceDE w:val="0"/>
              <w:autoSpaceDN w:val="0"/>
              <w:adjustRightInd w:val="0"/>
              <w:jc w:val="center"/>
              <w:rPr>
                <w:b/>
              </w:rPr>
            </w:pPr>
            <w:r w:rsidRPr="00445E5D">
              <w:rPr>
                <w:b/>
              </w:rPr>
              <w:t xml:space="preserve">Число </w:t>
            </w:r>
            <w:proofErr w:type="spellStart"/>
            <w:r w:rsidRPr="00445E5D">
              <w:rPr>
                <w:b/>
              </w:rPr>
              <w:t>машино</w:t>
            </w:r>
            <w:proofErr w:type="spellEnd"/>
            <w:r w:rsidRPr="00445E5D">
              <w:rPr>
                <w:b/>
              </w:rPr>
              <w:t xml:space="preserve">-мест </w:t>
            </w:r>
            <w:r w:rsidRPr="00445E5D">
              <w:rPr>
                <w:b/>
              </w:rPr>
              <w:br/>
              <w:t xml:space="preserve">на расчетную   </w:t>
            </w:r>
            <w:r w:rsidRPr="00445E5D">
              <w:rPr>
                <w:b/>
              </w:rPr>
              <w:br/>
              <w:t>единицу</w:t>
            </w:r>
          </w:p>
        </w:tc>
      </w:tr>
      <w:tr w:rsidR="00A133C3" w:rsidRPr="00445E5D" w:rsidTr="00AF5373">
        <w:trPr>
          <w:cantSplit/>
          <w:trHeight w:val="240"/>
          <w:tblHeader/>
        </w:trPr>
        <w:tc>
          <w:tcPr>
            <w:tcW w:w="265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rPr>
                <w:b/>
              </w:rPr>
            </w:pPr>
            <w:r w:rsidRPr="00445E5D">
              <w:rPr>
                <w:b/>
              </w:rPr>
              <w:t>1</w:t>
            </w:r>
          </w:p>
        </w:tc>
        <w:tc>
          <w:tcPr>
            <w:tcW w:w="1116"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rPr>
                <w:b/>
              </w:rPr>
            </w:pPr>
            <w:r w:rsidRPr="00445E5D">
              <w:rPr>
                <w:b/>
              </w:rPr>
              <w:t>2</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rPr>
                <w:b/>
              </w:rPr>
            </w:pPr>
            <w:r w:rsidRPr="00445E5D">
              <w:rPr>
                <w:b/>
              </w:rPr>
              <w:t>3</w:t>
            </w:r>
          </w:p>
        </w:tc>
      </w:tr>
      <w:tr w:rsidR="00A133C3" w:rsidRPr="00445E5D" w:rsidTr="00AF5373">
        <w:trPr>
          <w:cantSplit/>
          <w:trHeight w:val="240"/>
        </w:trPr>
        <w:tc>
          <w:tcPr>
            <w:tcW w:w="5000" w:type="pct"/>
            <w:gridSpan w:val="3"/>
            <w:tcBorders>
              <w:top w:val="double" w:sz="4"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jc w:val="center"/>
            </w:pPr>
            <w:r w:rsidRPr="00445E5D">
              <w:t>Здания и сооружения</w:t>
            </w:r>
          </w:p>
        </w:tc>
      </w:tr>
      <w:tr w:rsidR="00A133C3" w:rsidRPr="00445E5D" w:rsidTr="00AF5373">
        <w:trPr>
          <w:cantSplit/>
          <w:trHeight w:val="480"/>
        </w:trPr>
        <w:tc>
          <w:tcPr>
            <w:tcW w:w="2657" w:type="pct"/>
            <w:tcBorders>
              <w:top w:val="double" w:sz="4"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 xml:space="preserve">Административно-общественные </w:t>
            </w:r>
            <w:r w:rsidRPr="00445E5D">
              <w:br/>
              <w:t>учреждения, кредитно-финансовые и</w:t>
            </w:r>
            <w:r w:rsidRPr="00445E5D">
              <w:br/>
              <w:t xml:space="preserve">юридические учреждения </w:t>
            </w:r>
          </w:p>
        </w:tc>
        <w:tc>
          <w:tcPr>
            <w:tcW w:w="1116" w:type="pct"/>
            <w:tcBorders>
              <w:top w:val="double" w:sz="4"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100 работающих</w:t>
            </w:r>
          </w:p>
        </w:tc>
        <w:tc>
          <w:tcPr>
            <w:tcW w:w="1227" w:type="pct"/>
            <w:tcBorders>
              <w:top w:val="double" w:sz="4"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20</w:t>
            </w:r>
          </w:p>
        </w:tc>
      </w:tr>
      <w:tr w:rsidR="00A133C3" w:rsidRPr="00445E5D" w:rsidTr="00AF5373">
        <w:trPr>
          <w:cantSplit/>
          <w:trHeight w:val="36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Научные и проектные организации, высшие</w:t>
            </w:r>
            <w:r w:rsidRPr="00445E5D">
              <w:br/>
              <w:t>и средние специальные учебные заведения</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100 учащихся и работающих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15</w:t>
            </w:r>
          </w:p>
        </w:tc>
      </w:tr>
      <w:tr w:rsidR="00A133C3" w:rsidRPr="00445E5D" w:rsidTr="00AF5373">
        <w:trPr>
          <w:cantSplit/>
          <w:trHeight w:val="48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Промышленные и коммунально-складские предприятия</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100 работающих</w:t>
            </w:r>
            <w:r w:rsidRPr="00445E5D">
              <w:br/>
              <w:t>в двух смежных</w:t>
            </w:r>
            <w:r w:rsidRPr="00445E5D">
              <w:br/>
              <w:t xml:space="preserve">сменах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10</w:t>
            </w:r>
          </w:p>
        </w:tc>
      </w:tr>
      <w:tr w:rsidR="00A133C3" w:rsidRPr="00445E5D" w:rsidTr="00AF5373">
        <w:trPr>
          <w:cantSplit/>
          <w:trHeight w:val="48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 xml:space="preserve">Дошкольные образовательные учреждения </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100 детей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rPr>
                <w:lang w:val="en-US"/>
              </w:rPr>
            </w:pPr>
            <w:r w:rsidRPr="00445E5D">
              <w:rPr>
                <w:lang w:val="en-US"/>
              </w:rPr>
              <w:t>7</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 xml:space="preserve">Школы </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100 учащихся</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rPr>
                <w:lang w:val="en-US"/>
              </w:rPr>
            </w:pPr>
            <w:r w:rsidRPr="00445E5D">
              <w:rPr>
                <w:lang w:val="en-US"/>
              </w:rPr>
              <w:t>5</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 xml:space="preserve">Больницы </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100 коек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5</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Общежития</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100 мест</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7</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 xml:space="preserve">Поликлиники </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100 посещений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3</w:t>
            </w:r>
          </w:p>
        </w:tc>
      </w:tr>
      <w:tr w:rsidR="00A133C3" w:rsidRPr="00445E5D" w:rsidTr="00AF5373">
        <w:trPr>
          <w:cantSplit/>
          <w:trHeight w:val="36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 xml:space="preserve">Предприятия бытового обслуживания </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smartTag w:uri="urn:schemas-microsoft-com:office:smarttags" w:element="metricconverter">
              <w:smartTagPr>
                <w:attr w:name="ProductID" w:val="30 кв. м"/>
              </w:smartTagPr>
              <w:r w:rsidRPr="00445E5D">
                <w:t>30 кв. м</w:t>
              </w:r>
            </w:smartTag>
            <w:r w:rsidRPr="00445E5D">
              <w:t xml:space="preserve"> общей</w:t>
            </w:r>
            <w:r w:rsidRPr="00445E5D">
              <w:br/>
              <w:t xml:space="preserve">площади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1</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 xml:space="preserve">Спортивные объекты </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100 мест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5</w:t>
            </w:r>
          </w:p>
        </w:tc>
      </w:tr>
      <w:tr w:rsidR="00A133C3" w:rsidRPr="00445E5D" w:rsidTr="00AF5373">
        <w:trPr>
          <w:cantSplit/>
          <w:trHeight w:val="48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 xml:space="preserve">Театры, цирки, кинотеатры, концертные  </w:t>
            </w:r>
            <w:r w:rsidRPr="00445E5D">
              <w:br/>
              <w:t xml:space="preserve">залы, музеи, выставки </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100 мест или </w:t>
            </w:r>
            <w:r w:rsidRPr="00445E5D">
              <w:br/>
              <w:t>единовременных</w:t>
            </w:r>
            <w:r w:rsidRPr="00445E5D">
              <w:br/>
              <w:t xml:space="preserve">посетителей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10</w:t>
            </w:r>
          </w:p>
        </w:tc>
      </w:tr>
      <w:tr w:rsidR="00A133C3" w:rsidRPr="00445E5D" w:rsidTr="00AF5373">
        <w:trPr>
          <w:cantSplit/>
          <w:trHeight w:val="48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 xml:space="preserve">Парки культуры и отдыха </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100      </w:t>
            </w:r>
            <w:r w:rsidRPr="00445E5D">
              <w:br/>
              <w:t>единовременных</w:t>
            </w:r>
            <w:r w:rsidRPr="00445E5D">
              <w:br/>
              <w:t xml:space="preserve">посетителей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7</w:t>
            </w:r>
          </w:p>
        </w:tc>
      </w:tr>
      <w:tr w:rsidR="00A133C3" w:rsidRPr="00445E5D" w:rsidTr="00AF5373">
        <w:trPr>
          <w:cantSplit/>
          <w:trHeight w:val="48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Торговые центры, универмаги, магазины с</w:t>
            </w:r>
            <w:r w:rsidRPr="00445E5D">
              <w:br/>
              <w:t xml:space="preserve">площадью торговых залов более </w:t>
            </w:r>
            <w:smartTag w:uri="urn:schemas-microsoft-com:office:smarttags" w:element="metricconverter">
              <w:smartTagPr>
                <w:attr w:name="ProductID" w:val="200 кв. м"/>
              </w:smartTagPr>
              <w:r w:rsidRPr="00445E5D">
                <w:t>200 кв. м</w:t>
              </w:r>
            </w:smartTag>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smartTag w:uri="urn:schemas-microsoft-com:office:smarttags" w:element="metricconverter">
              <w:smartTagPr>
                <w:attr w:name="ProductID" w:val="100 кв. м"/>
              </w:smartTagPr>
              <w:r w:rsidRPr="00445E5D">
                <w:t>100 кв. м</w:t>
              </w:r>
            </w:smartTag>
            <w:r w:rsidRPr="00445E5D">
              <w:t xml:space="preserve">   </w:t>
            </w:r>
            <w:r w:rsidRPr="00445E5D">
              <w:br/>
              <w:t xml:space="preserve">торговой   </w:t>
            </w:r>
            <w:r w:rsidRPr="00445E5D">
              <w:br/>
              <w:t xml:space="preserve">площади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5-7</w:t>
            </w:r>
          </w:p>
        </w:tc>
      </w:tr>
      <w:tr w:rsidR="00A133C3" w:rsidRPr="00445E5D" w:rsidTr="00AF5373">
        <w:trPr>
          <w:cantSplit/>
          <w:trHeight w:val="36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Рынки </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50 торговых  </w:t>
            </w:r>
            <w:r w:rsidRPr="00445E5D">
              <w:br/>
              <w:t xml:space="preserve">мест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25</w:t>
            </w:r>
          </w:p>
        </w:tc>
      </w:tr>
      <w:tr w:rsidR="00A133C3" w:rsidRPr="00445E5D" w:rsidTr="00AF5373">
        <w:trPr>
          <w:cantSplit/>
          <w:trHeight w:val="109"/>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lastRenderedPageBreak/>
              <w:t>Ателье, салоны красоты, парикмахерские, солярии, свадебные салоны</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smartTag w:uri="urn:schemas-microsoft-com:office:smarttags" w:element="metricconverter">
              <w:smartTagPr>
                <w:attr w:name="ProductID" w:val="30 кв. м"/>
              </w:smartTagPr>
              <w:r w:rsidRPr="00445E5D">
                <w:t>30 кв. м</w:t>
              </w:r>
            </w:smartTag>
            <w:r w:rsidRPr="00445E5D">
              <w:t xml:space="preserve"> общей</w:t>
            </w:r>
            <w:r w:rsidRPr="00445E5D">
              <w:br/>
              <w:t xml:space="preserve">площади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3</w:t>
            </w:r>
          </w:p>
        </w:tc>
      </w:tr>
      <w:tr w:rsidR="00A133C3" w:rsidRPr="00445E5D" w:rsidTr="00AF5373">
        <w:trPr>
          <w:cantSplit/>
          <w:trHeight w:val="36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 xml:space="preserve">Рестораны и кафе общегородского        </w:t>
            </w:r>
            <w:r w:rsidRPr="00445E5D">
              <w:br/>
              <w:t>значения, клубы, дискотеки, бильярдные, боулинги</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100 мест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15</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proofErr w:type="gramStart"/>
            <w:r w:rsidRPr="00445E5D">
              <w:t>Музеи, выставочные залы, театры, концертные залы, кинотеатры и киноцентры, библиотеки, интернет-кафе</w:t>
            </w:r>
            <w:proofErr w:type="gramEnd"/>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100 </w:t>
            </w:r>
            <w:proofErr w:type="spellStart"/>
            <w:r w:rsidRPr="00445E5D">
              <w:t>кв</w:t>
            </w:r>
            <w:proofErr w:type="gramStart"/>
            <w:r w:rsidRPr="00445E5D">
              <w:t>.м</w:t>
            </w:r>
            <w:proofErr w:type="spellEnd"/>
            <w:proofErr w:type="gramEnd"/>
            <w:r w:rsidRPr="00445E5D">
              <w:t xml:space="preserve"> общей площади</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3</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Культовые сооружения</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30 </w:t>
            </w:r>
            <w:proofErr w:type="spellStart"/>
            <w:r w:rsidRPr="00445E5D">
              <w:t>кв</w:t>
            </w:r>
            <w:proofErr w:type="gramStart"/>
            <w:r w:rsidRPr="00445E5D">
              <w:t>.м</w:t>
            </w:r>
            <w:proofErr w:type="spellEnd"/>
            <w:proofErr w:type="gramEnd"/>
            <w:r w:rsidRPr="00445E5D">
              <w:t xml:space="preserve"> общей площади</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1</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Гостиницы</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То же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20</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Бани</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То же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10</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Химчистки, прачечные, ремонтные мастерские, салоны ритуальных услуг</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30 </w:t>
            </w:r>
            <w:proofErr w:type="spellStart"/>
            <w:r w:rsidRPr="00445E5D">
              <w:t>кв</w:t>
            </w:r>
            <w:proofErr w:type="gramStart"/>
            <w:r w:rsidRPr="00445E5D">
              <w:t>.м</w:t>
            </w:r>
            <w:proofErr w:type="spellEnd"/>
            <w:proofErr w:type="gramEnd"/>
            <w:r w:rsidRPr="00445E5D">
              <w:t xml:space="preserve"> общей площади</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1</w:t>
            </w:r>
          </w:p>
        </w:tc>
      </w:tr>
      <w:tr w:rsidR="00A133C3" w:rsidRPr="00445E5D" w:rsidTr="00AF5373">
        <w:trPr>
          <w:cantSplit/>
          <w:trHeight w:val="840"/>
        </w:trPr>
        <w:tc>
          <w:tcPr>
            <w:tcW w:w="2657" w:type="pct"/>
            <w:tcBorders>
              <w:top w:val="double" w:sz="4"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Вокзалы всех видов транспорта</w:t>
            </w:r>
          </w:p>
        </w:tc>
        <w:tc>
          <w:tcPr>
            <w:tcW w:w="1116" w:type="pct"/>
            <w:tcBorders>
              <w:top w:val="double" w:sz="4"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100 пассажиров</w:t>
            </w:r>
            <w:r w:rsidRPr="00445E5D">
              <w:br/>
              <w:t xml:space="preserve">дальнего и  </w:t>
            </w:r>
            <w:r w:rsidRPr="00445E5D">
              <w:br/>
              <w:t xml:space="preserve">местного   </w:t>
            </w:r>
            <w:r w:rsidRPr="00445E5D">
              <w:br/>
              <w:t xml:space="preserve">сообщений,  </w:t>
            </w:r>
            <w:r w:rsidRPr="00445E5D">
              <w:br/>
              <w:t xml:space="preserve">прибывающих в </w:t>
            </w:r>
            <w:r w:rsidRPr="00445E5D">
              <w:br/>
              <w:t xml:space="preserve">час "пик"   </w:t>
            </w:r>
          </w:p>
        </w:tc>
        <w:tc>
          <w:tcPr>
            <w:tcW w:w="1227" w:type="pct"/>
            <w:tcBorders>
              <w:top w:val="double" w:sz="4"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10</w:t>
            </w:r>
          </w:p>
        </w:tc>
      </w:tr>
      <w:tr w:rsidR="00A133C3" w:rsidRPr="00445E5D" w:rsidTr="00AF5373">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jc w:val="center"/>
            </w:pPr>
            <w:r w:rsidRPr="00445E5D">
              <w:t>Рекреационные территории и объекты отдыха</w:t>
            </w:r>
          </w:p>
        </w:tc>
      </w:tr>
      <w:tr w:rsidR="00A133C3" w:rsidRPr="00445E5D" w:rsidTr="00AF5373">
        <w:trPr>
          <w:cantSplit/>
          <w:trHeight w:val="48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Пляжи и парки в зонах отдыха</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100      </w:t>
            </w:r>
            <w:r w:rsidRPr="00445E5D">
              <w:br/>
              <w:t>единовременных</w:t>
            </w:r>
            <w:r w:rsidRPr="00445E5D">
              <w:br/>
              <w:t xml:space="preserve">посетителей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20</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Лесопарки и заповедники</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То же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10</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Базы кратковременного отдыха</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То же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15</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Бассейны</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100 </w:t>
            </w:r>
            <w:proofErr w:type="spellStart"/>
            <w:r w:rsidRPr="00445E5D">
              <w:t>кв</w:t>
            </w:r>
            <w:proofErr w:type="gramStart"/>
            <w:r w:rsidRPr="00445E5D">
              <w:t>.м</w:t>
            </w:r>
            <w:proofErr w:type="spellEnd"/>
            <w:proofErr w:type="gramEnd"/>
            <w:r w:rsidRPr="00445E5D">
              <w:t xml:space="preserve"> общей площади</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6</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proofErr w:type="gramStart"/>
            <w:r w:rsidRPr="00445E5D">
              <w:t>Фитнес-клубы</w:t>
            </w:r>
            <w:proofErr w:type="gramEnd"/>
            <w:r w:rsidRPr="00445E5D">
              <w:t>, спортивные и тренажерные залы</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100 </w:t>
            </w:r>
            <w:proofErr w:type="spellStart"/>
            <w:r w:rsidRPr="00445E5D">
              <w:t>кв</w:t>
            </w:r>
            <w:proofErr w:type="gramStart"/>
            <w:r w:rsidRPr="00445E5D">
              <w:t>.м</w:t>
            </w:r>
            <w:proofErr w:type="spellEnd"/>
            <w:proofErr w:type="gramEnd"/>
            <w:r w:rsidRPr="00445E5D">
              <w:t xml:space="preserve"> общей площади</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4</w:t>
            </w:r>
          </w:p>
        </w:tc>
      </w:tr>
      <w:tr w:rsidR="00A133C3" w:rsidRPr="00445E5D" w:rsidTr="00AF5373">
        <w:trPr>
          <w:cantSplit/>
          <w:trHeight w:val="60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Дома отдыха и санатории, санатори</w:t>
            </w:r>
            <w:proofErr w:type="gramStart"/>
            <w:r w:rsidRPr="00445E5D">
              <w:t>и-</w:t>
            </w:r>
            <w:proofErr w:type="gramEnd"/>
            <w:r w:rsidRPr="00445E5D">
              <w:t xml:space="preserve">    </w:t>
            </w:r>
            <w:r w:rsidRPr="00445E5D">
              <w:br/>
              <w:t xml:space="preserve">профилактории, базы отдыха предприятий </w:t>
            </w:r>
            <w:r w:rsidRPr="00445E5D">
              <w:br/>
              <w:t>и туристские базы</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100 отдыхающих</w:t>
            </w:r>
            <w:r w:rsidRPr="00445E5D">
              <w:br/>
              <w:t xml:space="preserve">и       </w:t>
            </w:r>
            <w:r w:rsidRPr="00445E5D">
              <w:br/>
              <w:t>обслуживающего</w:t>
            </w:r>
            <w:r w:rsidRPr="00445E5D">
              <w:br/>
              <w:t xml:space="preserve">персонала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5</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 xml:space="preserve">Гостиницы (туристские и курортные) </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То же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5</w:t>
            </w:r>
          </w:p>
        </w:tc>
      </w:tr>
      <w:tr w:rsidR="00A133C3" w:rsidRPr="00445E5D" w:rsidTr="00AF5373">
        <w:trPr>
          <w:cantSplit/>
          <w:trHeight w:val="36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 xml:space="preserve">Мотели и кемпинги </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То же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 xml:space="preserve">По расчетной   </w:t>
            </w:r>
            <w:r w:rsidRPr="00445E5D">
              <w:br/>
              <w:t>вместимости</w:t>
            </w:r>
          </w:p>
        </w:tc>
      </w:tr>
      <w:tr w:rsidR="00A133C3" w:rsidRPr="00445E5D" w:rsidTr="00AF5373">
        <w:trPr>
          <w:cantSplit/>
          <w:trHeight w:val="72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 xml:space="preserve">Предприятия общественного питания,     </w:t>
            </w:r>
            <w:r w:rsidRPr="00445E5D">
              <w:br/>
              <w:t xml:space="preserve">торговли и коммунально-бытового        </w:t>
            </w:r>
            <w:r w:rsidRPr="00445E5D">
              <w:br/>
              <w:t xml:space="preserve">обслуживания в зонах отдыха </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100 мест в  </w:t>
            </w:r>
            <w:r w:rsidRPr="00445E5D">
              <w:br/>
              <w:t xml:space="preserve">залах или   </w:t>
            </w:r>
            <w:r w:rsidRPr="00445E5D">
              <w:br/>
              <w:t>единовременных</w:t>
            </w:r>
            <w:r w:rsidRPr="00445E5D">
              <w:br/>
              <w:t xml:space="preserve">посетителей и </w:t>
            </w:r>
            <w:r w:rsidRPr="00445E5D">
              <w:br/>
              <w:t xml:space="preserve">персонала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10</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t xml:space="preserve">Садоводческие товарищества </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10 участков  </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10</w:t>
            </w:r>
          </w:p>
        </w:tc>
      </w:tr>
      <w:tr w:rsidR="00A133C3" w:rsidRPr="00445E5D" w:rsidTr="00AF5373">
        <w:trPr>
          <w:cantSplit/>
          <w:trHeight w:val="240"/>
        </w:trPr>
        <w:tc>
          <w:tcPr>
            <w:tcW w:w="2657" w:type="pct"/>
            <w:tcBorders>
              <w:top w:val="single" w:sz="6" w:space="0" w:color="auto"/>
              <w:left w:val="single" w:sz="6" w:space="0" w:color="auto"/>
              <w:bottom w:val="single" w:sz="6" w:space="0" w:color="auto"/>
              <w:right w:val="single" w:sz="6" w:space="0" w:color="auto"/>
            </w:tcBorders>
          </w:tcPr>
          <w:p w:rsidR="00A133C3" w:rsidRPr="00445E5D" w:rsidRDefault="00A133C3" w:rsidP="00C53D51">
            <w:pPr>
              <w:autoSpaceDE w:val="0"/>
              <w:autoSpaceDN w:val="0"/>
              <w:adjustRightInd w:val="0"/>
            </w:pPr>
            <w:r w:rsidRPr="00445E5D">
              <w:lastRenderedPageBreak/>
              <w:t>Кладбища</w:t>
            </w:r>
          </w:p>
        </w:tc>
        <w:tc>
          <w:tcPr>
            <w:tcW w:w="1116"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autoSpaceDE w:val="0"/>
              <w:autoSpaceDN w:val="0"/>
              <w:adjustRightInd w:val="0"/>
              <w:ind w:firstLine="709"/>
            </w:pPr>
            <w:r w:rsidRPr="00445E5D">
              <w:t xml:space="preserve">100 </w:t>
            </w:r>
            <w:proofErr w:type="spellStart"/>
            <w:r w:rsidRPr="00445E5D">
              <w:t>кв.м</w:t>
            </w:r>
            <w:proofErr w:type="spellEnd"/>
            <w:r w:rsidRPr="00445E5D">
              <w:t>. общей площади</w:t>
            </w:r>
          </w:p>
        </w:tc>
        <w:tc>
          <w:tcPr>
            <w:tcW w:w="122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autoSpaceDE w:val="0"/>
              <w:autoSpaceDN w:val="0"/>
              <w:adjustRightInd w:val="0"/>
              <w:ind w:firstLine="709"/>
              <w:jc w:val="center"/>
            </w:pPr>
            <w:r w:rsidRPr="00445E5D">
              <w:t>3</w:t>
            </w:r>
          </w:p>
        </w:tc>
      </w:tr>
    </w:tbl>
    <w:p w:rsidR="00A133C3" w:rsidRPr="00445E5D" w:rsidRDefault="00A133C3" w:rsidP="00A133C3">
      <w:pPr>
        <w:ind w:firstLine="709"/>
        <w:jc w:val="both"/>
      </w:pPr>
      <w:r w:rsidRPr="00445E5D">
        <w:t>Примечание: 1. Размещение автомобилей на территориях садовых и огороднических объединений предусматривается только на приусадебных участках.</w:t>
      </w:r>
    </w:p>
    <w:p w:rsidR="00A133C3" w:rsidRPr="00445E5D" w:rsidRDefault="00A133C3" w:rsidP="00A133C3">
      <w:pPr>
        <w:ind w:firstLine="709"/>
        <w:jc w:val="both"/>
      </w:pPr>
      <w:r w:rsidRPr="00445E5D">
        <w:t xml:space="preserve">2. Число стоянок автобусов и легковых автомобилей, принадлежащих туристам,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445E5D">
          <w:t>500 м</w:t>
        </w:r>
      </w:smartTag>
      <w:r w:rsidRPr="00445E5D">
        <w:t xml:space="preserve"> от них и не нарушать целостный характер среды. </w:t>
      </w:r>
    </w:p>
    <w:p w:rsidR="00A133C3" w:rsidRPr="00445E5D" w:rsidRDefault="00A133C3" w:rsidP="00A133C3">
      <w:pPr>
        <w:ind w:firstLine="709"/>
        <w:jc w:val="both"/>
      </w:pPr>
      <w:r w:rsidRPr="00445E5D">
        <w:t xml:space="preserve">3. </w:t>
      </w:r>
      <w:proofErr w:type="spellStart"/>
      <w:r w:rsidRPr="00445E5D">
        <w:t>Приобъектные</w:t>
      </w:r>
      <w:proofErr w:type="spellEnd"/>
      <w:r w:rsidRPr="00445E5D">
        <w:t xml:space="preserve"> стоянки размещаются вне территории объектов дошкольного, начального общего и среднего (полного) общего образования на нормативном расстоянии от границ земельного участка в соответствии с требованиями действующего законодательства, исходя из количества </w:t>
      </w:r>
      <w:proofErr w:type="spellStart"/>
      <w:r w:rsidRPr="00445E5D">
        <w:t>машино</w:t>
      </w:r>
      <w:proofErr w:type="spellEnd"/>
      <w:r w:rsidRPr="00445E5D">
        <w:t>-мест.</w:t>
      </w:r>
    </w:p>
    <w:p w:rsidR="00A133C3" w:rsidRPr="00445E5D" w:rsidRDefault="00A133C3" w:rsidP="00A133C3">
      <w:pPr>
        <w:ind w:firstLine="709"/>
        <w:jc w:val="both"/>
      </w:pPr>
      <w:r w:rsidRPr="00445E5D">
        <w:t xml:space="preserve">4. 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w:t>
      </w:r>
      <w:proofErr w:type="spellStart"/>
      <w:r w:rsidRPr="00445E5D">
        <w:t>машино</w:t>
      </w:r>
      <w:proofErr w:type="spellEnd"/>
      <w:r w:rsidRPr="00445E5D">
        <w:t>-мест на 10 – 15%.</w:t>
      </w:r>
    </w:p>
    <w:p w:rsidR="00A133C3" w:rsidRPr="00445E5D" w:rsidRDefault="00A133C3" w:rsidP="00A133C3">
      <w:pPr>
        <w:autoSpaceDE w:val="0"/>
        <w:autoSpaceDN w:val="0"/>
        <w:adjustRightInd w:val="0"/>
        <w:ind w:firstLine="709"/>
        <w:jc w:val="both"/>
      </w:pPr>
      <w:r w:rsidRPr="00445E5D">
        <w:t xml:space="preserve">     4.2.15. На улицах и дорогах местного значения с движением малой интенсивности, с двумя полосами движения в обоих направлениях допускается стоянка транспортных средств у кромки проезжей части, при положительном заключении ГИБДД. Возможные места стоянки транспортных сре</w:t>
      </w:r>
      <w:proofErr w:type="gramStart"/>
      <w:r w:rsidRPr="00445E5D">
        <w:t>дств вд</w:t>
      </w:r>
      <w:proofErr w:type="gramEnd"/>
      <w:r w:rsidRPr="00445E5D">
        <w:t>оль проезжей части улиц необходимо оборудовать дорожными знаками и разметкой.</w:t>
      </w:r>
    </w:p>
    <w:p w:rsidR="00A133C3" w:rsidRPr="00445E5D" w:rsidRDefault="00A133C3" w:rsidP="00A133C3">
      <w:pPr>
        <w:spacing w:after="120"/>
        <w:ind w:firstLine="709"/>
        <w:jc w:val="both"/>
      </w:pPr>
      <w:r w:rsidRPr="00445E5D">
        <w:t xml:space="preserve">4.2.16. Размер земельных участков гаражей и стоянок легковых автомобилей в зависимости от их этажности следует принимать на одно </w:t>
      </w:r>
      <w:proofErr w:type="spellStart"/>
      <w:r w:rsidRPr="00445E5D">
        <w:t>машино</w:t>
      </w:r>
      <w:proofErr w:type="spellEnd"/>
      <w:r w:rsidRPr="00445E5D">
        <w:t>-место, м</w:t>
      </w:r>
      <w:proofErr w:type="gramStart"/>
      <w:r w:rsidRPr="00445E5D">
        <w:rPr>
          <w:vertAlign w:val="superscript"/>
        </w:rPr>
        <w:t>2</w:t>
      </w:r>
      <w:proofErr w:type="gramEnd"/>
      <w:r w:rsidRPr="00445E5D">
        <w:t>:</w:t>
      </w:r>
    </w:p>
    <w:tbl>
      <w:tblPr>
        <w:tblW w:w="5000" w:type="pct"/>
        <w:jc w:val="center"/>
        <w:tblCellMar>
          <w:left w:w="0" w:type="dxa"/>
          <w:right w:w="0" w:type="dxa"/>
        </w:tblCellMar>
        <w:tblLook w:val="04A0" w:firstRow="1" w:lastRow="0" w:firstColumn="1" w:lastColumn="0" w:noHBand="0" w:noVBand="1"/>
      </w:tblPr>
      <w:tblGrid>
        <w:gridCol w:w="6582"/>
        <w:gridCol w:w="3271"/>
      </w:tblGrid>
      <w:tr w:rsidR="00A133C3" w:rsidRPr="00445E5D" w:rsidTr="00AF5373">
        <w:trPr>
          <w:jc w:val="center"/>
        </w:trPr>
        <w:tc>
          <w:tcPr>
            <w:tcW w:w="3340" w:type="pct"/>
            <w:tcMar>
              <w:top w:w="0" w:type="dxa"/>
              <w:left w:w="108" w:type="dxa"/>
              <w:bottom w:w="0" w:type="dxa"/>
              <w:right w:w="108" w:type="dxa"/>
            </w:tcMar>
            <w:vAlign w:val="center"/>
          </w:tcPr>
          <w:p w:rsidR="00A133C3" w:rsidRPr="00445E5D" w:rsidRDefault="00A133C3" w:rsidP="00A133C3">
            <w:pPr>
              <w:ind w:firstLine="709"/>
              <w:jc w:val="both"/>
            </w:pPr>
            <w:r w:rsidRPr="00445E5D">
              <w:t xml:space="preserve">             для гаражей:</w:t>
            </w:r>
          </w:p>
        </w:tc>
        <w:tc>
          <w:tcPr>
            <w:tcW w:w="1660" w:type="pct"/>
            <w:tcMar>
              <w:top w:w="0" w:type="dxa"/>
              <w:left w:w="108" w:type="dxa"/>
              <w:bottom w:w="0" w:type="dxa"/>
              <w:right w:w="108" w:type="dxa"/>
            </w:tcMar>
            <w:vAlign w:val="center"/>
          </w:tcPr>
          <w:p w:rsidR="00A133C3" w:rsidRPr="00445E5D" w:rsidRDefault="00A133C3" w:rsidP="00A133C3">
            <w:pPr>
              <w:ind w:firstLine="709"/>
              <w:jc w:val="both"/>
            </w:pPr>
            <w:r w:rsidRPr="00445E5D">
              <w:t> </w:t>
            </w:r>
          </w:p>
        </w:tc>
      </w:tr>
      <w:tr w:rsidR="00A133C3" w:rsidRPr="00445E5D" w:rsidTr="00AF5373">
        <w:trPr>
          <w:jc w:val="center"/>
        </w:trPr>
        <w:tc>
          <w:tcPr>
            <w:tcW w:w="3340" w:type="pct"/>
            <w:tcMar>
              <w:top w:w="0" w:type="dxa"/>
              <w:left w:w="108" w:type="dxa"/>
              <w:bottom w:w="0" w:type="dxa"/>
              <w:right w:w="108" w:type="dxa"/>
            </w:tcMar>
            <w:vAlign w:val="center"/>
          </w:tcPr>
          <w:p w:rsidR="00A133C3" w:rsidRPr="00445E5D" w:rsidRDefault="00A133C3" w:rsidP="00A133C3">
            <w:pPr>
              <w:ind w:firstLine="709"/>
              <w:jc w:val="both"/>
            </w:pPr>
            <w:r w:rsidRPr="00445E5D">
              <w:t>одноэтажных</w:t>
            </w:r>
          </w:p>
        </w:tc>
        <w:tc>
          <w:tcPr>
            <w:tcW w:w="1660" w:type="pct"/>
            <w:tcMar>
              <w:top w:w="0" w:type="dxa"/>
              <w:left w:w="108" w:type="dxa"/>
              <w:bottom w:w="0" w:type="dxa"/>
              <w:right w:w="108" w:type="dxa"/>
            </w:tcMar>
            <w:vAlign w:val="center"/>
          </w:tcPr>
          <w:p w:rsidR="00A133C3" w:rsidRPr="00445E5D" w:rsidRDefault="00A133C3" w:rsidP="00A133C3">
            <w:pPr>
              <w:ind w:firstLine="709"/>
              <w:jc w:val="both"/>
            </w:pPr>
            <w:r w:rsidRPr="00445E5D">
              <w:t>30</w:t>
            </w:r>
          </w:p>
        </w:tc>
      </w:tr>
      <w:tr w:rsidR="00A133C3" w:rsidRPr="00445E5D" w:rsidTr="00AF5373">
        <w:trPr>
          <w:jc w:val="center"/>
        </w:trPr>
        <w:tc>
          <w:tcPr>
            <w:tcW w:w="3340" w:type="pct"/>
            <w:tcMar>
              <w:top w:w="0" w:type="dxa"/>
              <w:left w:w="108" w:type="dxa"/>
              <w:bottom w:w="0" w:type="dxa"/>
              <w:right w:w="108" w:type="dxa"/>
            </w:tcMar>
            <w:vAlign w:val="center"/>
          </w:tcPr>
          <w:p w:rsidR="00A133C3" w:rsidRPr="00445E5D" w:rsidRDefault="00A133C3" w:rsidP="00A133C3">
            <w:pPr>
              <w:ind w:firstLine="709"/>
              <w:jc w:val="both"/>
            </w:pPr>
            <w:r w:rsidRPr="00445E5D">
              <w:t>двухэтажных</w:t>
            </w:r>
          </w:p>
        </w:tc>
        <w:tc>
          <w:tcPr>
            <w:tcW w:w="1660" w:type="pct"/>
            <w:tcMar>
              <w:top w:w="0" w:type="dxa"/>
              <w:left w:w="108" w:type="dxa"/>
              <w:bottom w:w="0" w:type="dxa"/>
              <w:right w:w="108" w:type="dxa"/>
            </w:tcMar>
            <w:vAlign w:val="center"/>
          </w:tcPr>
          <w:p w:rsidR="00A133C3" w:rsidRPr="00445E5D" w:rsidRDefault="00A133C3" w:rsidP="00A133C3">
            <w:pPr>
              <w:ind w:firstLine="709"/>
              <w:jc w:val="both"/>
            </w:pPr>
            <w:r w:rsidRPr="00445E5D">
              <w:t>20</w:t>
            </w:r>
          </w:p>
        </w:tc>
      </w:tr>
      <w:tr w:rsidR="00A133C3" w:rsidRPr="00445E5D" w:rsidTr="00AF5373">
        <w:trPr>
          <w:jc w:val="center"/>
        </w:trPr>
        <w:tc>
          <w:tcPr>
            <w:tcW w:w="3340" w:type="pct"/>
            <w:tcMar>
              <w:top w:w="0" w:type="dxa"/>
              <w:left w:w="108" w:type="dxa"/>
              <w:bottom w:w="0" w:type="dxa"/>
              <w:right w:w="108" w:type="dxa"/>
            </w:tcMar>
            <w:vAlign w:val="center"/>
          </w:tcPr>
          <w:p w:rsidR="00A133C3" w:rsidRPr="00445E5D" w:rsidRDefault="00A133C3" w:rsidP="00A133C3">
            <w:pPr>
              <w:ind w:firstLine="709"/>
              <w:jc w:val="both"/>
            </w:pPr>
            <w:r w:rsidRPr="00445E5D">
              <w:t>трехэтажных</w:t>
            </w:r>
          </w:p>
        </w:tc>
        <w:tc>
          <w:tcPr>
            <w:tcW w:w="1660" w:type="pct"/>
            <w:tcMar>
              <w:top w:w="0" w:type="dxa"/>
              <w:left w:w="108" w:type="dxa"/>
              <w:bottom w:w="0" w:type="dxa"/>
              <w:right w:w="108" w:type="dxa"/>
            </w:tcMar>
            <w:vAlign w:val="center"/>
          </w:tcPr>
          <w:p w:rsidR="00A133C3" w:rsidRPr="00445E5D" w:rsidRDefault="00A133C3" w:rsidP="00A133C3">
            <w:pPr>
              <w:ind w:firstLine="709"/>
              <w:jc w:val="both"/>
            </w:pPr>
            <w:r w:rsidRPr="00445E5D">
              <w:t>14</w:t>
            </w:r>
          </w:p>
        </w:tc>
      </w:tr>
      <w:tr w:rsidR="00A133C3" w:rsidRPr="00445E5D" w:rsidTr="00AF5373">
        <w:trPr>
          <w:jc w:val="center"/>
        </w:trPr>
        <w:tc>
          <w:tcPr>
            <w:tcW w:w="3340" w:type="pct"/>
            <w:tcMar>
              <w:top w:w="0" w:type="dxa"/>
              <w:left w:w="108" w:type="dxa"/>
              <w:bottom w:w="0" w:type="dxa"/>
              <w:right w:w="108" w:type="dxa"/>
            </w:tcMar>
            <w:vAlign w:val="center"/>
          </w:tcPr>
          <w:p w:rsidR="00A133C3" w:rsidRPr="00445E5D" w:rsidRDefault="00A133C3" w:rsidP="00A133C3">
            <w:pPr>
              <w:ind w:firstLine="709"/>
              <w:jc w:val="both"/>
            </w:pPr>
            <w:r w:rsidRPr="00445E5D">
              <w:t>четырехэтажных</w:t>
            </w:r>
          </w:p>
        </w:tc>
        <w:tc>
          <w:tcPr>
            <w:tcW w:w="1660" w:type="pct"/>
            <w:tcMar>
              <w:top w:w="0" w:type="dxa"/>
              <w:left w:w="108" w:type="dxa"/>
              <w:bottom w:w="0" w:type="dxa"/>
              <w:right w:w="108" w:type="dxa"/>
            </w:tcMar>
            <w:vAlign w:val="center"/>
          </w:tcPr>
          <w:p w:rsidR="00A133C3" w:rsidRPr="00445E5D" w:rsidRDefault="00A133C3" w:rsidP="00A133C3">
            <w:pPr>
              <w:ind w:firstLine="709"/>
              <w:jc w:val="both"/>
            </w:pPr>
            <w:r w:rsidRPr="00445E5D">
              <w:t>12</w:t>
            </w:r>
          </w:p>
        </w:tc>
      </w:tr>
      <w:tr w:rsidR="00A133C3" w:rsidRPr="00445E5D" w:rsidTr="00AF5373">
        <w:trPr>
          <w:jc w:val="center"/>
        </w:trPr>
        <w:tc>
          <w:tcPr>
            <w:tcW w:w="3340" w:type="pct"/>
            <w:tcMar>
              <w:top w:w="0" w:type="dxa"/>
              <w:left w:w="108" w:type="dxa"/>
              <w:bottom w:w="0" w:type="dxa"/>
              <w:right w:w="108" w:type="dxa"/>
            </w:tcMar>
            <w:vAlign w:val="center"/>
          </w:tcPr>
          <w:p w:rsidR="00A133C3" w:rsidRPr="00445E5D" w:rsidRDefault="00A133C3" w:rsidP="00A133C3">
            <w:pPr>
              <w:ind w:firstLine="709"/>
              <w:jc w:val="both"/>
            </w:pPr>
            <w:r w:rsidRPr="00445E5D">
              <w:t>пятиэтажных</w:t>
            </w:r>
          </w:p>
        </w:tc>
        <w:tc>
          <w:tcPr>
            <w:tcW w:w="1660" w:type="pct"/>
            <w:tcMar>
              <w:top w:w="0" w:type="dxa"/>
              <w:left w:w="108" w:type="dxa"/>
              <w:bottom w:w="0" w:type="dxa"/>
              <w:right w:w="108" w:type="dxa"/>
            </w:tcMar>
            <w:vAlign w:val="center"/>
          </w:tcPr>
          <w:p w:rsidR="00A133C3" w:rsidRPr="00445E5D" w:rsidRDefault="00A133C3" w:rsidP="00A133C3">
            <w:pPr>
              <w:ind w:firstLine="709"/>
              <w:jc w:val="both"/>
            </w:pPr>
            <w:r w:rsidRPr="00445E5D">
              <w:t>10</w:t>
            </w:r>
          </w:p>
        </w:tc>
      </w:tr>
      <w:tr w:rsidR="00A133C3" w:rsidRPr="00445E5D" w:rsidTr="00AF5373">
        <w:trPr>
          <w:jc w:val="center"/>
        </w:trPr>
        <w:tc>
          <w:tcPr>
            <w:tcW w:w="3340" w:type="pct"/>
            <w:tcMar>
              <w:top w:w="0" w:type="dxa"/>
              <w:left w:w="108" w:type="dxa"/>
              <w:bottom w:w="0" w:type="dxa"/>
              <w:right w:w="108" w:type="dxa"/>
            </w:tcMar>
            <w:vAlign w:val="center"/>
          </w:tcPr>
          <w:p w:rsidR="00A133C3" w:rsidRPr="00445E5D" w:rsidRDefault="00A133C3" w:rsidP="00A133C3">
            <w:pPr>
              <w:ind w:firstLine="709"/>
              <w:jc w:val="both"/>
            </w:pPr>
            <w:r w:rsidRPr="00445E5D">
              <w:t>наземных стоянок</w:t>
            </w:r>
          </w:p>
        </w:tc>
        <w:tc>
          <w:tcPr>
            <w:tcW w:w="1660" w:type="pct"/>
            <w:tcMar>
              <w:top w:w="0" w:type="dxa"/>
              <w:left w:w="108" w:type="dxa"/>
              <w:bottom w:w="0" w:type="dxa"/>
              <w:right w:w="108" w:type="dxa"/>
            </w:tcMar>
            <w:vAlign w:val="center"/>
          </w:tcPr>
          <w:p w:rsidR="00A133C3" w:rsidRPr="00445E5D" w:rsidRDefault="00A133C3" w:rsidP="00A133C3">
            <w:pPr>
              <w:ind w:firstLine="709"/>
              <w:jc w:val="both"/>
            </w:pPr>
            <w:r w:rsidRPr="00445E5D">
              <w:t>25</w:t>
            </w:r>
          </w:p>
        </w:tc>
      </w:tr>
    </w:tbl>
    <w:p w:rsidR="00A133C3" w:rsidRPr="00445E5D" w:rsidRDefault="00A133C3" w:rsidP="00A133C3">
      <w:pPr>
        <w:autoSpaceDE w:val="0"/>
        <w:autoSpaceDN w:val="0"/>
        <w:adjustRightInd w:val="0"/>
        <w:ind w:firstLine="709"/>
        <w:jc w:val="both"/>
      </w:pPr>
      <w:r w:rsidRPr="00445E5D">
        <w:t xml:space="preserve">4.2.17.  Перед гаражами-стоянками вместимостью свыше 50 </w:t>
      </w:r>
      <w:proofErr w:type="spellStart"/>
      <w:r w:rsidRPr="00445E5D">
        <w:t>машино</w:t>
      </w:r>
      <w:proofErr w:type="spellEnd"/>
      <w:r w:rsidRPr="00445E5D">
        <w:t xml:space="preserve">-мест следует предусматривать площадку накопитель перед въездом из расчета 1 </w:t>
      </w:r>
      <w:proofErr w:type="spellStart"/>
      <w:r w:rsidRPr="00445E5D">
        <w:t>машино</w:t>
      </w:r>
      <w:proofErr w:type="spellEnd"/>
      <w:r w:rsidRPr="00445E5D">
        <w:t>-место на каждые 100 автомобилей, но не менее чем площадка для стоянки двух пожарных автомашин.</w:t>
      </w:r>
    </w:p>
    <w:p w:rsidR="00A133C3" w:rsidRPr="00445E5D" w:rsidRDefault="00A133C3" w:rsidP="00A133C3">
      <w:pPr>
        <w:autoSpaceDE w:val="0"/>
        <w:autoSpaceDN w:val="0"/>
        <w:adjustRightInd w:val="0"/>
        <w:ind w:firstLine="709"/>
        <w:jc w:val="both"/>
      </w:pPr>
      <w:r w:rsidRPr="00445E5D">
        <w:t xml:space="preserve">Транзитный проезд через придомовую территорию к автостоянке постоянного хранения автотранспорта вместимостью более 50 </w:t>
      </w:r>
      <w:proofErr w:type="spellStart"/>
      <w:r w:rsidRPr="00445E5D">
        <w:t>машино</w:t>
      </w:r>
      <w:proofErr w:type="spellEnd"/>
      <w:r w:rsidRPr="00445E5D">
        <w:t>-мест не допускается.</w:t>
      </w:r>
    </w:p>
    <w:p w:rsidR="00A133C3" w:rsidRPr="00445E5D" w:rsidRDefault="00A133C3" w:rsidP="00A133C3">
      <w:pPr>
        <w:autoSpaceDE w:val="0"/>
        <w:autoSpaceDN w:val="0"/>
        <w:adjustRightInd w:val="0"/>
        <w:ind w:firstLine="709"/>
        <w:jc w:val="both"/>
      </w:pPr>
      <w:r w:rsidRPr="00445E5D">
        <w:t xml:space="preserve">4.2.18. Станции технического обслуживания автомобилей (СТО) следует проектировать из расчета один пост, включающий в себя полный перечень услуг по обслуживанию автотранспорта, на 100 - 150 легковых автомобилей. Ориентировочные размеры земельных участков, </w:t>
      </w:r>
      <w:proofErr w:type="gramStart"/>
      <w:r w:rsidRPr="00445E5D">
        <w:t>га</w:t>
      </w:r>
      <w:proofErr w:type="gramEnd"/>
      <w:r w:rsidRPr="00445E5D">
        <w:t>:</w:t>
      </w:r>
    </w:p>
    <w:p w:rsidR="00A133C3" w:rsidRPr="00445E5D" w:rsidRDefault="00A133C3" w:rsidP="00A133C3">
      <w:pPr>
        <w:autoSpaceDE w:val="0"/>
        <w:autoSpaceDN w:val="0"/>
        <w:adjustRightInd w:val="0"/>
        <w:ind w:firstLine="709"/>
        <w:jc w:val="both"/>
      </w:pPr>
      <w:r w:rsidRPr="00445E5D">
        <w:t>- на 2 поста – 0,06;</w:t>
      </w:r>
    </w:p>
    <w:p w:rsidR="00A133C3" w:rsidRPr="00445E5D" w:rsidRDefault="00A133C3" w:rsidP="00A133C3">
      <w:pPr>
        <w:autoSpaceDE w:val="0"/>
        <w:autoSpaceDN w:val="0"/>
        <w:adjustRightInd w:val="0"/>
        <w:ind w:firstLine="709"/>
        <w:jc w:val="both"/>
      </w:pPr>
      <w:r w:rsidRPr="00445E5D">
        <w:t>- на 10 постов - 1,0;</w:t>
      </w:r>
    </w:p>
    <w:p w:rsidR="00A133C3" w:rsidRPr="00445E5D" w:rsidRDefault="00A133C3" w:rsidP="00A133C3">
      <w:pPr>
        <w:autoSpaceDE w:val="0"/>
        <w:autoSpaceDN w:val="0"/>
        <w:adjustRightInd w:val="0"/>
        <w:ind w:firstLine="709"/>
        <w:jc w:val="both"/>
      </w:pPr>
      <w:r w:rsidRPr="00445E5D">
        <w:t>- на 15 постов - 1,5;</w:t>
      </w:r>
    </w:p>
    <w:p w:rsidR="00A133C3" w:rsidRPr="00445E5D" w:rsidRDefault="00A133C3" w:rsidP="00A133C3">
      <w:pPr>
        <w:autoSpaceDE w:val="0"/>
        <w:autoSpaceDN w:val="0"/>
        <w:adjustRightInd w:val="0"/>
        <w:ind w:firstLine="709"/>
        <w:jc w:val="both"/>
      </w:pPr>
      <w:r w:rsidRPr="00445E5D">
        <w:t>- на 25 постов - 2,0;</w:t>
      </w:r>
    </w:p>
    <w:p w:rsidR="00A133C3" w:rsidRPr="00445E5D" w:rsidRDefault="00A133C3" w:rsidP="00A133C3">
      <w:pPr>
        <w:autoSpaceDE w:val="0"/>
        <w:autoSpaceDN w:val="0"/>
        <w:adjustRightInd w:val="0"/>
        <w:ind w:firstLine="709"/>
        <w:jc w:val="both"/>
      </w:pPr>
      <w:r w:rsidRPr="00445E5D">
        <w:t>- на 40 постов - 3,5.</w:t>
      </w:r>
    </w:p>
    <w:p w:rsidR="00A133C3" w:rsidRPr="00445E5D" w:rsidRDefault="00A133C3" w:rsidP="00A133C3">
      <w:pPr>
        <w:autoSpaceDE w:val="0"/>
        <w:autoSpaceDN w:val="0"/>
        <w:adjustRightInd w:val="0"/>
        <w:ind w:firstLine="709"/>
        <w:jc w:val="both"/>
      </w:pPr>
      <w:r w:rsidRPr="00445E5D">
        <w:t xml:space="preserve">4.2.19. Автозаправочные станции (АЗС) следует проектировать из расчета одна топливораздаточная колонка на 800 легковых автомобилей. Ориентировочные размеры земельных участков,  </w:t>
      </w:r>
      <w:proofErr w:type="gramStart"/>
      <w:r w:rsidRPr="00445E5D">
        <w:t>га</w:t>
      </w:r>
      <w:proofErr w:type="gramEnd"/>
      <w:r w:rsidRPr="00445E5D">
        <w:t>:</w:t>
      </w:r>
    </w:p>
    <w:p w:rsidR="00A133C3" w:rsidRPr="00445E5D" w:rsidRDefault="00A133C3" w:rsidP="00A133C3">
      <w:pPr>
        <w:autoSpaceDE w:val="0"/>
        <w:autoSpaceDN w:val="0"/>
        <w:adjustRightInd w:val="0"/>
        <w:ind w:firstLine="709"/>
        <w:jc w:val="both"/>
      </w:pPr>
      <w:r w:rsidRPr="00445E5D">
        <w:t>- на 2 колонки - 0,1;</w:t>
      </w:r>
    </w:p>
    <w:p w:rsidR="00A133C3" w:rsidRPr="00445E5D" w:rsidRDefault="00A133C3" w:rsidP="00A133C3">
      <w:pPr>
        <w:autoSpaceDE w:val="0"/>
        <w:autoSpaceDN w:val="0"/>
        <w:adjustRightInd w:val="0"/>
        <w:ind w:firstLine="709"/>
        <w:jc w:val="both"/>
      </w:pPr>
      <w:r w:rsidRPr="00445E5D">
        <w:t>- на 5 колонок - 0,2;</w:t>
      </w:r>
    </w:p>
    <w:p w:rsidR="00A133C3" w:rsidRPr="00445E5D" w:rsidRDefault="00A133C3" w:rsidP="00A133C3">
      <w:pPr>
        <w:autoSpaceDE w:val="0"/>
        <w:autoSpaceDN w:val="0"/>
        <w:adjustRightInd w:val="0"/>
        <w:ind w:firstLine="709"/>
        <w:jc w:val="both"/>
      </w:pPr>
      <w:r w:rsidRPr="00445E5D">
        <w:lastRenderedPageBreak/>
        <w:t>- на 7 колонок - 0,3;</w:t>
      </w:r>
    </w:p>
    <w:p w:rsidR="00A133C3" w:rsidRPr="00445E5D" w:rsidRDefault="00A133C3" w:rsidP="00A133C3">
      <w:pPr>
        <w:autoSpaceDE w:val="0"/>
        <w:autoSpaceDN w:val="0"/>
        <w:adjustRightInd w:val="0"/>
        <w:ind w:firstLine="709"/>
        <w:jc w:val="both"/>
      </w:pPr>
      <w:r w:rsidRPr="00445E5D">
        <w:t>- на 9 колонок - 0,35;</w:t>
      </w:r>
    </w:p>
    <w:p w:rsidR="00A133C3" w:rsidRPr="00445E5D" w:rsidRDefault="00A133C3" w:rsidP="00A133C3">
      <w:pPr>
        <w:autoSpaceDE w:val="0"/>
        <w:autoSpaceDN w:val="0"/>
        <w:adjustRightInd w:val="0"/>
        <w:ind w:firstLine="709"/>
        <w:jc w:val="both"/>
      </w:pPr>
      <w:r w:rsidRPr="00445E5D">
        <w:t>- на 11 колонок - 0,4.</w:t>
      </w:r>
    </w:p>
    <w:p w:rsidR="00A133C3" w:rsidRPr="00445E5D" w:rsidRDefault="00A133C3" w:rsidP="00A133C3">
      <w:pPr>
        <w:pStyle w:val="1"/>
        <w:keepNext w:val="0"/>
        <w:widowControl w:val="0"/>
        <w:autoSpaceDE w:val="0"/>
        <w:autoSpaceDN w:val="0"/>
        <w:adjustRightInd w:val="0"/>
        <w:ind w:firstLine="709"/>
        <w:jc w:val="center"/>
        <w:rPr>
          <w:rFonts w:ascii="Times New Roman" w:hAnsi="Times New Roman" w:cs="Times New Roman"/>
          <w:bCs w:val="0"/>
          <w:i/>
          <w:sz w:val="24"/>
          <w:szCs w:val="24"/>
        </w:rPr>
      </w:pPr>
      <w:bookmarkStart w:id="48" w:name="sub_100354"/>
      <w:r w:rsidRPr="00445E5D">
        <w:rPr>
          <w:rFonts w:ascii="Times New Roman" w:hAnsi="Times New Roman" w:cs="Times New Roman"/>
          <w:bCs w:val="0"/>
          <w:i/>
          <w:sz w:val="24"/>
          <w:szCs w:val="24"/>
        </w:rPr>
        <w:t>Сеть общественного пассажирского транспорта</w:t>
      </w:r>
    </w:p>
    <w:bookmarkEnd w:id="48"/>
    <w:p w:rsidR="00A133C3" w:rsidRPr="00445E5D" w:rsidRDefault="00A133C3" w:rsidP="00A133C3">
      <w:pPr>
        <w:ind w:firstLine="709"/>
        <w:jc w:val="both"/>
      </w:pPr>
      <w:r w:rsidRPr="00445E5D">
        <w:t>4.2.20.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A133C3" w:rsidRPr="00445E5D" w:rsidRDefault="00A133C3" w:rsidP="00A133C3">
      <w:pPr>
        <w:ind w:firstLine="709"/>
        <w:jc w:val="both"/>
      </w:pPr>
      <w:r w:rsidRPr="00445E5D">
        <w:t>4.2.21.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A133C3" w:rsidRPr="00445E5D" w:rsidRDefault="00A133C3" w:rsidP="00A133C3">
      <w:pPr>
        <w:ind w:firstLine="709"/>
        <w:jc w:val="both"/>
      </w:pPr>
      <w:r w:rsidRPr="00445E5D">
        <w:t>4.2.22.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A133C3" w:rsidRPr="00445E5D" w:rsidRDefault="00A133C3" w:rsidP="00A133C3">
      <w:pPr>
        <w:ind w:firstLine="709"/>
        <w:jc w:val="both"/>
      </w:pPr>
      <w:r w:rsidRPr="00445E5D">
        <w:t xml:space="preserve">4.2.23. Расстояния между остановочными пунктами общественного пассажирского транспорта следует принимать 400 - </w:t>
      </w:r>
      <w:smartTag w:uri="urn:schemas-microsoft-com:office:smarttags" w:element="metricconverter">
        <w:smartTagPr>
          <w:attr w:name="ProductID" w:val="600 м"/>
        </w:smartTagPr>
        <w:r w:rsidRPr="00445E5D">
          <w:t>600 м</w:t>
        </w:r>
      </w:smartTag>
      <w:r w:rsidRPr="00445E5D">
        <w:t>.</w:t>
      </w:r>
    </w:p>
    <w:p w:rsidR="00A133C3" w:rsidRPr="00445E5D" w:rsidRDefault="00A133C3" w:rsidP="00A133C3">
      <w:pPr>
        <w:ind w:firstLine="709"/>
        <w:jc w:val="both"/>
      </w:pPr>
    </w:p>
    <w:p w:rsidR="00A133C3" w:rsidRPr="00445E5D" w:rsidRDefault="00A133C3" w:rsidP="00A133C3">
      <w:pPr>
        <w:pStyle w:val="S40"/>
        <w:ind w:left="0" w:firstLine="709"/>
        <w:jc w:val="center"/>
        <w:rPr>
          <w:rFonts w:ascii="Times New Roman" w:hAnsi="Times New Roman" w:cs="Times New Roman"/>
          <w:b/>
          <w:szCs w:val="24"/>
        </w:rPr>
      </w:pPr>
      <w:bookmarkStart w:id="49" w:name="_Toc296354039"/>
      <w:r w:rsidRPr="00445E5D">
        <w:rPr>
          <w:rFonts w:ascii="Times New Roman" w:hAnsi="Times New Roman" w:cs="Times New Roman"/>
          <w:b/>
          <w:szCs w:val="24"/>
        </w:rPr>
        <w:t>5. Рекреационные зоны</w:t>
      </w:r>
      <w:bookmarkEnd w:id="49"/>
    </w:p>
    <w:p w:rsidR="00A133C3" w:rsidRPr="00445E5D" w:rsidRDefault="00A133C3" w:rsidP="00A133C3">
      <w:pPr>
        <w:ind w:firstLine="709"/>
        <w:jc w:val="both"/>
      </w:pPr>
      <w:r w:rsidRPr="00445E5D">
        <w:t>5.1. Рекреационные зоны – озеленённые территории в пределах городского округа, предназначенные для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 в застройке городских и сельских поселений.</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Средний расчетный показатель озелененных территорий общего пользования для городского поселения рекомендуется принимать 8 </w:t>
      </w:r>
      <w:proofErr w:type="spellStart"/>
      <w:r w:rsidRPr="00445E5D">
        <w:rPr>
          <w:rFonts w:ascii="Times New Roman" w:hAnsi="Times New Roman" w:cs="Times New Roman"/>
          <w:sz w:val="24"/>
          <w:szCs w:val="24"/>
        </w:rPr>
        <w:t>кв</w:t>
      </w:r>
      <w:proofErr w:type="gramStart"/>
      <w:r w:rsidRPr="00445E5D">
        <w:rPr>
          <w:rFonts w:ascii="Times New Roman" w:hAnsi="Times New Roman" w:cs="Times New Roman"/>
          <w:sz w:val="24"/>
          <w:szCs w:val="24"/>
        </w:rPr>
        <w:t>.м</w:t>
      </w:r>
      <w:proofErr w:type="spellEnd"/>
      <w:proofErr w:type="gramEnd"/>
      <w:r w:rsidRPr="00445E5D">
        <w:rPr>
          <w:rFonts w:ascii="Times New Roman" w:hAnsi="Times New Roman" w:cs="Times New Roman"/>
          <w:sz w:val="24"/>
          <w:szCs w:val="24"/>
        </w:rPr>
        <w:t>/чел.</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Рекреационные зоны городского округа необходимо формировать во взаимосвязи с пригородными зелеными зонами, землями сельскохозяйственного использования, создавая взаимоувязанный природный комплекс города и пригородной зеленой зоны.</w:t>
      </w:r>
    </w:p>
    <w:p w:rsidR="00A133C3" w:rsidRPr="00445E5D" w:rsidRDefault="00A133C3" w:rsidP="00A133C3">
      <w:pPr>
        <w:shd w:val="clear" w:color="auto" w:fill="FFFFFF"/>
        <w:tabs>
          <w:tab w:val="left" w:pos="1080"/>
        </w:tabs>
        <w:autoSpaceDE w:val="0"/>
        <w:autoSpaceDN w:val="0"/>
        <w:adjustRightInd w:val="0"/>
        <w:ind w:firstLine="709"/>
        <w:jc w:val="both"/>
      </w:pPr>
      <w:r w:rsidRPr="00445E5D">
        <w:t>5.2. На территориях рекреационных зон запрещается деятельность, не соответствующая их целевому назначению, не допускается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A133C3" w:rsidRPr="00445E5D" w:rsidRDefault="00A133C3" w:rsidP="00A133C3">
      <w:pPr>
        <w:shd w:val="clear" w:color="auto" w:fill="FFFFFF"/>
        <w:tabs>
          <w:tab w:val="left" w:pos="1080"/>
        </w:tabs>
        <w:autoSpaceDE w:val="0"/>
        <w:autoSpaceDN w:val="0"/>
        <w:adjustRightInd w:val="0"/>
        <w:ind w:firstLine="709"/>
        <w:jc w:val="both"/>
      </w:pPr>
    </w:p>
    <w:p w:rsidR="00A133C3" w:rsidRPr="00445E5D" w:rsidRDefault="00A133C3" w:rsidP="00A133C3">
      <w:pPr>
        <w:pStyle w:val="ConsPlusNormal"/>
        <w:widowControl/>
        <w:ind w:firstLine="709"/>
        <w:jc w:val="both"/>
        <w:rPr>
          <w:rFonts w:ascii="Times New Roman" w:hAnsi="Times New Roman" w:cs="Times New Roman"/>
          <w:b/>
          <w:i/>
          <w:sz w:val="24"/>
          <w:szCs w:val="24"/>
        </w:rPr>
      </w:pPr>
      <w:r w:rsidRPr="00445E5D">
        <w:rPr>
          <w:rFonts w:ascii="Times New Roman" w:hAnsi="Times New Roman" w:cs="Times New Roman"/>
          <w:b/>
          <w:i/>
          <w:sz w:val="24"/>
          <w:szCs w:val="24"/>
        </w:rPr>
        <w:t xml:space="preserve">Классификация рекреационных объектов и принципы их размещения </w:t>
      </w:r>
    </w:p>
    <w:p w:rsidR="00A133C3" w:rsidRPr="00445E5D" w:rsidRDefault="00A133C3" w:rsidP="00A133C3">
      <w:pPr>
        <w:pStyle w:val="ConsPlusNormal"/>
        <w:widowControl/>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4"/>
        <w:gridCol w:w="2362"/>
        <w:gridCol w:w="2223"/>
        <w:gridCol w:w="2968"/>
      </w:tblGrid>
      <w:tr w:rsidR="00A133C3" w:rsidRPr="00445E5D" w:rsidTr="00AF5373">
        <w:trPr>
          <w:cantSplit/>
          <w:trHeight w:val="240"/>
        </w:trPr>
        <w:tc>
          <w:tcPr>
            <w:tcW w:w="1137" w:type="pct"/>
            <w:vMerge w:val="restart"/>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Общедоступная сеть (массовая)</w:t>
            </w:r>
          </w:p>
        </w:tc>
        <w:tc>
          <w:tcPr>
            <w:tcW w:w="1208" w:type="pct"/>
            <w:vMerge w:val="restart"/>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Кратковременного постоянного и сезонного пользования</w:t>
            </w:r>
          </w:p>
        </w:tc>
        <w:tc>
          <w:tcPr>
            <w:tcW w:w="1137" w:type="pct"/>
            <w:vMerge w:val="restart"/>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Рекреационные территории</w:t>
            </w:r>
          </w:p>
        </w:tc>
        <w:tc>
          <w:tcPr>
            <w:tcW w:w="1518" w:type="pct"/>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парк</w:t>
            </w:r>
          </w:p>
        </w:tc>
      </w:tr>
      <w:tr w:rsidR="00A133C3" w:rsidRPr="00445E5D" w:rsidTr="00AF5373">
        <w:trPr>
          <w:cantSplit/>
          <w:trHeight w:val="240"/>
        </w:trPr>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208"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518" w:type="pct"/>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сквер</w:t>
            </w:r>
          </w:p>
        </w:tc>
      </w:tr>
      <w:tr w:rsidR="00A133C3" w:rsidRPr="00445E5D" w:rsidTr="00AF5373">
        <w:trPr>
          <w:cantSplit/>
          <w:trHeight w:val="240"/>
        </w:trPr>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208"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518" w:type="pct"/>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бульвар</w:t>
            </w:r>
          </w:p>
        </w:tc>
      </w:tr>
      <w:tr w:rsidR="00A133C3" w:rsidRPr="00445E5D" w:rsidTr="00AF5373">
        <w:trPr>
          <w:cantSplit/>
          <w:trHeight w:val="240"/>
        </w:trPr>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208"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518" w:type="pct"/>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сад</w:t>
            </w:r>
          </w:p>
        </w:tc>
      </w:tr>
      <w:tr w:rsidR="00A133C3" w:rsidRPr="00445E5D" w:rsidTr="00AF5373">
        <w:trPr>
          <w:cantSplit/>
          <w:trHeight w:val="240"/>
        </w:trPr>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208"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518" w:type="pct"/>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пляж</w:t>
            </w:r>
          </w:p>
        </w:tc>
      </w:tr>
      <w:tr w:rsidR="00A133C3" w:rsidRPr="00445E5D" w:rsidTr="00AF5373">
        <w:trPr>
          <w:cantSplit/>
          <w:trHeight w:val="240"/>
        </w:trPr>
        <w:tc>
          <w:tcPr>
            <w:tcW w:w="1137" w:type="pct"/>
            <w:vMerge w:val="restart"/>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Сеть ограниченного доступа</w:t>
            </w:r>
          </w:p>
        </w:tc>
        <w:tc>
          <w:tcPr>
            <w:tcW w:w="1208" w:type="pct"/>
            <w:vMerge w:val="restart"/>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Кратковременного и длительного эпизодического пользования</w:t>
            </w:r>
          </w:p>
        </w:tc>
        <w:tc>
          <w:tcPr>
            <w:tcW w:w="1137" w:type="pct"/>
            <w:vMerge w:val="restart"/>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Туристические учреждения</w:t>
            </w:r>
          </w:p>
        </w:tc>
        <w:tc>
          <w:tcPr>
            <w:tcW w:w="1518" w:type="pct"/>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турбаза</w:t>
            </w:r>
          </w:p>
        </w:tc>
      </w:tr>
      <w:tr w:rsidR="00A133C3" w:rsidRPr="00445E5D" w:rsidTr="00AF5373">
        <w:trPr>
          <w:cantSplit/>
          <w:trHeight w:val="240"/>
        </w:trPr>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208"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518" w:type="pct"/>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туристическая стоянка</w:t>
            </w:r>
          </w:p>
        </w:tc>
      </w:tr>
      <w:tr w:rsidR="00A133C3" w:rsidRPr="00445E5D" w:rsidTr="00AF5373">
        <w:trPr>
          <w:cantSplit/>
          <w:trHeight w:val="240"/>
        </w:trPr>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208"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518" w:type="pct"/>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лагерь</w:t>
            </w:r>
          </w:p>
        </w:tc>
      </w:tr>
      <w:tr w:rsidR="00A133C3" w:rsidRPr="00445E5D" w:rsidTr="00AF5373">
        <w:trPr>
          <w:cantSplit/>
          <w:trHeight w:val="240"/>
        </w:trPr>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208"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518" w:type="pct"/>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туристическая гостиница</w:t>
            </w:r>
          </w:p>
        </w:tc>
      </w:tr>
      <w:tr w:rsidR="00A133C3" w:rsidRPr="00445E5D" w:rsidTr="00AF5373">
        <w:trPr>
          <w:cantSplit/>
          <w:trHeight w:val="240"/>
        </w:trPr>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208"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518" w:type="pct"/>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кемпинг</w:t>
            </w:r>
          </w:p>
        </w:tc>
      </w:tr>
      <w:tr w:rsidR="00A133C3" w:rsidRPr="00445E5D" w:rsidTr="00AF5373">
        <w:trPr>
          <w:cantSplit/>
          <w:trHeight w:val="240"/>
        </w:trPr>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208"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137" w:type="pct"/>
            <w:vMerge/>
          </w:tcPr>
          <w:p w:rsidR="00A133C3" w:rsidRPr="00445E5D" w:rsidRDefault="00A133C3" w:rsidP="00A133C3">
            <w:pPr>
              <w:pStyle w:val="ConsPlusNormal"/>
              <w:widowControl/>
              <w:ind w:firstLine="709"/>
              <w:rPr>
                <w:rFonts w:ascii="Times New Roman" w:hAnsi="Times New Roman" w:cs="Times New Roman"/>
                <w:sz w:val="24"/>
                <w:szCs w:val="24"/>
              </w:rPr>
            </w:pPr>
          </w:p>
        </w:tc>
        <w:tc>
          <w:tcPr>
            <w:tcW w:w="1518" w:type="pct"/>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дома рыбаков и охотников</w:t>
            </w:r>
          </w:p>
        </w:tc>
      </w:tr>
    </w:tbl>
    <w:p w:rsidR="00A133C3" w:rsidRPr="00445E5D" w:rsidRDefault="00A133C3" w:rsidP="00A133C3">
      <w:pPr>
        <w:shd w:val="clear" w:color="auto" w:fill="FFFFFF"/>
        <w:tabs>
          <w:tab w:val="left" w:pos="1080"/>
        </w:tabs>
        <w:autoSpaceDE w:val="0"/>
        <w:autoSpaceDN w:val="0"/>
        <w:adjustRightInd w:val="0"/>
        <w:ind w:firstLine="709"/>
        <w:rPr>
          <w:lang w:val="en-US"/>
        </w:rPr>
      </w:pPr>
    </w:p>
    <w:p w:rsidR="00A133C3" w:rsidRPr="00445E5D" w:rsidRDefault="00A133C3" w:rsidP="00A133C3">
      <w:pPr>
        <w:shd w:val="clear" w:color="auto" w:fill="FFFFFF"/>
        <w:tabs>
          <w:tab w:val="left" w:pos="1080"/>
        </w:tabs>
        <w:ind w:firstLine="709"/>
        <w:jc w:val="both"/>
      </w:pPr>
      <w:r w:rsidRPr="00445E5D">
        <w:lastRenderedPageBreak/>
        <w:t>5.3. В составе рекреационных зон могут выделяться зоны спортивных и рекреационных объектов, зоны зеленых насаждений общего пользования.</w:t>
      </w:r>
    </w:p>
    <w:p w:rsidR="00A133C3" w:rsidRPr="00445E5D" w:rsidRDefault="00A133C3" w:rsidP="00A133C3">
      <w:pPr>
        <w:ind w:firstLine="709"/>
        <w:jc w:val="both"/>
      </w:pPr>
      <w:r w:rsidRPr="00445E5D">
        <w:t xml:space="preserve">5.4. </w:t>
      </w:r>
      <w:proofErr w:type="gramStart"/>
      <w:r w:rsidRPr="00445E5D">
        <w:t xml:space="preserve">Зоны спортивных и рекреационных объектов – это территории, предназначенные для размещения плоскостных спортивных сооружений и крупных комплексов крытых спортивных сооружений, занимающих значительные территории, домов отдыха, кемпингов, объектов физической культуры и спорта, туристических баз, стационарных и палаточных туристско-оздоровительных лагерей, домов рыболова и охотника, детских туристических станций, туристских парков, лесопарков, учебно-туристических троп, трассы, детских и спортивных лагерей, других аналогичных объектов. </w:t>
      </w:r>
      <w:proofErr w:type="gramEnd"/>
    </w:p>
    <w:p w:rsidR="00A133C3" w:rsidRPr="00445E5D" w:rsidRDefault="00A133C3" w:rsidP="00A133C3">
      <w:pPr>
        <w:ind w:firstLine="709"/>
        <w:jc w:val="both"/>
      </w:pPr>
      <w:r w:rsidRPr="00445E5D">
        <w:t xml:space="preserve">      Спортивно-демонстрационные и спортивно-зрелищные сооружения следует проектировать, как правило, </w:t>
      </w:r>
      <w:proofErr w:type="gramStart"/>
      <w:r w:rsidRPr="00445E5D">
        <w:t>универсальными</w:t>
      </w:r>
      <w:proofErr w:type="gramEnd"/>
      <w:r w:rsidRPr="00445E5D">
        <w:t xml:space="preserve"> - с ареной, трансформируемой для попеременного проведения соревнований по нескольким видам спорта или нескольким видам культурно-зрелищных или общественных мероприятий. 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w:t>
      </w:r>
    </w:p>
    <w:p w:rsidR="00A133C3" w:rsidRPr="00445E5D" w:rsidRDefault="00A133C3" w:rsidP="00A133C3">
      <w:pPr>
        <w:ind w:firstLine="709"/>
        <w:jc w:val="both"/>
      </w:pPr>
      <w:r w:rsidRPr="00445E5D">
        <w:t xml:space="preserve">        </w:t>
      </w:r>
      <w:proofErr w:type="gramStart"/>
      <w:r w:rsidRPr="00445E5D">
        <w:t xml:space="preserve">В соответствии с СанПиН 2.2.1/2.1.1.1200 для защиты от шума зрителей на трибунах расстояния от границы жилой застройки до открытых физкультурно-оздоровительных сооружений открытого типа должны составлять: со стационарными трибунами вместимостью свыше 500 мест - </w:t>
      </w:r>
      <w:smartTag w:uri="urn:schemas-microsoft-com:office:smarttags" w:element="metricconverter">
        <w:smartTagPr>
          <w:attr w:name="ProductID" w:val="300 м"/>
        </w:smartTagPr>
        <w:r w:rsidRPr="00445E5D">
          <w:t>300 м</w:t>
        </w:r>
      </w:smartTag>
      <w:r w:rsidRPr="00445E5D">
        <w:t xml:space="preserve">; со стационарными трибунами вместимостью от 100 до 500 мест - </w:t>
      </w:r>
      <w:smartTag w:uri="urn:schemas-microsoft-com:office:smarttags" w:element="metricconverter">
        <w:smartTagPr>
          <w:attr w:name="ProductID" w:val="100 м"/>
        </w:smartTagPr>
        <w:r w:rsidRPr="00445E5D">
          <w:t>100 м</w:t>
        </w:r>
      </w:smartTag>
      <w:r w:rsidRPr="00445E5D">
        <w:t xml:space="preserve">; со стационарными трибунами вместимостью до 100 мест - </w:t>
      </w:r>
      <w:smartTag w:uri="urn:schemas-microsoft-com:office:smarttags" w:element="metricconverter">
        <w:smartTagPr>
          <w:attr w:name="ProductID" w:val="50 м"/>
        </w:smartTagPr>
        <w:r w:rsidRPr="00445E5D">
          <w:t>50 м</w:t>
        </w:r>
      </w:smartTag>
      <w:r w:rsidRPr="00445E5D">
        <w:t>.</w:t>
      </w:r>
      <w:proofErr w:type="gramEnd"/>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         В границах зон спортивных и рекреационных объектов запрещается (ограничивается) деятельность, которая может привести к ухудшению качества и истощению природных ресурсов.</w:t>
      </w:r>
    </w:p>
    <w:p w:rsidR="00A133C3" w:rsidRPr="00445E5D" w:rsidRDefault="00A133C3" w:rsidP="00A133C3">
      <w:pPr>
        <w:ind w:firstLine="709"/>
        <w:jc w:val="both"/>
      </w:pPr>
    </w:p>
    <w:p w:rsidR="00A133C3" w:rsidRPr="00445E5D" w:rsidRDefault="00A133C3" w:rsidP="00A133C3">
      <w:pPr>
        <w:pStyle w:val="ConsPlusTitle"/>
        <w:widowControl/>
        <w:ind w:firstLine="709"/>
        <w:jc w:val="center"/>
        <w:rPr>
          <w:rFonts w:ascii="Times New Roman" w:hAnsi="Times New Roman" w:cs="Times New Roman"/>
          <w:i/>
          <w:sz w:val="24"/>
          <w:szCs w:val="24"/>
        </w:rPr>
      </w:pPr>
      <w:r w:rsidRPr="00445E5D">
        <w:rPr>
          <w:rFonts w:ascii="Times New Roman" w:hAnsi="Times New Roman" w:cs="Times New Roman"/>
          <w:i/>
          <w:sz w:val="24"/>
          <w:szCs w:val="24"/>
        </w:rPr>
        <w:t>Нормы расчета комплексов учреждений отдыха и туризма</w:t>
      </w:r>
    </w:p>
    <w:p w:rsidR="00A133C3" w:rsidRPr="00445E5D" w:rsidRDefault="00A133C3" w:rsidP="00A133C3">
      <w:pPr>
        <w:pStyle w:val="ConsPlusTitle"/>
        <w:widowControl/>
        <w:ind w:firstLine="709"/>
        <w:jc w:val="center"/>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3285"/>
        <w:gridCol w:w="1714"/>
      </w:tblGrid>
      <w:tr w:rsidR="00A133C3" w:rsidRPr="00445E5D" w:rsidTr="00AF5373">
        <w:tc>
          <w:tcPr>
            <w:tcW w:w="2463" w:type="pct"/>
            <w:vAlign w:val="center"/>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Наименование комплекса учреждений</w:t>
            </w:r>
          </w:p>
        </w:tc>
        <w:tc>
          <w:tcPr>
            <w:tcW w:w="1667" w:type="pct"/>
            <w:vAlign w:val="center"/>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 xml:space="preserve">Размер земельного участка, </w:t>
            </w:r>
            <w:proofErr w:type="spellStart"/>
            <w:r w:rsidRPr="00445E5D">
              <w:rPr>
                <w:rFonts w:ascii="Times New Roman" w:hAnsi="Times New Roman" w:cs="Times New Roman"/>
                <w:b w:val="0"/>
                <w:sz w:val="24"/>
                <w:szCs w:val="24"/>
              </w:rPr>
              <w:t>кв</w:t>
            </w:r>
            <w:proofErr w:type="gramStart"/>
            <w:r w:rsidRPr="00445E5D">
              <w:rPr>
                <w:rFonts w:ascii="Times New Roman" w:hAnsi="Times New Roman" w:cs="Times New Roman"/>
                <w:b w:val="0"/>
                <w:sz w:val="24"/>
                <w:szCs w:val="24"/>
              </w:rPr>
              <w:t>.м</w:t>
            </w:r>
            <w:proofErr w:type="spellEnd"/>
            <w:proofErr w:type="gramEnd"/>
            <w:r w:rsidRPr="00445E5D">
              <w:rPr>
                <w:rFonts w:ascii="Times New Roman" w:hAnsi="Times New Roman" w:cs="Times New Roman"/>
                <w:b w:val="0"/>
                <w:sz w:val="24"/>
                <w:szCs w:val="24"/>
              </w:rPr>
              <w:t>/место</w:t>
            </w:r>
          </w:p>
        </w:tc>
        <w:tc>
          <w:tcPr>
            <w:tcW w:w="870" w:type="pct"/>
            <w:vAlign w:val="center"/>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Вместимость, мест</w:t>
            </w:r>
          </w:p>
        </w:tc>
      </w:tr>
      <w:tr w:rsidR="00A133C3" w:rsidRPr="00445E5D" w:rsidTr="00AF5373">
        <w:tc>
          <w:tcPr>
            <w:tcW w:w="2463" w:type="pct"/>
            <w:tcBorders>
              <w:top w:val="double" w:sz="4" w:space="0" w:color="auto"/>
            </w:tcBorders>
          </w:tcPr>
          <w:p w:rsidR="00A133C3" w:rsidRPr="00445E5D" w:rsidRDefault="00A133C3" w:rsidP="00A133C3">
            <w:pPr>
              <w:pStyle w:val="ConsPlusTitle"/>
              <w:widowControl/>
              <w:ind w:firstLine="709"/>
              <w:rPr>
                <w:rFonts w:ascii="Times New Roman" w:hAnsi="Times New Roman" w:cs="Times New Roman"/>
                <w:sz w:val="24"/>
                <w:szCs w:val="24"/>
              </w:rPr>
            </w:pPr>
            <w:proofErr w:type="gramStart"/>
            <w:r w:rsidRPr="00445E5D">
              <w:rPr>
                <w:rFonts w:ascii="Times New Roman" w:hAnsi="Times New Roman" w:cs="Times New Roman"/>
                <w:sz w:val="24"/>
                <w:szCs w:val="24"/>
              </w:rPr>
              <w:t>Длительных</w:t>
            </w:r>
            <w:proofErr w:type="gramEnd"/>
            <w:r w:rsidRPr="00445E5D">
              <w:rPr>
                <w:rFonts w:ascii="Times New Roman" w:hAnsi="Times New Roman" w:cs="Times New Roman"/>
                <w:sz w:val="24"/>
                <w:szCs w:val="24"/>
              </w:rPr>
              <w:t xml:space="preserve"> отдых</w:t>
            </w:r>
          </w:p>
        </w:tc>
        <w:tc>
          <w:tcPr>
            <w:tcW w:w="1667" w:type="pct"/>
            <w:tcBorders>
              <w:top w:val="double" w:sz="4" w:space="0" w:color="auto"/>
            </w:tcBorders>
          </w:tcPr>
          <w:p w:rsidR="00A133C3" w:rsidRPr="00445E5D" w:rsidRDefault="00A133C3" w:rsidP="00A133C3">
            <w:pPr>
              <w:pStyle w:val="ConsPlusTitle"/>
              <w:widowControl/>
              <w:ind w:firstLine="709"/>
              <w:jc w:val="center"/>
              <w:rPr>
                <w:rFonts w:ascii="Times New Roman" w:hAnsi="Times New Roman" w:cs="Times New Roman"/>
                <w:b w:val="0"/>
                <w:sz w:val="24"/>
                <w:szCs w:val="24"/>
              </w:rPr>
            </w:pPr>
          </w:p>
        </w:tc>
        <w:tc>
          <w:tcPr>
            <w:tcW w:w="870" w:type="pct"/>
            <w:tcBorders>
              <w:top w:val="double" w:sz="4" w:space="0" w:color="auto"/>
            </w:tcBorders>
          </w:tcPr>
          <w:p w:rsidR="00A133C3" w:rsidRPr="00445E5D" w:rsidRDefault="00A133C3" w:rsidP="00A133C3">
            <w:pPr>
              <w:pStyle w:val="ConsPlusTitle"/>
              <w:widowControl/>
              <w:ind w:firstLine="709"/>
              <w:jc w:val="center"/>
              <w:rPr>
                <w:rFonts w:ascii="Times New Roman" w:hAnsi="Times New Roman" w:cs="Times New Roman"/>
                <w:b w:val="0"/>
                <w:sz w:val="24"/>
                <w:szCs w:val="24"/>
              </w:rPr>
            </w:pPr>
          </w:p>
        </w:tc>
      </w:tr>
      <w:tr w:rsidR="00A133C3" w:rsidRPr="00445E5D" w:rsidTr="00AF5373">
        <w:tc>
          <w:tcPr>
            <w:tcW w:w="2463" w:type="pct"/>
          </w:tcPr>
          <w:p w:rsidR="00A133C3" w:rsidRPr="00445E5D" w:rsidRDefault="00A133C3" w:rsidP="00A133C3">
            <w:pPr>
              <w:pStyle w:val="ConsPlusTitle"/>
              <w:widowControl/>
              <w:ind w:firstLine="709"/>
              <w:rPr>
                <w:rFonts w:ascii="Times New Roman" w:hAnsi="Times New Roman" w:cs="Times New Roman"/>
                <w:b w:val="0"/>
                <w:sz w:val="24"/>
                <w:szCs w:val="24"/>
              </w:rPr>
            </w:pPr>
            <w:proofErr w:type="spellStart"/>
            <w:r w:rsidRPr="00445E5D">
              <w:rPr>
                <w:rFonts w:ascii="Times New Roman" w:hAnsi="Times New Roman" w:cs="Times New Roman"/>
                <w:b w:val="0"/>
                <w:sz w:val="24"/>
                <w:szCs w:val="24"/>
              </w:rPr>
              <w:t>Лесоозерные</w:t>
            </w:r>
            <w:proofErr w:type="spellEnd"/>
            <w:r w:rsidRPr="00445E5D">
              <w:rPr>
                <w:rFonts w:ascii="Times New Roman" w:hAnsi="Times New Roman" w:cs="Times New Roman"/>
                <w:b w:val="0"/>
                <w:sz w:val="24"/>
                <w:szCs w:val="24"/>
              </w:rPr>
              <w:t xml:space="preserve"> и приречные комплексы учреждений</w:t>
            </w:r>
          </w:p>
        </w:tc>
        <w:tc>
          <w:tcPr>
            <w:tcW w:w="1667"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3000-5000</w:t>
            </w:r>
          </w:p>
        </w:tc>
        <w:tc>
          <w:tcPr>
            <w:tcW w:w="870"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100</w:t>
            </w:r>
          </w:p>
        </w:tc>
      </w:tr>
      <w:tr w:rsidR="00A133C3" w:rsidRPr="00445E5D" w:rsidTr="00AF5373">
        <w:tc>
          <w:tcPr>
            <w:tcW w:w="2463" w:type="pct"/>
          </w:tcPr>
          <w:p w:rsidR="00A133C3" w:rsidRPr="00445E5D" w:rsidRDefault="00A133C3" w:rsidP="00A133C3">
            <w:pPr>
              <w:pStyle w:val="ConsPlusTitle"/>
              <w:widowControl/>
              <w:ind w:firstLine="709"/>
              <w:rPr>
                <w:rFonts w:ascii="Times New Roman" w:hAnsi="Times New Roman" w:cs="Times New Roman"/>
                <w:b w:val="0"/>
                <w:sz w:val="24"/>
                <w:szCs w:val="24"/>
              </w:rPr>
            </w:pPr>
            <w:r w:rsidRPr="00445E5D">
              <w:rPr>
                <w:rFonts w:ascii="Times New Roman" w:hAnsi="Times New Roman" w:cs="Times New Roman"/>
                <w:b w:val="0"/>
                <w:sz w:val="24"/>
                <w:szCs w:val="24"/>
              </w:rPr>
              <w:t xml:space="preserve">Дома отдыха </w:t>
            </w:r>
          </w:p>
        </w:tc>
        <w:tc>
          <w:tcPr>
            <w:tcW w:w="1667"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до 500</w:t>
            </w:r>
          </w:p>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500-1000</w:t>
            </w:r>
          </w:p>
        </w:tc>
        <w:tc>
          <w:tcPr>
            <w:tcW w:w="870"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130</w:t>
            </w:r>
          </w:p>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120</w:t>
            </w:r>
          </w:p>
        </w:tc>
      </w:tr>
      <w:tr w:rsidR="00A133C3" w:rsidRPr="00445E5D" w:rsidTr="00AF5373">
        <w:tc>
          <w:tcPr>
            <w:tcW w:w="2463" w:type="pct"/>
          </w:tcPr>
          <w:p w:rsidR="00A133C3" w:rsidRPr="00445E5D" w:rsidRDefault="00A133C3" w:rsidP="00A133C3">
            <w:pPr>
              <w:pStyle w:val="ConsPlusTitle"/>
              <w:widowControl/>
              <w:ind w:firstLine="709"/>
              <w:rPr>
                <w:rFonts w:ascii="Times New Roman" w:hAnsi="Times New Roman" w:cs="Times New Roman"/>
                <w:b w:val="0"/>
                <w:sz w:val="24"/>
                <w:szCs w:val="24"/>
              </w:rPr>
            </w:pPr>
            <w:r w:rsidRPr="00445E5D">
              <w:rPr>
                <w:rFonts w:ascii="Times New Roman" w:hAnsi="Times New Roman" w:cs="Times New Roman"/>
                <w:b w:val="0"/>
                <w:sz w:val="24"/>
                <w:szCs w:val="24"/>
              </w:rPr>
              <w:t>Мотели</w:t>
            </w:r>
          </w:p>
        </w:tc>
        <w:tc>
          <w:tcPr>
            <w:tcW w:w="1667"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500-1000</w:t>
            </w:r>
          </w:p>
        </w:tc>
        <w:tc>
          <w:tcPr>
            <w:tcW w:w="870"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75-100</w:t>
            </w:r>
          </w:p>
        </w:tc>
      </w:tr>
      <w:tr w:rsidR="00A133C3" w:rsidRPr="00445E5D" w:rsidTr="00AF5373">
        <w:tc>
          <w:tcPr>
            <w:tcW w:w="2463" w:type="pct"/>
          </w:tcPr>
          <w:p w:rsidR="00A133C3" w:rsidRPr="00445E5D" w:rsidRDefault="00A133C3" w:rsidP="00A133C3">
            <w:pPr>
              <w:pStyle w:val="ConsPlusTitle"/>
              <w:widowControl/>
              <w:ind w:firstLine="709"/>
              <w:rPr>
                <w:rFonts w:ascii="Times New Roman" w:hAnsi="Times New Roman" w:cs="Times New Roman"/>
                <w:b w:val="0"/>
                <w:sz w:val="24"/>
                <w:szCs w:val="24"/>
              </w:rPr>
            </w:pPr>
            <w:r w:rsidRPr="00445E5D">
              <w:rPr>
                <w:rFonts w:ascii="Times New Roman" w:hAnsi="Times New Roman" w:cs="Times New Roman"/>
                <w:b w:val="0"/>
                <w:sz w:val="24"/>
                <w:szCs w:val="24"/>
              </w:rPr>
              <w:t>Туристические гостиницы и турбазы</w:t>
            </w:r>
          </w:p>
        </w:tc>
        <w:tc>
          <w:tcPr>
            <w:tcW w:w="1667"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500-1000</w:t>
            </w:r>
          </w:p>
        </w:tc>
        <w:tc>
          <w:tcPr>
            <w:tcW w:w="870"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50-75</w:t>
            </w:r>
          </w:p>
        </w:tc>
      </w:tr>
      <w:tr w:rsidR="00A133C3" w:rsidRPr="00445E5D" w:rsidTr="00AF5373">
        <w:tc>
          <w:tcPr>
            <w:tcW w:w="2463" w:type="pct"/>
          </w:tcPr>
          <w:p w:rsidR="00A133C3" w:rsidRPr="00445E5D" w:rsidRDefault="00A133C3" w:rsidP="00A133C3">
            <w:pPr>
              <w:pStyle w:val="ConsPlusTitle"/>
              <w:widowControl/>
              <w:ind w:firstLine="709"/>
              <w:rPr>
                <w:rFonts w:ascii="Times New Roman" w:hAnsi="Times New Roman" w:cs="Times New Roman"/>
                <w:sz w:val="24"/>
                <w:szCs w:val="24"/>
              </w:rPr>
            </w:pPr>
            <w:r w:rsidRPr="00445E5D">
              <w:rPr>
                <w:rFonts w:ascii="Times New Roman" w:hAnsi="Times New Roman" w:cs="Times New Roman"/>
                <w:sz w:val="24"/>
                <w:szCs w:val="24"/>
              </w:rPr>
              <w:t>Сезонный и смешанный отдых</w:t>
            </w:r>
          </w:p>
        </w:tc>
        <w:tc>
          <w:tcPr>
            <w:tcW w:w="1667"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p>
        </w:tc>
        <w:tc>
          <w:tcPr>
            <w:tcW w:w="870"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p>
        </w:tc>
      </w:tr>
      <w:tr w:rsidR="00A133C3" w:rsidRPr="00445E5D" w:rsidTr="00AF5373">
        <w:tc>
          <w:tcPr>
            <w:tcW w:w="2463" w:type="pct"/>
          </w:tcPr>
          <w:p w:rsidR="00A133C3" w:rsidRPr="00445E5D" w:rsidRDefault="00A133C3" w:rsidP="00A133C3">
            <w:pPr>
              <w:pStyle w:val="ConsPlusTitle"/>
              <w:widowControl/>
              <w:ind w:firstLine="709"/>
              <w:rPr>
                <w:rFonts w:ascii="Times New Roman" w:hAnsi="Times New Roman" w:cs="Times New Roman"/>
                <w:b w:val="0"/>
                <w:sz w:val="24"/>
                <w:szCs w:val="24"/>
              </w:rPr>
            </w:pPr>
            <w:r w:rsidRPr="00445E5D">
              <w:rPr>
                <w:rFonts w:ascii="Times New Roman" w:hAnsi="Times New Roman" w:cs="Times New Roman"/>
                <w:b w:val="0"/>
                <w:sz w:val="24"/>
                <w:szCs w:val="24"/>
              </w:rPr>
              <w:t>Кемпинги</w:t>
            </w:r>
          </w:p>
        </w:tc>
        <w:tc>
          <w:tcPr>
            <w:tcW w:w="1667"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до 500</w:t>
            </w:r>
          </w:p>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500-1000</w:t>
            </w:r>
          </w:p>
        </w:tc>
        <w:tc>
          <w:tcPr>
            <w:tcW w:w="870"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150</w:t>
            </w:r>
          </w:p>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135</w:t>
            </w:r>
          </w:p>
        </w:tc>
      </w:tr>
      <w:tr w:rsidR="00A133C3" w:rsidRPr="00445E5D" w:rsidTr="00AF5373">
        <w:tc>
          <w:tcPr>
            <w:tcW w:w="2463" w:type="pct"/>
          </w:tcPr>
          <w:p w:rsidR="00A133C3" w:rsidRPr="00445E5D" w:rsidRDefault="00A133C3" w:rsidP="00A133C3">
            <w:pPr>
              <w:pStyle w:val="ConsPlusTitle"/>
              <w:widowControl/>
              <w:ind w:firstLine="709"/>
              <w:rPr>
                <w:rFonts w:ascii="Times New Roman" w:hAnsi="Times New Roman" w:cs="Times New Roman"/>
                <w:b w:val="0"/>
                <w:sz w:val="24"/>
                <w:szCs w:val="24"/>
              </w:rPr>
            </w:pPr>
            <w:r w:rsidRPr="00445E5D">
              <w:rPr>
                <w:rFonts w:ascii="Times New Roman" w:hAnsi="Times New Roman" w:cs="Times New Roman"/>
                <w:b w:val="0"/>
                <w:sz w:val="24"/>
                <w:szCs w:val="24"/>
              </w:rPr>
              <w:t>Летние городки и базы отдыха</w:t>
            </w:r>
          </w:p>
        </w:tc>
        <w:tc>
          <w:tcPr>
            <w:tcW w:w="1667"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до 1000</w:t>
            </w:r>
          </w:p>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1000-2000</w:t>
            </w:r>
          </w:p>
        </w:tc>
        <w:tc>
          <w:tcPr>
            <w:tcW w:w="870"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110</w:t>
            </w:r>
          </w:p>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100</w:t>
            </w:r>
          </w:p>
        </w:tc>
      </w:tr>
      <w:tr w:rsidR="00A133C3" w:rsidRPr="00445E5D" w:rsidTr="00AF5373">
        <w:tc>
          <w:tcPr>
            <w:tcW w:w="2463" w:type="pct"/>
          </w:tcPr>
          <w:p w:rsidR="00A133C3" w:rsidRPr="00445E5D" w:rsidRDefault="00A133C3" w:rsidP="00A133C3">
            <w:pPr>
              <w:pStyle w:val="ConsPlusTitle"/>
              <w:widowControl/>
              <w:ind w:firstLine="709"/>
              <w:rPr>
                <w:rFonts w:ascii="Times New Roman" w:hAnsi="Times New Roman" w:cs="Times New Roman"/>
                <w:sz w:val="24"/>
                <w:szCs w:val="24"/>
              </w:rPr>
            </w:pPr>
            <w:r w:rsidRPr="00445E5D">
              <w:rPr>
                <w:rFonts w:ascii="Times New Roman" w:hAnsi="Times New Roman" w:cs="Times New Roman"/>
                <w:sz w:val="24"/>
                <w:szCs w:val="24"/>
              </w:rPr>
              <w:t>Детский отдых</w:t>
            </w:r>
          </w:p>
        </w:tc>
        <w:tc>
          <w:tcPr>
            <w:tcW w:w="1667"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p>
        </w:tc>
        <w:tc>
          <w:tcPr>
            <w:tcW w:w="870"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p>
        </w:tc>
      </w:tr>
      <w:tr w:rsidR="00A133C3" w:rsidRPr="00445E5D" w:rsidTr="00AF5373">
        <w:tc>
          <w:tcPr>
            <w:tcW w:w="2463" w:type="pct"/>
          </w:tcPr>
          <w:p w:rsidR="00A133C3" w:rsidRPr="00445E5D" w:rsidRDefault="00A133C3" w:rsidP="00A133C3">
            <w:pPr>
              <w:pStyle w:val="ConsPlusTitle"/>
              <w:widowControl/>
              <w:ind w:firstLine="709"/>
              <w:rPr>
                <w:rFonts w:ascii="Times New Roman" w:hAnsi="Times New Roman" w:cs="Times New Roman"/>
                <w:b w:val="0"/>
                <w:sz w:val="24"/>
                <w:szCs w:val="24"/>
              </w:rPr>
            </w:pPr>
            <w:r w:rsidRPr="00445E5D">
              <w:rPr>
                <w:rFonts w:ascii="Times New Roman" w:hAnsi="Times New Roman" w:cs="Times New Roman"/>
                <w:b w:val="0"/>
                <w:sz w:val="24"/>
                <w:szCs w:val="24"/>
              </w:rPr>
              <w:t>Детские лагеря и оздоровительные учреждения</w:t>
            </w:r>
          </w:p>
        </w:tc>
        <w:tc>
          <w:tcPr>
            <w:tcW w:w="1667"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160</w:t>
            </w:r>
          </w:p>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400</w:t>
            </w:r>
          </w:p>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800</w:t>
            </w:r>
          </w:p>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1600</w:t>
            </w:r>
          </w:p>
        </w:tc>
        <w:tc>
          <w:tcPr>
            <w:tcW w:w="870" w:type="pct"/>
          </w:tcPr>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200</w:t>
            </w:r>
          </w:p>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175</w:t>
            </w:r>
          </w:p>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150</w:t>
            </w:r>
          </w:p>
          <w:p w:rsidR="00A133C3" w:rsidRPr="00445E5D" w:rsidRDefault="00A133C3" w:rsidP="00A133C3">
            <w:pPr>
              <w:pStyle w:val="ConsPlusTitle"/>
              <w:widowControl/>
              <w:ind w:firstLine="709"/>
              <w:jc w:val="center"/>
              <w:rPr>
                <w:rFonts w:ascii="Times New Roman" w:hAnsi="Times New Roman" w:cs="Times New Roman"/>
                <w:b w:val="0"/>
                <w:sz w:val="24"/>
                <w:szCs w:val="24"/>
              </w:rPr>
            </w:pPr>
            <w:r w:rsidRPr="00445E5D">
              <w:rPr>
                <w:rFonts w:ascii="Times New Roman" w:hAnsi="Times New Roman" w:cs="Times New Roman"/>
                <w:b w:val="0"/>
                <w:sz w:val="24"/>
                <w:szCs w:val="24"/>
              </w:rPr>
              <w:t>135</w:t>
            </w:r>
          </w:p>
        </w:tc>
      </w:tr>
    </w:tbl>
    <w:p w:rsidR="00A133C3" w:rsidRPr="00445E5D" w:rsidRDefault="00A133C3" w:rsidP="00A133C3">
      <w:pPr>
        <w:widowControl w:val="0"/>
        <w:tabs>
          <w:tab w:val="left" w:pos="1260"/>
        </w:tabs>
        <w:ind w:firstLine="709"/>
      </w:pPr>
      <w:r w:rsidRPr="00445E5D">
        <w:t>Максимальный процент застройки зоны спортивно-зрелищных сооружений – 50%.</w:t>
      </w:r>
    </w:p>
    <w:p w:rsidR="00A133C3" w:rsidRPr="00445E5D" w:rsidRDefault="00A133C3" w:rsidP="00A133C3">
      <w:pPr>
        <w:widowControl w:val="0"/>
        <w:tabs>
          <w:tab w:val="left" w:pos="1260"/>
        </w:tabs>
        <w:ind w:firstLine="709"/>
      </w:pP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5.5. К зонам зеленых насаждений общего пользования относятся площади, парки, скверы, бульвары, набережные, пляжи, спортивные площадки общего пользования. </w:t>
      </w:r>
    </w:p>
    <w:p w:rsidR="00A133C3" w:rsidRPr="00445E5D" w:rsidRDefault="00A133C3" w:rsidP="00A133C3">
      <w:pPr>
        <w:shd w:val="clear" w:color="auto" w:fill="FFFFFF"/>
        <w:tabs>
          <w:tab w:val="left" w:pos="1080"/>
        </w:tabs>
        <w:autoSpaceDE w:val="0"/>
        <w:autoSpaceDN w:val="0"/>
        <w:adjustRightInd w:val="0"/>
        <w:ind w:firstLine="709"/>
        <w:jc w:val="both"/>
      </w:pPr>
      <w:r w:rsidRPr="00445E5D">
        <w:lastRenderedPageBreak/>
        <w:t xml:space="preserve">В структуре территорий общего пользования крупные парки и лесопарки шириной </w:t>
      </w:r>
      <w:smartTag w:uri="urn:schemas-microsoft-com:office:smarttags" w:element="metricconverter">
        <w:smartTagPr>
          <w:attr w:name="ProductID" w:val="0,5 км"/>
        </w:smartTagPr>
        <w:r w:rsidRPr="00445E5D">
          <w:t>0,5 км</w:t>
        </w:r>
      </w:smartTag>
      <w:r w:rsidRPr="00445E5D">
        <w:t xml:space="preserve"> и более должны составлять не менее 10%.</w:t>
      </w:r>
    </w:p>
    <w:p w:rsidR="00A133C3" w:rsidRPr="00445E5D" w:rsidRDefault="00A133C3" w:rsidP="00A133C3">
      <w:pPr>
        <w:shd w:val="clear" w:color="auto" w:fill="FFFFFF"/>
        <w:tabs>
          <w:tab w:val="left" w:pos="1080"/>
        </w:tabs>
        <w:autoSpaceDE w:val="0"/>
        <w:autoSpaceDN w:val="0"/>
        <w:adjustRightInd w:val="0"/>
        <w:ind w:firstLine="709"/>
        <w:jc w:val="both"/>
      </w:pPr>
      <w:r w:rsidRPr="00445E5D">
        <w:t>Минимальные размеры площадей принимаются:</w:t>
      </w:r>
    </w:p>
    <w:p w:rsidR="00A133C3" w:rsidRPr="00445E5D" w:rsidRDefault="00A133C3" w:rsidP="00A133C3">
      <w:pPr>
        <w:pStyle w:val="ConsPlusNormal"/>
        <w:widowControl/>
        <w:numPr>
          <w:ilvl w:val="0"/>
          <w:numId w:val="18"/>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городских парков - </w:t>
      </w:r>
      <w:smartTag w:uri="urn:schemas-microsoft-com:office:smarttags" w:element="metricconverter">
        <w:smartTagPr>
          <w:attr w:name="ProductID" w:val="15 га"/>
        </w:smartTagPr>
        <w:r w:rsidRPr="00445E5D">
          <w:rPr>
            <w:rFonts w:ascii="Times New Roman" w:hAnsi="Times New Roman" w:cs="Times New Roman"/>
            <w:sz w:val="24"/>
            <w:szCs w:val="24"/>
          </w:rPr>
          <w:t>15 га</w:t>
        </w:r>
      </w:smartTag>
      <w:r w:rsidRPr="00445E5D">
        <w:rPr>
          <w:rFonts w:ascii="Times New Roman" w:hAnsi="Times New Roman" w:cs="Times New Roman"/>
          <w:sz w:val="24"/>
          <w:szCs w:val="24"/>
        </w:rPr>
        <w:t>;</w:t>
      </w:r>
    </w:p>
    <w:p w:rsidR="00A133C3" w:rsidRPr="00445E5D" w:rsidRDefault="00A133C3" w:rsidP="00A133C3">
      <w:pPr>
        <w:pStyle w:val="ConsPlusNormal"/>
        <w:widowControl/>
        <w:numPr>
          <w:ilvl w:val="0"/>
          <w:numId w:val="18"/>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парков планировочных районов - </w:t>
      </w:r>
      <w:smartTag w:uri="urn:schemas-microsoft-com:office:smarttags" w:element="metricconverter">
        <w:smartTagPr>
          <w:attr w:name="ProductID" w:val="10 га"/>
        </w:smartTagPr>
        <w:r w:rsidRPr="00445E5D">
          <w:rPr>
            <w:rFonts w:ascii="Times New Roman" w:hAnsi="Times New Roman" w:cs="Times New Roman"/>
            <w:sz w:val="24"/>
            <w:szCs w:val="24"/>
          </w:rPr>
          <w:t>10 га</w:t>
        </w:r>
      </w:smartTag>
      <w:r w:rsidRPr="00445E5D">
        <w:rPr>
          <w:rFonts w:ascii="Times New Roman" w:hAnsi="Times New Roman" w:cs="Times New Roman"/>
          <w:sz w:val="24"/>
          <w:szCs w:val="24"/>
        </w:rPr>
        <w:t>;</w:t>
      </w:r>
    </w:p>
    <w:p w:rsidR="00A133C3" w:rsidRPr="00445E5D" w:rsidRDefault="00A133C3" w:rsidP="00A133C3">
      <w:pPr>
        <w:pStyle w:val="ConsPlusNormal"/>
        <w:widowControl/>
        <w:numPr>
          <w:ilvl w:val="0"/>
          <w:numId w:val="18"/>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садов жилых зон - </w:t>
      </w:r>
      <w:smartTag w:uri="urn:schemas-microsoft-com:office:smarttags" w:element="metricconverter">
        <w:smartTagPr>
          <w:attr w:name="ProductID" w:val="3 га"/>
        </w:smartTagPr>
        <w:r w:rsidRPr="00445E5D">
          <w:rPr>
            <w:rFonts w:ascii="Times New Roman" w:hAnsi="Times New Roman" w:cs="Times New Roman"/>
            <w:sz w:val="24"/>
            <w:szCs w:val="24"/>
          </w:rPr>
          <w:t>3 га</w:t>
        </w:r>
      </w:smartTag>
      <w:r w:rsidRPr="00445E5D">
        <w:rPr>
          <w:rFonts w:ascii="Times New Roman" w:hAnsi="Times New Roman" w:cs="Times New Roman"/>
          <w:sz w:val="24"/>
          <w:szCs w:val="24"/>
        </w:rPr>
        <w:t>;</w:t>
      </w:r>
    </w:p>
    <w:p w:rsidR="00A133C3" w:rsidRPr="00445E5D" w:rsidRDefault="00A133C3" w:rsidP="00A133C3">
      <w:pPr>
        <w:pStyle w:val="ConsPlusNormal"/>
        <w:widowControl/>
        <w:numPr>
          <w:ilvl w:val="0"/>
          <w:numId w:val="18"/>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скверов - </w:t>
      </w:r>
      <w:smartTag w:uri="urn:schemas-microsoft-com:office:smarttags" w:element="metricconverter">
        <w:smartTagPr>
          <w:attr w:name="ProductID" w:val="0,5 га"/>
        </w:smartTagPr>
        <w:r w:rsidRPr="00445E5D">
          <w:rPr>
            <w:rFonts w:ascii="Times New Roman" w:hAnsi="Times New Roman" w:cs="Times New Roman"/>
            <w:sz w:val="24"/>
            <w:szCs w:val="24"/>
          </w:rPr>
          <w:t>0,5 га</w:t>
        </w:r>
      </w:smartTag>
      <w:r w:rsidRPr="00445E5D">
        <w:rPr>
          <w:rFonts w:ascii="Times New Roman" w:hAnsi="Times New Roman" w:cs="Times New Roman"/>
          <w:sz w:val="24"/>
          <w:szCs w:val="24"/>
        </w:rPr>
        <w:t>.</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В общем балансе территории парков и садов площадь озелененных территорий следует принимать не менее 70%.</w:t>
      </w:r>
    </w:p>
    <w:p w:rsidR="00A133C3" w:rsidRPr="00445E5D" w:rsidRDefault="00A133C3" w:rsidP="00A133C3">
      <w:pPr>
        <w:widowControl w:val="0"/>
        <w:tabs>
          <w:tab w:val="left" w:pos="1260"/>
        </w:tabs>
        <w:ind w:firstLine="709"/>
        <w:jc w:val="both"/>
      </w:pPr>
      <w:r w:rsidRPr="00445E5D">
        <w:t>Максимальный процент застройки зоны зелёных насаждений общего пользования – 10%.</w:t>
      </w:r>
    </w:p>
    <w:p w:rsidR="00A133C3" w:rsidRPr="00445E5D" w:rsidRDefault="00A133C3" w:rsidP="00A133C3">
      <w:pPr>
        <w:shd w:val="clear" w:color="auto" w:fill="FFFFFF"/>
        <w:tabs>
          <w:tab w:val="left" w:pos="1080"/>
          <w:tab w:val="left" w:pos="9062"/>
        </w:tabs>
        <w:autoSpaceDE w:val="0"/>
        <w:autoSpaceDN w:val="0"/>
        <w:adjustRightInd w:val="0"/>
        <w:ind w:firstLine="709"/>
        <w:jc w:val="both"/>
        <w:rPr>
          <w:iCs/>
        </w:rPr>
      </w:pPr>
      <w:r w:rsidRPr="00445E5D">
        <w:t xml:space="preserve">5.6. Зона городских лесов и лесопарков – участки естественной лесной растительности на территории городского округа, требующие особого режима использования. Территория городских лесов используется для кратковременного массового самодеятельного отдыха населения. При формировании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445E5D">
        <w:t>средоохранное</w:t>
      </w:r>
      <w:proofErr w:type="spellEnd"/>
      <w:r w:rsidRPr="00445E5D">
        <w:t xml:space="preserve"> и </w:t>
      </w:r>
      <w:proofErr w:type="spellStart"/>
      <w:r w:rsidRPr="00445E5D">
        <w:t>средоформирующее</w:t>
      </w:r>
      <w:proofErr w:type="spellEnd"/>
      <w:r w:rsidRPr="00445E5D">
        <w:t xml:space="preserve"> значение, рекомендуется прокладка дорожно-</w:t>
      </w:r>
      <w:proofErr w:type="spellStart"/>
      <w:r w:rsidRPr="00445E5D">
        <w:t>тропиночной</w:t>
      </w:r>
      <w:proofErr w:type="spellEnd"/>
      <w:r w:rsidRPr="00445E5D">
        <w:t xml:space="preserve"> сети, лыжных трасс, велосипедных и беговых дорожек.</w:t>
      </w:r>
    </w:p>
    <w:p w:rsidR="00A133C3" w:rsidRPr="00445E5D" w:rsidRDefault="00A133C3" w:rsidP="00A133C3">
      <w:pPr>
        <w:shd w:val="clear" w:color="auto" w:fill="FFFFFF"/>
        <w:tabs>
          <w:tab w:val="left" w:pos="1080"/>
        </w:tabs>
        <w:ind w:firstLine="709"/>
        <w:jc w:val="both"/>
      </w:pPr>
      <w:r w:rsidRPr="00445E5D">
        <w:t>Допустимая рекреационная нагрузка.</w:t>
      </w:r>
    </w:p>
    <w:p w:rsidR="00A133C3" w:rsidRPr="00445E5D" w:rsidRDefault="00A133C3" w:rsidP="00A133C3">
      <w:pPr>
        <w:shd w:val="clear" w:color="auto" w:fill="FFFFFF"/>
        <w:tabs>
          <w:tab w:val="left" w:pos="1080"/>
        </w:tabs>
        <w:autoSpaceDE w:val="0"/>
        <w:autoSpaceDN w:val="0"/>
        <w:adjustRightInd w:val="0"/>
        <w:ind w:firstLine="709"/>
        <w:jc w:val="both"/>
      </w:pPr>
      <w:r w:rsidRPr="00445E5D">
        <w:t>1) на участках массового организационного отдыха – до 30 чел</w:t>
      </w:r>
      <w:proofErr w:type="gramStart"/>
      <w:r w:rsidRPr="00445E5D">
        <w:t xml:space="preserve"> .</w:t>
      </w:r>
      <w:proofErr w:type="gramEnd"/>
      <w:r w:rsidRPr="00445E5D">
        <w:t>/га;</w:t>
      </w:r>
    </w:p>
    <w:p w:rsidR="00A133C3" w:rsidRPr="00445E5D" w:rsidRDefault="00A133C3" w:rsidP="00A133C3">
      <w:pPr>
        <w:shd w:val="clear" w:color="auto" w:fill="FFFFFF"/>
        <w:tabs>
          <w:tab w:val="left" w:pos="1080"/>
        </w:tabs>
        <w:autoSpaceDE w:val="0"/>
        <w:autoSpaceDN w:val="0"/>
        <w:adjustRightInd w:val="0"/>
        <w:ind w:firstLine="709"/>
        <w:jc w:val="both"/>
      </w:pPr>
      <w:r w:rsidRPr="00445E5D">
        <w:t>2) на участках массового самодеятельного отдыха-до 10 чел</w:t>
      </w:r>
      <w:proofErr w:type="gramStart"/>
      <w:r w:rsidRPr="00445E5D">
        <w:t xml:space="preserve"> .</w:t>
      </w:r>
      <w:proofErr w:type="gramEnd"/>
      <w:r w:rsidRPr="00445E5D">
        <w:t xml:space="preserve">/га; </w:t>
      </w:r>
    </w:p>
    <w:p w:rsidR="00A133C3" w:rsidRPr="00445E5D" w:rsidRDefault="00A133C3" w:rsidP="00A133C3">
      <w:pPr>
        <w:shd w:val="clear" w:color="auto" w:fill="FFFFFF"/>
        <w:tabs>
          <w:tab w:val="left" w:pos="1080"/>
        </w:tabs>
        <w:autoSpaceDE w:val="0"/>
        <w:autoSpaceDN w:val="0"/>
        <w:adjustRightInd w:val="0"/>
        <w:ind w:firstLine="709"/>
        <w:jc w:val="both"/>
      </w:pPr>
      <w:r w:rsidRPr="00445E5D">
        <w:t>3)на травянистых пляжах-до 300 чел./</w:t>
      </w:r>
      <w:proofErr w:type="gramStart"/>
      <w:r w:rsidRPr="00445E5D">
        <w:t>га</w:t>
      </w:r>
      <w:proofErr w:type="gramEnd"/>
      <w:r w:rsidRPr="00445E5D">
        <w:t>.</w:t>
      </w:r>
    </w:p>
    <w:p w:rsidR="00A133C3" w:rsidRPr="00445E5D" w:rsidRDefault="00A133C3" w:rsidP="00A133C3">
      <w:pPr>
        <w:ind w:firstLine="709"/>
        <w:jc w:val="both"/>
      </w:pPr>
    </w:p>
    <w:p w:rsidR="00A133C3" w:rsidRPr="00445E5D" w:rsidRDefault="00A133C3" w:rsidP="00A133C3">
      <w:pPr>
        <w:pStyle w:val="1"/>
        <w:keepNext w:val="0"/>
        <w:widowControl w:val="0"/>
        <w:autoSpaceDE w:val="0"/>
        <w:autoSpaceDN w:val="0"/>
        <w:adjustRightInd w:val="0"/>
        <w:spacing w:before="108"/>
        <w:ind w:firstLine="709"/>
        <w:jc w:val="center"/>
        <w:rPr>
          <w:rFonts w:ascii="Times New Roman" w:hAnsi="Times New Roman" w:cs="Times New Roman"/>
          <w:bCs w:val="0"/>
          <w:sz w:val="24"/>
          <w:szCs w:val="24"/>
        </w:rPr>
      </w:pPr>
      <w:bookmarkStart w:id="50" w:name="sub_1006"/>
      <w:r w:rsidRPr="00445E5D">
        <w:rPr>
          <w:rFonts w:ascii="Times New Roman" w:hAnsi="Times New Roman" w:cs="Times New Roman"/>
          <w:bCs w:val="0"/>
          <w:sz w:val="24"/>
          <w:szCs w:val="24"/>
        </w:rPr>
        <w:t>6. Зоны специального назначения.</w:t>
      </w:r>
    </w:p>
    <w:p w:rsidR="00A133C3" w:rsidRPr="00445E5D" w:rsidRDefault="00A133C3" w:rsidP="00A133C3">
      <w:pPr>
        <w:pStyle w:val="1"/>
        <w:keepNext w:val="0"/>
        <w:widowControl w:val="0"/>
        <w:autoSpaceDE w:val="0"/>
        <w:autoSpaceDN w:val="0"/>
        <w:adjustRightInd w:val="0"/>
        <w:ind w:firstLine="709"/>
        <w:jc w:val="center"/>
        <w:rPr>
          <w:rFonts w:ascii="Times New Roman" w:hAnsi="Times New Roman" w:cs="Times New Roman"/>
          <w:bCs w:val="0"/>
          <w:sz w:val="24"/>
          <w:szCs w:val="24"/>
        </w:rPr>
      </w:pPr>
      <w:bookmarkStart w:id="51" w:name="sub_10061"/>
      <w:bookmarkEnd w:id="50"/>
      <w:r w:rsidRPr="00445E5D">
        <w:rPr>
          <w:rFonts w:ascii="Times New Roman" w:hAnsi="Times New Roman" w:cs="Times New Roman"/>
          <w:bCs w:val="0"/>
          <w:sz w:val="24"/>
          <w:szCs w:val="24"/>
        </w:rPr>
        <w:t>Общие требования.</w:t>
      </w:r>
    </w:p>
    <w:bookmarkEnd w:id="51"/>
    <w:p w:rsidR="00A133C3" w:rsidRPr="00445E5D" w:rsidRDefault="00A133C3" w:rsidP="00A133C3">
      <w:pPr>
        <w:ind w:firstLine="709"/>
        <w:jc w:val="both"/>
      </w:pPr>
      <w:r w:rsidRPr="00445E5D">
        <w:t xml:space="preserve">         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133C3" w:rsidRPr="00445E5D" w:rsidRDefault="00A133C3" w:rsidP="00A133C3">
      <w:pPr>
        <w:ind w:firstLine="709"/>
        <w:jc w:val="both"/>
      </w:pPr>
      <w:r w:rsidRPr="00445E5D">
        <w:t xml:space="preserve">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A133C3" w:rsidRPr="00445E5D" w:rsidRDefault="00A133C3" w:rsidP="00A133C3">
      <w:pPr>
        <w:ind w:firstLine="709"/>
        <w:jc w:val="both"/>
      </w:pPr>
      <w:r w:rsidRPr="00445E5D">
        <w:t xml:space="preserve">        Санитарно-защитные зоны отделяют зоны территорий специального назначения с обязательным обозначением границ информационными знаками.</w:t>
      </w:r>
    </w:p>
    <w:p w:rsidR="00A133C3" w:rsidRPr="00445E5D" w:rsidRDefault="00A133C3" w:rsidP="00A133C3">
      <w:pPr>
        <w:ind w:firstLine="709"/>
        <w:jc w:val="both"/>
      </w:pPr>
    </w:p>
    <w:p w:rsidR="00A133C3" w:rsidRPr="00445E5D" w:rsidRDefault="00A133C3" w:rsidP="00A133C3">
      <w:pPr>
        <w:pStyle w:val="1"/>
        <w:keepNext w:val="0"/>
        <w:widowControl w:val="0"/>
        <w:autoSpaceDE w:val="0"/>
        <w:autoSpaceDN w:val="0"/>
        <w:adjustRightInd w:val="0"/>
        <w:ind w:firstLine="709"/>
        <w:jc w:val="center"/>
        <w:rPr>
          <w:rFonts w:ascii="Times New Roman" w:hAnsi="Times New Roman" w:cs="Times New Roman"/>
          <w:bCs w:val="0"/>
          <w:sz w:val="24"/>
          <w:szCs w:val="24"/>
        </w:rPr>
      </w:pPr>
      <w:bookmarkStart w:id="52" w:name="sub_10062"/>
      <w:r w:rsidRPr="00445E5D">
        <w:rPr>
          <w:rFonts w:ascii="Times New Roman" w:hAnsi="Times New Roman" w:cs="Times New Roman"/>
          <w:bCs w:val="0"/>
          <w:sz w:val="24"/>
          <w:szCs w:val="24"/>
        </w:rPr>
        <w:t>6.1. Зоны ритуального назначения</w:t>
      </w:r>
    </w:p>
    <w:bookmarkEnd w:id="52"/>
    <w:p w:rsidR="00A133C3" w:rsidRPr="00445E5D" w:rsidRDefault="00A133C3" w:rsidP="00A133C3">
      <w:pPr>
        <w:ind w:firstLine="709"/>
        <w:jc w:val="both"/>
      </w:pPr>
      <w:r w:rsidRPr="00445E5D">
        <w:t>6.1.1.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A133C3" w:rsidRPr="00445E5D" w:rsidRDefault="00A133C3" w:rsidP="00A133C3">
      <w:pPr>
        <w:ind w:firstLine="709"/>
        <w:jc w:val="both"/>
      </w:pPr>
      <w:r w:rsidRPr="00445E5D">
        <w:t>6.1.2. Не разрешается размещать кладбища на территориях:</w:t>
      </w:r>
    </w:p>
    <w:p w:rsidR="00A133C3" w:rsidRPr="00445E5D" w:rsidRDefault="00A133C3" w:rsidP="00A133C3">
      <w:pPr>
        <w:ind w:firstLine="709"/>
        <w:jc w:val="both"/>
      </w:pPr>
      <w:r w:rsidRPr="00445E5D">
        <w:t xml:space="preserve">     - первого и второго поясов зон санитарной охраны источников централизованного  водоснабжения и минеральных источников;</w:t>
      </w:r>
    </w:p>
    <w:p w:rsidR="00A133C3" w:rsidRPr="00445E5D" w:rsidRDefault="00A133C3" w:rsidP="00A133C3">
      <w:pPr>
        <w:ind w:firstLine="709"/>
        <w:jc w:val="both"/>
      </w:pPr>
      <w:r w:rsidRPr="00445E5D">
        <w:t xml:space="preserve">     - с выходом на поверхность </w:t>
      </w:r>
      <w:proofErr w:type="spellStart"/>
      <w:r w:rsidRPr="00445E5D">
        <w:t>закарстованных</w:t>
      </w:r>
      <w:proofErr w:type="spellEnd"/>
      <w:r w:rsidRPr="00445E5D">
        <w:t>, сильнотрещиноватых пород и в местах выклинивания водоносных горизонтов;</w:t>
      </w:r>
    </w:p>
    <w:p w:rsidR="00A133C3" w:rsidRPr="00445E5D" w:rsidRDefault="00A133C3" w:rsidP="00A133C3">
      <w:pPr>
        <w:ind w:firstLine="709"/>
        <w:jc w:val="both"/>
      </w:pPr>
      <w:r w:rsidRPr="00445E5D">
        <w:t xml:space="preserve">     -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A133C3" w:rsidRPr="00445E5D" w:rsidRDefault="00A133C3" w:rsidP="00A133C3">
      <w:pPr>
        <w:ind w:firstLine="709"/>
        <w:jc w:val="both"/>
      </w:pPr>
      <w:r w:rsidRPr="00445E5D">
        <w:lastRenderedPageBreak/>
        <w:t xml:space="preserve">     -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A133C3" w:rsidRPr="00445E5D" w:rsidRDefault="00A133C3" w:rsidP="00A133C3">
      <w:pPr>
        <w:ind w:firstLine="709"/>
        <w:jc w:val="both"/>
      </w:pPr>
      <w:r w:rsidRPr="00445E5D">
        <w:t>6.1.3. Выбор земельного участка под размещение кладбища производится на основе санитарно-эпидемиологической оценки следующих факторов:</w:t>
      </w:r>
    </w:p>
    <w:p w:rsidR="00A133C3" w:rsidRPr="00445E5D" w:rsidRDefault="00A133C3" w:rsidP="00A133C3">
      <w:pPr>
        <w:ind w:firstLine="709"/>
        <w:jc w:val="both"/>
      </w:pPr>
      <w:r w:rsidRPr="00445E5D">
        <w:t xml:space="preserve">       1) санитарно-эпидемиологической обстановки;</w:t>
      </w:r>
    </w:p>
    <w:p w:rsidR="00A133C3" w:rsidRPr="00445E5D" w:rsidRDefault="00A133C3" w:rsidP="00A133C3">
      <w:pPr>
        <w:ind w:firstLine="709"/>
        <w:jc w:val="both"/>
      </w:pPr>
      <w:r w:rsidRPr="00445E5D">
        <w:t xml:space="preserve">       2) градостроительного назначения и ландшафтного зонирования территории;</w:t>
      </w:r>
    </w:p>
    <w:p w:rsidR="00A133C3" w:rsidRPr="00445E5D" w:rsidRDefault="00A133C3" w:rsidP="00A133C3">
      <w:pPr>
        <w:ind w:firstLine="709"/>
        <w:jc w:val="both"/>
      </w:pPr>
      <w:r w:rsidRPr="00445E5D">
        <w:t xml:space="preserve">       3) геологических, гидрогеологических и гидрогеохимических данных;</w:t>
      </w:r>
    </w:p>
    <w:p w:rsidR="00A133C3" w:rsidRPr="00445E5D" w:rsidRDefault="00A133C3" w:rsidP="00A133C3">
      <w:pPr>
        <w:ind w:firstLine="709"/>
        <w:jc w:val="both"/>
      </w:pPr>
      <w:r w:rsidRPr="00445E5D">
        <w:t xml:space="preserve">       4) почвенно-географических и способности почв и </w:t>
      </w:r>
      <w:proofErr w:type="spellStart"/>
      <w:r w:rsidRPr="00445E5D">
        <w:t>почвогрунтов</w:t>
      </w:r>
      <w:proofErr w:type="spellEnd"/>
      <w:r w:rsidRPr="00445E5D">
        <w:t xml:space="preserve"> к самоочищению;</w:t>
      </w:r>
    </w:p>
    <w:p w:rsidR="00A133C3" w:rsidRPr="00445E5D" w:rsidRDefault="00A133C3" w:rsidP="00A133C3">
      <w:pPr>
        <w:ind w:firstLine="709"/>
        <w:jc w:val="both"/>
      </w:pPr>
      <w:r w:rsidRPr="00445E5D">
        <w:t xml:space="preserve">       5) эрозионного потенциала и миграции загрязнений;</w:t>
      </w:r>
    </w:p>
    <w:p w:rsidR="00A133C3" w:rsidRPr="00445E5D" w:rsidRDefault="00A133C3" w:rsidP="00A133C3">
      <w:pPr>
        <w:ind w:firstLine="709"/>
        <w:jc w:val="both"/>
      </w:pPr>
      <w:r w:rsidRPr="00445E5D">
        <w:t xml:space="preserve">       6) транспортной доступности.</w:t>
      </w:r>
    </w:p>
    <w:p w:rsidR="00A133C3" w:rsidRPr="00445E5D" w:rsidRDefault="00A133C3" w:rsidP="00A133C3">
      <w:pPr>
        <w:ind w:firstLine="709"/>
        <w:jc w:val="both"/>
      </w:pPr>
      <w:r w:rsidRPr="00445E5D">
        <w:t xml:space="preserve">      Участок, отводимый под кладбище, должен удовлетворять следующим требованиям:</w:t>
      </w:r>
    </w:p>
    <w:p w:rsidR="00A133C3" w:rsidRPr="00445E5D" w:rsidRDefault="00A133C3" w:rsidP="00A133C3">
      <w:pPr>
        <w:ind w:firstLine="709"/>
        <w:jc w:val="both"/>
      </w:pPr>
      <w:r w:rsidRPr="00445E5D">
        <w:t xml:space="preserve">       - иметь уклон в сторону, противоположную населенному пункту, открытым водоемам,</w:t>
      </w:r>
    </w:p>
    <w:p w:rsidR="00A133C3" w:rsidRPr="00445E5D" w:rsidRDefault="00A133C3" w:rsidP="00A133C3">
      <w:pPr>
        <w:ind w:firstLine="709"/>
        <w:jc w:val="both"/>
      </w:pPr>
      <w:r w:rsidRPr="00445E5D">
        <w:t>не затопляться при паводках;</w:t>
      </w:r>
    </w:p>
    <w:p w:rsidR="00A133C3" w:rsidRPr="00445E5D" w:rsidRDefault="00A133C3" w:rsidP="00A133C3">
      <w:pPr>
        <w:ind w:firstLine="709"/>
        <w:jc w:val="both"/>
      </w:pPr>
      <w:r w:rsidRPr="00445E5D">
        <w:t xml:space="preserve">      - иметь уровень стояния грунтовых вод не менее чем в </w:t>
      </w:r>
      <w:smartTag w:uri="urn:schemas-microsoft-com:office:smarttags" w:element="metricconverter">
        <w:smartTagPr>
          <w:attr w:name="ProductID" w:val="2,5 м"/>
        </w:smartTagPr>
        <w:r w:rsidRPr="00445E5D">
          <w:t>2,5 м</w:t>
        </w:r>
      </w:smartTag>
      <w:r w:rsidRPr="00445E5D">
        <w:t xml:space="preserve"> от поверхности земли при максимальном стоянии грунтовых вод.     </w:t>
      </w:r>
    </w:p>
    <w:p w:rsidR="00A133C3" w:rsidRPr="00445E5D" w:rsidRDefault="00A133C3" w:rsidP="00A133C3">
      <w:pPr>
        <w:ind w:firstLine="709"/>
        <w:jc w:val="both"/>
      </w:pPr>
      <w:r w:rsidRPr="00445E5D">
        <w:t>6.1.4. Устройство кладбища осуществляется в соответствии с утвержденным проектом, в котором предусматриваются:</w:t>
      </w:r>
    </w:p>
    <w:p w:rsidR="00A133C3" w:rsidRPr="00445E5D" w:rsidRDefault="00A133C3" w:rsidP="00A133C3">
      <w:pPr>
        <w:ind w:firstLine="709"/>
        <w:jc w:val="both"/>
      </w:pPr>
      <w:r w:rsidRPr="00445E5D">
        <w:t xml:space="preserve">      - обоснованность места размещения кладбища с мероприятиями по обеспечению защиты окружающей среды;</w:t>
      </w:r>
    </w:p>
    <w:p w:rsidR="00A133C3" w:rsidRPr="00445E5D" w:rsidRDefault="00A133C3" w:rsidP="00A133C3">
      <w:pPr>
        <w:ind w:firstLine="709"/>
        <w:jc w:val="both"/>
      </w:pPr>
      <w:r w:rsidRPr="00445E5D">
        <w:t xml:space="preserve">      - организация и благоустройство санитарно-защитной зоны; характер и площадь зеленых насаждений; организация подъездных путей и автостоянок;</w:t>
      </w:r>
    </w:p>
    <w:p w:rsidR="00A133C3" w:rsidRPr="00445E5D" w:rsidRDefault="00A133C3" w:rsidP="00A133C3">
      <w:pPr>
        <w:ind w:firstLine="709"/>
        <w:jc w:val="both"/>
      </w:pPr>
      <w:r w:rsidRPr="00445E5D">
        <w:t xml:space="preserve">      -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A133C3" w:rsidRPr="00445E5D" w:rsidRDefault="00A133C3" w:rsidP="00A133C3">
      <w:pPr>
        <w:ind w:firstLine="709"/>
        <w:jc w:val="both"/>
      </w:pPr>
      <w:r w:rsidRPr="00445E5D">
        <w:t xml:space="preserve">     - электроснабжение, благоустройство территории.</w:t>
      </w:r>
    </w:p>
    <w:p w:rsidR="00A133C3" w:rsidRPr="00445E5D" w:rsidRDefault="00A133C3" w:rsidP="00A133C3">
      <w:pPr>
        <w:ind w:firstLine="709"/>
        <w:jc w:val="both"/>
      </w:pPr>
      <w:r w:rsidRPr="00445E5D">
        <w:t>6.1.5. Размер земельного участка для кладбища определяется с учетом количества жителей конкретного населенного пункта.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A133C3" w:rsidRPr="00445E5D" w:rsidRDefault="00A133C3" w:rsidP="00A133C3">
      <w:pPr>
        <w:ind w:firstLine="709"/>
        <w:jc w:val="both"/>
      </w:pPr>
      <w:r w:rsidRPr="00445E5D">
        <w:t>6.1.6.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A133C3" w:rsidRPr="00445E5D" w:rsidRDefault="00A133C3" w:rsidP="00A133C3">
      <w:pPr>
        <w:ind w:firstLine="709"/>
        <w:jc w:val="both"/>
      </w:pPr>
      <w:r w:rsidRPr="00445E5D">
        <w:t>6.1.7. Вновь создаваемые места погребения должны размещаться на расстоянии не менее 6.1.8. Кладбища с погребением путем предания тела (останков) умершего земле (захоронение в могилу, склеп) размещают на расстоянии:</w:t>
      </w:r>
    </w:p>
    <w:p w:rsidR="00A133C3" w:rsidRPr="00445E5D" w:rsidRDefault="00A133C3" w:rsidP="00A133C3">
      <w:pPr>
        <w:ind w:firstLine="709"/>
        <w:jc w:val="both"/>
      </w:pPr>
      <w:r w:rsidRPr="00445E5D">
        <w:t xml:space="preserve">      - от жилых, общественных зданий, спортивно-оздоровительных и санаторно-курортных зон:</w:t>
      </w:r>
    </w:p>
    <w:p w:rsidR="00A133C3" w:rsidRPr="00445E5D" w:rsidRDefault="00A133C3" w:rsidP="00A133C3">
      <w:pPr>
        <w:ind w:firstLine="709"/>
        <w:jc w:val="both"/>
      </w:pPr>
      <w:r w:rsidRPr="00445E5D">
        <w:t xml:space="preserve">       - </w:t>
      </w:r>
      <w:smartTag w:uri="urn:schemas-microsoft-com:office:smarttags" w:element="metricconverter">
        <w:smartTagPr>
          <w:attr w:name="ProductID" w:val="500 м"/>
        </w:smartTagPr>
        <w:r w:rsidRPr="00445E5D">
          <w:t>500 м</w:t>
        </w:r>
      </w:smartTag>
      <w:r w:rsidRPr="00445E5D">
        <w:t xml:space="preserve"> - при площади кладбища от 20 до </w:t>
      </w:r>
      <w:smartTag w:uri="urn:schemas-microsoft-com:office:smarttags" w:element="metricconverter">
        <w:smartTagPr>
          <w:attr w:name="ProductID" w:val="40 га"/>
        </w:smartTagPr>
        <w:r w:rsidRPr="00445E5D">
          <w:t>40 га</w:t>
        </w:r>
      </w:smartTag>
      <w:r w:rsidRPr="00445E5D">
        <w:t xml:space="preserve"> (размещение кладбища размером территории более </w:t>
      </w:r>
      <w:smartTag w:uri="urn:schemas-microsoft-com:office:smarttags" w:element="metricconverter">
        <w:smartTagPr>
          <w:attr w:name="ProductID" w:val="40 га"/>
        </w:smartTagPr>
        <w:r w:rsidRPr="00445E5D">
          <w:t>40 га</w:t>
        </w:r>
      </w:smartTag>
      <w:r w:rsidRPr="00445E5D">
        <w:t xml:space="preserve"> не допускается);</w:t>
      </w:r>
    </w:p>
    <w:p w:rsidR="00A133C3" w:rsidRPr="00445E5D" w:rsidRDefault="00A133C3" w:rsidP="00A133C3">
      <w:pPr>
        <w:ind w:firstLine="709"/>
        <w:jc w:val="both"/>
      </w:pPr>
      <w:r w:rsidRPr="00445E5D">
        <w:t xml:space="preserve">       - </w:t>
      </w:r>
      <w:smartTag w:uri="urn:schemas-microsoft-com:office:smarttags" w:element="metricconverter">
        <w:smartTagPr>
          <w:attr w:name="ProductID" w:val="300 м"/>
        </w:smartTagPr>
        <w:r w:rsidRPr="00445E5D">
          <w:t>300 м</w:t>
        </w:r>
      </w:smartTag>
      <w:r w:rsidRPr="00445E5D">
        <w:t xml:space="preserve"> - при площади кладбища от 10 до </w:t>
      </w:r>
      <w:smartTag w:uri="urn:schemas-microsoft-com:office:smarttags" w:element="metricconverter">
        <w:smartTagPr>
          <w:attr w:name="ProductID" w:val="20 га"/>
        </w:smartTagPr>
        <w:r w:rsidRPr="00445E5D">
          <w:t>20 га</w:t>
        </w:r>
      </w:smartTag>
      <w:r w:rsidRPr="00445E5D">
        <w:t>;</w:t>
      </w:r>
    </w:p>
    <w:p w:rsidR="00A133C3" w:rsidRPr="00445E5D" w:rsidRDefault="00A133C3" w:rsidP="00A133C3">
      <w:pPr>
        <w:ind w:firstLine="709"/>
        <w:jc w:val="both"/>
      </w:pPr>
      <w:r w:rsidRPr="00445E5D">
        <w:t xml:space="preserve">       - </w:t>
      </w:r>
      <w:smartTag w:uri="urn:schemas-microsoft-com:office:smarttags" w:element="metricconverter">
        <w:smartTagPr>
          <w:attr w:name="ProductID" w:val="100 м"/>
        </w:smartTagPr>
        <w:r w:rsidRPr="00445E5D">
          <w:t>100 м</w:t>
        </w:r>
      </w:smartTag>
      <w:r w:rsidRPr="00445E5D">
        <w:t xml:space="preserve"> - при площади смешанного и традиционного захоронения площадью 10 и менее га;</w:t>
      </w:r>
    </w:p>
    <w:p w:rsidR="00A133C3" w:rsidRPr="00445E5D" w:rsidRDefault="00A133C3" w:rsidP="00A133C3">
      <w:pPr>
        <w:ind w:firstLine="709"/>
        <w:jc w:val="both"/>
      </w:pPr>
      <w:r w:rsidRPr="00445E5D">
        <w:t xml:space="preserve">       - </w:t>
      </w:r>
      <w:smartTag w:uri="urn:schemas-microsoft-com:office:smarttags" w:element="metricconverter">
        <w:smartTagPr>
          <w:attr w:name="ProductID" w:val="50 м"/>
        </w:smartTagPr>
        <w:r w:rsidRPr="00445E5D">
          <w:t>50 м</w:t>
        </w:r>
      </w:smartTag>
      <w:r w:rsidRPr="00445E5D">
        <w:t xml:space="preserve"> - для сельских, закрытых кладбищ и мемориальных комплексов;</w:t>
      </w:r>
    </w:p>
    <w:p w:rsidR="00A133C3" w:rsidRPr="00445E5D" w:rsidRDefault="00A133C3" w:rsidP="00A133C3">
      <w:pPr>
        <w:ind w:firstLine="709"/>
        <w:jc w:val="both"/>
      </w:pPr>
      <w:r w:rsidRPr="00445E5D">
        <w:t xml:space="preserve">       -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445E5D">
          <w:t>1000 м</w:t>
        </w:r>
      </w:smartTag>
      <w:r w:rsidRPr="00445E5D">
        <w:t xml:space="preserve"> с подтверждением достаточности расстояния расчетами поясов зон санитарной охраны </w:t>
      </w:r>
      <w:proofErr w:type="spellStart"/>
      <w:r w:rsidRPr="00445E5D">
        <w:t>водоисточника</w:t>
      </w:r>
      <w:proofErr w:type="spellEnd"/>
      <w:r w:rsidRPr="00445E5D">
        <w:t xml:space="preserve"> и времени фильтрации;</w:t>
      </w:r>
    </w:p>
    <w:p w:rsidR="00A133C3" w:rsidRPr="00445E5D" w:rsidRDefault="00A133C3" w:rsidP="00A133C3">
      <w:pPr>
        <w:ind w:firstLine="709"/>
        <w:jc w:val="both"/>
      </w:pPr>
      <w:r w:rsidRPr="00445E5D">
        <w:t xml:space="preserve">      -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w:t>
      </w:r>
      <w:r w:rsidRPr="00445E5D">
        <w:lastRenderedPageBreak/>
        <w:t>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133C3" w:rsidRPr="00445E5D" w:rsidRDefault="00A133C3" w:rsidP="00A133C3">
      <w:pPr>
        <w:ind w:firstLine="709"/>
        <w:jc w:val="both"/>
      </w:pPr>
      <w:r w:rsidRPr="00445E5D">
        <w:t xml:space="preserve">     Примечания.</w:t>
      </w:r>
    </w:p>
    <w:p w:rsidR="00A133C3" w:rsidRPr="00445E5D" w:rsidRDefault="00A133C3" w:rsidP="00A133C3">
      <w:pPr>
        <w:ind w:firstLine="709"/>
        <w:jc w:val="both"/>
      </w:pPr>
      <w:r w:rsidRPr="00445E5D">
        <w:t xml:space="preserve">     1.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445E5D">
          <w:t>100 м</w:t>
        </w:r>
      </w:smartTag>
      <w:r w:rsidRPr="00445E5D">
        <w:t>.</w:t>
      </w:r>
    </w:p>
    <w:p w:rsidR="00A133C3" w:rsidRPr="00445E5D" w:rsidRDefault="00A133C3" w:rsidP="00A133C3">
      <w:pPr>
        <w:ind w:firstLine="709"/>
        <w:jc w:val="both"/>
      </w:pPr>
      <w:r w:rsidRPr="00445E5D">
        <w:t xml:space="preserve">     2.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w:t>
      </w:r>
      <w:smartTag w:uri="urn:schemas-microsoft-com:office:smarttags" w:element="metricconverter">
        <w:smartTagPr>
          <w:attr w:name="ProductID" w:val="100 м"/>
        </w:smartTagPr>
        <w:r w:rsidRPr="00445E5D">
          <w:t>100 м</w:t>
        </w:r>
      </w:smartTag>
      <w:r w:rsidRPr="00445E5D">
        <w:t>.</w:t>
      </w:r>
    </w:p>
    <w:p w:rsidR="00A133C3" w:rsidRPr="00445E5D" w:rsidRDefault="00A133C3" w:rsidP="00A133C3">
      <w:pPr>
        <w:ind w:firstLine="709"/>
        <w:jc w:val="both"/>
      </w:pPr>
      <w:r w:rsidRPr="00445E5D">
        <w:t>6.1.9.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A133C3" w:rsidRPr="00445E5D" w:rsidRDefault="00A133C3" w:rsidP="00A133C3">
      <w:pPr>
        <w:ind w:firstLine="709"/>
        <w:jc w:val="both"/>
      </w:pPr>
      <w:r w:rsidRPr="00445E5D">
        <w:t>6.1.10.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A133C3" w:rsidRPr="00445E5D" w:rsidRDefault="00A133C3" w:rsidP="00A133C3">
      <w:pPr>
        <w:ind w:firstLine="709"/>
        <w:jc w:val="both"/>
      </w:pPr>
      <w:r w:rsidRPr="00445E5D">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A133C3" w:rsidRPr="00445E5D" w:rsidRDefault="00A133C3" w:rsidP="00A133C3">
      <w:pPr>
        <w:ind w:firstLine="709"/>
        <w:jc w:val="both"/>
      </w:pPr>
      <w:r w:rsidRPr="00445E5D">
        <w:t>6.1.11.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A133C3" w:rsidRPr="00445E5D" w:rsidRDefault="00A133C3" w:rsidP="00A133C3">
      <w:pPr>
        <w:ind w:firstLine="709"/>
        <w:jc w:val="both"/>
      </w:pPr>
      <w:r w:rsidRPr="00445E5D">
        <w:t xml:space="preserve">6.1.12. На участках кладбищ, зданий и сооружений похоронного назначения городских поселений предусматриваются зона зеленых насаждений шириной не менее </w:t>
      </w:r>
      <w:smartTag w:uri="urn:schemas-microsoft-com:office:smarttags" w:element="metricconverter">
        <w:smartTagPr>
          <w:attr w:name="ProductID" w:val="10 метров"/>
        </w:smartTagPr>
        <w:r w:rsidRPr="00445E5D">
          <w:t>10 метров</w:t>
        </w:r>
      </w:smartTag>
      <w:r w:rsidRPr="00445E5D">
        <w:t>, стоянки автокатафалков и автотранспорта, урны для сбора мусора, площадки для мусоросборников с подъездами к ним.</w:t>
      </w:r>
    </w:p>
    <w:p w:rsidR="00A133C3" w:rsidRPr="00445E5D" w:rsidRDefault="00A133C3" w:rsidP="00A133C3">
      <w:pPr>
        <w:ind w:firstLine="709"/>
        <w:jc w:val="both"/>
      </w:pPr>
      <w:r w:rsidRPr="00445E5D">
        <w:t>6.1.13.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A133C3" w:rsidRPr="00445E5D" w:rsidRDefault="00A133C3" w:rsidP="00A133C3">
      <w:pPr>
        <w:ind w:firstLine="709"/>
        <w:jc w:val="both"/>
      </w:pPr>
      <w:r w:rsidRPr="00445E5D">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133C3" w:rsidRPr="00445E5D" w:rsidRDefault="00A133C3" w:rsidP="00A133C3">
      <w:pPr>
        <w:ind w:firstLine="709"/>
        <w:jc w:val="both"/>
      </w:pPr>
      <w:r w:rsidRPr="00445E5D">
        <w:t xml:space="preserve">     Размер санитарно-защитных зон после переноса кладбищ, а также закрытых кладбищ для новых погребений остается неизменной.</w:t>
      </w:r>
    </w:p>
    <w:p w:rsidR="00A133C3" w:rsidRPr="00445E5D" w:rsidRDefault="00A133C3" w:rsidP="00A133C3">
      <w:pPr>
        <w:pStyle w:val="1"/>
        <w:keepNext w:val="0"/>
        <w:widowControl w:val="0"/>
        <w:autoSpaceDE w:val="0"/>
        <w:autoSpaceDN w:val="0"/>
        <w:adjustRightInd w:val="0"/>
        <w:ind w:firstLine="709"/>
        <w:jc w:val="center"/>
        <w:rPr>
          <w:rFonts w:ascii="Times New Roman" w:hAnsi="Times New Roman" w:cs="Times New Roman"/>
          <w:bCs w:val="0"/>
          <w:sz w:val="24"/>
          <w:szCs w:val="24"/>
        </w:rPr>
      </w:pPr>
      <w:bookmarkStart w:id="53" w:name="sub_10063"/>
      <w:r w:rsidRPr="00445E5D">
        <w:rPr>
          <w:rFonts w:ascii="Times New Roman" w:hAnsi="Times New Roman" w:cs="Times New Roman"/>
          <w:bCs w:val="0"/>
          <w:sz w:val="24"/>
          <w:szCs w:val="24"/>
        </w:rPr>
        <w:t>6.2. Зоны размещения скотомогильников</w:t>
      </w:r>
    </w:p>
    <w:bookmarkEnd w:id="53"/>
    <w:p w:rsidR="00A133C3" w:rsidRPr="00445E5D" w:rsidRDefault="00A133C3" w:rsidP="00A133C3">
      <w:pPr>
        <w:ind w:firstLine="709"/>
        <w:jc w:val="both"/>
      </w:pPr>
      <w:r w:rsidRPr="00445E5D">
        <w:t xml:space="preserve">6.2.1.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445E5D">
        <w:t>конфискатов</w:t>
      </w:r>
      <w:proofErr w:type="spellEnd"/>
      <w:r w:rsidRPr="00445E5D">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A133C3" w:rsidRPr="00445E5D" w:rsidRDefault="00A133C3" w:rsidP="00A133C3">
      <w:pPr>
        <w:ind w:firstLine="709"/>
        <w:jc w:val="both"/>
      </w:pPr>
      <w:r w:rsidRPr="00445E5D">
        <w:t>6.2.2.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A133C3" w:rsidRPr="00445E5D" w:rsidRDefault="00A133C3" w:rsidP="00A133C3">
      <w:pPr>
        <w:ind w:firstLine="709"/>
        <w:jc w:val="both"/>
      </w:pPr>
      <w:r w:rsidRPr="00445E5D">
        <w:t xml:space="preserve">6.2.3.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445E5D">
          <w:t>600 кв. м</w:t>
        </w:r>
      </w:smartTag>
      <w:r w:rsidRPr="00445E5D">
        <w:t xml:space="preserve">. Уровень стояния грунтовых вод должен быть не менее </w:t>
      </w:r>
      <w:smartTag w:uri="urn:schemas-microsoft-com:office:smarttags" w:element="metricconverter">
        <w:smartTagPr>
          <w:attr w:name="ProductID" w:val="2,5 м"/>
        </w:smartTagPr>
        <w:r w:rsidRPr="00445E5D">
          <w:t>2,5 м</w:t>
        </w:r>
      </w:smartTag>
      <w:r w:rsidRPr="00445E5D">
        <w:t xml:space="preserve"> от поверхности земли.</w:t>
      </w:r>
    </w:p>
    <w:p w:rsidR="00A133C3" w:rsidRPr="00445E5D" w:rsidRDefault="00A133C3" w:rsidP="00A133C3">
      <w:pPr>
        <w:ind w:firstLine="709"/>
        <w:jc w:val="both"/>
      </w:pPr>
      <w:r w:rsidRPr="00445E5D">
        <w:lastRenderedPageBreak/>
        <w:t>6.2.4. Ширина санитарно-защитной зоны от скотомогильника (биотермической ямы) до:</w:t>
      </w:r>
    </w:p>
    <w:p w:rsidR="00A133C3" w:rsidRPr="00445E5D" w:rsidRDefault="00A133C3" w:rsidP="00A133C3">
      <w:pPr>
        <w:ind w:firstLine="709"/>
        <w:jc w:val="both"/>
      </w:pPr>
      <w:r w:rsidRPr="00445E5D">
        <w:t xml:space="preserve">      - жилых, общественных зданий, животноводческих ферм (комплексов) - </w:t>
      </w:r>
      <w:smartTag w:uri="urn:schemas-microsoft-com:office:smarttags" w:element="metricconverter">
        <w:smartTagPr>
          <w:attr w:name="ProductID" w:val="1000 м"/>
        </w:smartTagPr>
        <w:r w:rsidRPr="00445E5D">
          <w:t>1000 м</w:t>
        </w:r>
      </w:smartTag>
      <w:r w:rsidRPr="00445E5D">
        <w:t>;</w:t>
      </w:r>
    </w:p>
    <w:p w:rsidR="00A133C3" w:rsidRPr="00445E5D" w:rsidRDefault="00A133C3" w:rsidP="00A133C3">
      <w:pPr>
        <w:ind w:firstLine="709"/>
        <w:jc w:val="both"/>
      </w:pPr>
      <w:r w:rsidRPr="00445E5D">
        <w:t xml:space="preserve">      - скотопрогонов и пастбищ - </w:t>
      </w:r>
      <w:smartTag w:uri="urn:schemas-microsoft-com:office:smarttags" w:element="metricconverter">
        <w:smartTagPr>
          <w:attr w:name="ProductID" w:val="200 м"/>
        </w:smartTagPr>
        <w:r w:rsidRPr="00445E5D">
          <w:t>200 м</w:t>
        </w:r>
      </w:smartTag>
      <w:r w:rsidRPr="00445E5D">
        <w:t>;</w:t>
      </w:r>
    </w:p>
    <w:p w:rsidR="00A133C3" w:rsidRPr="00445E5D" w:rsidRDefault="00A133C3" w:rsidP="00A133C3">
      <w:pPr>
        <w:ind w:firstLine="709"/>
        <w:jc w:val="both"/>
      </w:pPr>
      <w:r w:rsidRPr="00445E5D">
        <w:t xml:space="preserve">      - автомобильных, железных дорог в зависимости от их категории - 60 - </w:t>
      </w:r>
      <w:smartTag w:uri="urn:schemas-microsoft-com:office:smarttags" w:element="metricconverter">
        <w:smartTagPr>
          <w:attr w:name="ProductID" w:val="300 м"/>
        </w:smartTagPr>
        <w:r w:rsidRPr="00445E5D">
          <w:t>300 м</w:t>
        </w:r>
      </w:smartTag>
      <w:r w:rsidRPr="00445E5D">
        <w:t>.</w:t>
      </w:r>
    </w:p>
    <w:p w:rsidR="00A133C3" w:rsidRPr="00445E5D" w:rsidRDefault="00A133C3" w:rsidP="00A133C3">
      <w:pPr>
        <w:ind w:firstLine="709"/>
        <w:jc w:val="both"/>
      </w:pPr>
      <w:r w:rsidRPr="00445E5D">
        <w:t xml:space="preserve">6.2.5. Размещение скотомогильников (биотермических ям) в </w:t>
      </w:r>
      <w:proofErr w:type="spellStart"/>
      <w:r w:rsidRPr="00445E5D">
        <w:t>водоохранной</w:t>
      </w:r>
      <w:proofErr w:type="spellEnd"/>
      <w:r w:rsidRPr="00445E5D">
        <w:t>, лесопарковой и заповедной зонах категорически запрещается.</w:t>
      </w:r>
    </w:p>
    <w:p w:rsidR="00A133C3" w:rsidRPr="00445E5D" w:rsidRDefault="00A133C3" w:rsidP="00A133C3">
      <w:pPr>
        <w:ind w:firstLine="709"/>
        <w:jc w:val="both"/>
      </w:pPr>
      <w:r w:rsidRPr="00445E5D">
        <w:t xml:space="preserve">6.2.6.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445E5D">
          <w:t>2 м</w:t>
        </w:r>
      </w:smartTag>
      <w:r w:rsidRPr="00445E5D">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445E5D">
          <w:t>1,4 м</w:t>
        </w:r>
      </w:smartTag>
      <w:r w:rsidRPr="00445E5D">
        <w:t xml:space="preserve"> и шириной не менее </w:t>
      </w:r>
      <w:smartTag w:uri="urn:schemas-microsoft-com:office:smarttags" w:element="metricconverter">
        <w:smartTagPr>
          <w:attr w:name="ProductID" w:val="1,5 м"/>
        </w:smartTagPr>
        <w:r w:rsidRPr="00445E5D">
          <w:t>1,5 м</w:t>
        </w:r>
      </w:smartTag>
      <w:r w:rsidRPr="00445E5D">
        <w:t xml:space="preserve"> и переходной мост через траншею.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A133C3" w:rsidRPr="00445E5D" w:rsidRDefault="00A133C3" w:rsidP="00A133C3">
      <w:pPr>
        <w:ind w:firstLine="709"/>
        <w:jc w:val="both"/>
      </w:pPr>
      <w:r w:rsidRPr="00445E5D">
        <w:t xml:space="preserve">6.2.7. К скотомогильникам (биотермическим ямам) предусматриваются подъездные пути.   </w:t>
      </w:r>
    </w:p>
    <w:p w:rsidR="00A133C3" w:rsidRPr="00445E5D" w:rsidRDefault="00A133C3" w:rsidP="00A133C3">
      <w:pPr>
        <w:ind w:firstLine="709"/>
        <w:jc w:val="both"/>
      </w:pPr>
      <w:r w:rsidRPr="00445E5D">
        <w:t>6.2.8. В исключительных случаях с разрешения главного государственного ветеринарного инспектора Кемеровской области допускается использование территории скотомогильника для промышленного строительства, если с момента последнего захоронения:</w:t>
      </w:r>
    </w:p>
    <w:p w:rsidR="00A133C3" w:rsidRPr="00445E5D" w:rsidRDefault="00A133C3" w:rsidP="00A133C3">
      <w:pPr>
        <w:ind w:firstLine="709"/>
        <w:jc w:val="both"/>
      </w:pPr>
      <w:r w:rsidRPr="00445E5D">
        <w:t xml:space="preserve">      - в биотермическую яму прошло не менее 2 лет;</w:t>
      </w:r>
    </w:p>
    <w:p w:rsidR="00A133C3" w:rsidRPr="00445E5D" w:rsidRDefault="00A133C3" w:rsidP="00A133C3">
      <w:pPr>
        <w:ind w:firstLine="709"/>
        <w:jc w:val="both"/>
      </w:pPr>
      <w:r w:rsidRPr="00445E5D">
        <w:t xml:space="preserve">      - в земляную яму - не менее 25 лет.</w:t>
      </w:r>
    </w:p>
    <w:p w:rsidR="00A133C3" w:rsidRPr="00445E5D" w:rsidRDefault="00A133C3" w:rsidP="00A133C3">
      <w:pPr>
        <w:ind w:firstLine="709"/>
        <w:jc w:val="both"/>
      </w:pPr>
      <w:r w:rsidRPr="00445E5D">
        <w:t xml:space="preserve">    Промышленный объект не должен быть связан с приемом, производством и переработкой продуктов питания и кормов.</w:t>
      </w:r>
    </w:p>
    <w:p w:rsidR="00A133C3" w:rsidRPr="00445E5D" w:rsidRDefault="00A133C3" w:rsidP="00A133C3">
      <w:pPr>
        <w:pStyle w:val="1"/>
        <w:keepNext w:val="0"/>
        <w:widowControl w:val="0"/>
        <w:autoSpaceDE w:val="0"/>
        <w:autoSpaceDN w:val="0"/>
        <w:adjustRightInd w:val="0"/>
        <w:spacing w:before="108"/>
        <w:ind w:firstLine="709"/>
        <w:jc w:val="center"/>
        <w:rPr>
          <w:rFonts w:ascii="Times New Roman" w:hAnsi="Times New Roman" w:cs="Times New Roman"/>
          <w:bCs w:val="0"/>
          <w:sz w:val="24"/>
          <w:szCs w:val="24"/>
        </w:rPr>
      </w:pPr>
      <w:r w:rsidRPr="00445E5D">
        <w:rPr>
          <w:rFonts w:ascii="Times New Roman" w:hAnsi="Times New Roman" w:cs="Times New Roman"/>
          <w:bCs w:val="0"/>
          <w:sz w:val="24"/>
          <w:szCs w:val="24"/>
        </w:rPr>
        <w:t>6.3. Зоны размещения полигонов для твердых бытовых отходов</w:t>
      </w:r>
    </w:p>
    <w:p w:rsidR="00A133C3" w:rsidRPr="00445E5D" w:rsidRDefault="00A133C3" w:rsidP="00A133C3">
      <w:pPr>
        <w:ind w:firstLine="709"/>
        <w:jc w:val="both"/>
      </w:pPr>
      <w:r w:rsidRPr="00445E5D">
        <w:t xml:space="preserve">     6.3.1.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A133C3" w:rsidRPr="00445E5D" w:rsidRDefault="00A133C3" w:rsidP="00A133C3">
      <w:pPr>
        <w:ind w:firstLine="709"/>
        <w:jc w:val="both"/>
      </w:pPr>
      <w:r w:rsidRPr="00445E5D">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A133C3" w:rsidRPr="00445E5D" w:rsidRDefault="00A133C3" w:rsidP="00A133C3">
      <w:pPr>
        <w:ind w:firstLine="709"/>
        <w:jc w:val="both"/>
      </w:pPr>
      <w:r w:rsidRPr="00445E5D">
        <w:t xml:space="preserve">    6.3.2. Полигоны ТБО размещаются за пределами жилой зоны, на обособленных территориях с обеспечением нормативных санитарно-защитных зон.</w:t>
      </w:r>
    </w:p>
    <w:p w:rsidR="00A133C3" w:rsidRPr="00445E5D" w:rsidRDefault="00A133C3" w:rsidP="00A133C3">
      <w:pPr>
        <w:ind w:firstLine="709"/>
        <w:jc w:val="both"/>
      </w:pPr>
      <w:r w:rsidRPr="00445E5D">
        <w:t xml:space="preserve">     6.3.3. Размер санитарно-защитной зоны от жилой застройки до границ полигона составляет </w:t>
      </w:r>
      <w:smartTag w:uri="urn:schemas-microsoft-com:office:smarttags" w:element="metricconverter">
        <w:smartTagPr>
          <w:attr w:name="ProductID" w:val="500 м"/>
        </w:smartTagPr>
        <w:r w:rsidRPr="00445E5D">
          <w:t>500 м</w:t>
        </w:r>
      </w:smartTag>
      <w:r w:rsidRPr="00445E5D">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A133C3" w:rsidRPr="00445E5D" w:rsidRDefault="00A133C3" w:rsidP="00A133C3">
      <w:pPr>
        <w:ind w:firstLine="709"/>
        <w:jc w:val="both"/>
      </w:pPr>
      <w:r w:rsidRPr="00445E5D">
        <w:t>Санитарно-защитная зона должна иметь зеленые насаждения.</w:t>
      </w:r>
    </w:p>
    <w:p w:rsidR="00A133C3" w:rsidRPr="00445E5D" w:rsidRDefault="00A133C3" w:rsidP="00A133C3">
      <w:pPr>
        <w:ind w:firstLine="709"/>
        <w:jc w:val="both"/>
      </w:pPr>
      <w:r w:rsidRPr="00445E5D">
        <w:t xml:space="preserve">    6.3.4. Не допускается размещение полигонов:</w:t>
      </w:r>
    </w:p>
    <w:p w:rsidR="00A133C3" w:rsidRPr="00445E5D" w:rsidRDefault="00A133C3" w:rsidP="00A133C3">
      <w:pPr>
        <w:ind w:firstLine="709"/>
        <w:jc w:val="both"/>
      </w:pPr>
      <w:r w:rsidRPr="00445E5D">
        <w:t xml:space="preserve">        - на территории зон санитарной охраны </w:t>
      </w:r>
      <w:proofErr w:type="spellStart"/>
      <w:r w:rsidRPr="00445E5D">
        <w:t>водоисточников</w:t>
      </w:r>
      <w:proofErr w:type="spellEnd"/>
      <w:r w:rsidRPr="00445E5D">
        <w:t xml:space="preserve"> и минеральных источников;</w:t>
      </w:r>
    </w:p>
    <w:p w:rsidR="00A133C3" w:rsidRPr="00445E5D" w:rsidRDefault="00A133C3" w:rsidP="00A133C3">
      <w:pPr>
        <w:ind w:firstLine="709"/>
        <w:jc w:val="both"/>
      </w:pPr>
      <w:r w:rsidRPr="00445E5D">
        <w:t xml:space="preserve">        - в местах выхода на поверхность трещиноватых пород;</w:t>
      </w:r>
    </w:p>
    <w:p w:rsidR="00A133C3" w:rsidRPr="00445E5D" w:rsidRDefault="00A133C3" w:rsidP="00A133C3">
      <w:pPr>
        <w:ind w:firstLine="709"/>
        <w:jc w:val="both"/>
      </w:pPr>
      <w:r w:rsidRPr="00445E5D">
        <w:t xml:space="preserve">        - в местах выклинивания водоносных горизонтов;</w:t>
      </w:r>
    </w:p>
    <w:p w:rsidR="00A133C3" w:rsidRPr="00445E5D" w:rsidRDefault="00A133C3" w:rsidP="00A133C3">
      <w:pPr>
        <w:ind w:firstLine="709"/>
        <w:jc w:val="both"/>
      </w:pPr>
      <w:r w:rsidRPr="00445E5D">
        <w:t xml:space="preserve">         - в местах массового отдыха населения и оздоровительных учреждений.</w:t>
      </w:r>
    </w:p>
    <w:p w:rsidR="00A133C3" w:rsidRPr="00445E5D" w:rsidRDefault="00A133C3" w:rsidP="00A133C3">
      <w:pPr>
        <w:ind w:firstLine="709"/>
        <w:jc w:val="both"/>
      </w:pPr>
      <w:r w:rsidRPr="00445E5D">
        <w:t xml:space="preserve">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A133C3" w:rsidRPr="00445E5D" w:rsidRDefault="00A133C3" w:rsidP="00A133C3">
      <w:pPr>
        <w:ind w:firstLine="709"/>
        <w:jc w:val="both"/>
      </w:pPr>
      <w:r w:rsidRPr="00445E5D">
        <w:t xml:space="preserve">      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445E5D">
          <w:t>2 м</w:t>
        </w:r>
      </w:smartTag>
      <w:r w:rsidRPr="00445E5D">
        <w:t xml:space="preserve">.    </w:t>
      </w:r>
    </w:p>
    <w:p w:rsidR="00A133C3" w:rsidRPr="00445E5D" w:rsidRDefault="00A133C3" w:rsidP="00A133C3">
      <w:pPr>
        <w:ind w:firstLine="709"/>
        <w:jc w:val="both"/>
      </w:pPr>
      <w:r w:rsidRPr="00445E5D">
        <w:t xml:space="preserve">     6.3.5.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w:t>
      </w:r>
      <w:r w:rsidRPr="00445E5D">
        <w:lastRenderedPageBreak/>
        <w:t>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A133C3" w:rsidRPr="00445E5D" w:rsidRDefault="00A133C3" w:rsidP="00A133C3">
      <w:pPr>
        <w:ind w:firstLine="709"/>
        <w:jc w:val="both"/>
      </w:pPr>
      <w:r w:rsidRPr="00445E5D">
        <w:t xml:space="preserve">      6.3.6.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A133C3" w:rsidRPr="00445E5D" w:rsidRDefault="00A133C3" w:rsidP="00A133C3">
      <w:pPr>
        <w:ind w:firstLine="709"/>
        <w:jc w:val="both"/>
      </w:pPr>
      <w:r w:rsidRPr="00445E5D">
        <w:t xml:space="preserve">      Длина одной траншеи должна устраиваться с учетом времени заполнения траншей:</w:t>
      </w:r>
    </w:p>
    <w:p w:rsidR="00A133C3" w:rsidRPr="00445E5D" w:rsidRDefault="00A133C3" w:rsidP="00A133C3">
      <w:pPr>
        <w:ind w:firstLine="709"/>
        <w:jc w:val="both"/>
      </w:pPr>
      <w:r w:rsidRPr="00445E5D">
        <w:t xml:space="preserve">            - в период температур выше 0</w:t>
      </w:r>
      <w:proofErr w:type="gramStart"/>
      <w:r w:rsidRPr="00445E5D">
        <w:t>°С</w:t>
      </w:r>
      <w:proofErr w:type="gramEnd"/>
      <w:r w:rsidRPr="00445E5D">
        <w:t xml:space="preserve"> - в течение 1 - 2 месяцев;</w:t>
      </w:r>
    </w:p>
    <w:p w:rsidR="00A133C3" w:rsidRPr="00445E5D" w:rsidRDefault="00A133C3" w:rsidP="00A133C3">
      <w:pPr>
        <w:ind w:firstLine="709"/>
        <w:jc w:val="both"/>
      </w:pPr>
      <w:r w:rsidRPr="00445E5D">
        <w:t xml:space="preserve">            - в период температур ниже 0</w:t>
      </w:r>
      <w:proofErr w:type="gramStart"/>
      <w:r w:rsidRPr="00445E5D">
        <w:t>°С</w:t>
      </w:r>
      <w:proofErr w:type="gramEnd"/>
      <w:r w:rsidRPr="00445E5D">
        <w:t xml:space="preserve"> - на весь период промерзания грунтов.</w:t>
      </w:r>
    </w:p>
    <w:p w:rsidR="00A133C3" w:rsidRPr="00445E5D" w:rsidRDefault="00A133C3" w:rsidP="00A133C3">
      <w:pPr>
        <w:ind w:firstLine="709"/>
        <w:jc w:val="both"/>
      </w:pPr>
      <w:r w:rsidRPr="00445E5D">
        <w:t xml:space="preserve">        6.3.7.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A133C3" w:rsidRPr="00445E5D" w:rsidRDefault="00A133C3" w:rsidP="00A133C3">
      <w:pPr>
        <w:ind w:firstLine="709"/>
        <w:jc w:val="both"/>
      </w:pPr>
      <w:r w:rsidRPr="00445E5D">
        <w:t xml:space="preserve">       6.3.8. Территория хозяйственной зоны бетонируется или асфальтируется, освещается, имеет легкое ограждение. По периметру всей территории полигона ТБО проектируются легкое ограждение или осушительная траншея глубиной более </w:t>
      </w:r>
      <w:smartTag w:uri="urn:schemas-microsoft-com:office:smarttags" w:element="metricconverter">
        <w:smartTagPr>
          <w:attr w:name="ProductID" w:val="2 м"/>
        </w:smartTagPr>
        <w:r w:rsidRPr="00445E5D">
          <w:t>2 м</w:t>
        </w:r>
      </w:smartTag>
      <w:r w:rsidRPr="00445E5D">
        <w:t xml:space="preserve"> или вал высотой не более </w:t>
      </w:r>
      <w:smartTag w:uri="urn:schemas-microsoft-com:office:smarttags" w:element="metricconverter">
        <w:smartTagPr>
          <w:attr w:name="ProductID" w:val="2 м"/>
        </w:smartTagPr>
        <w:r w:rsidRPr="00445E5D">
          <w:t>2 м</w:t>
        </w:r>
      </w:smartTag>
      <w:r w:rsidRPr="00445E5D">
        <w:t>. В ограде полигона устраивается шлагбаум у производственно-бытового здания.</w:t>
      </w:r>
    </w:p>
    <w:p w:rsidR="00A133C3" w:rsidRPr="00445E5D" w:rsidRDefault="00A133C3" w:rsidP="00A133C3">
      <w:pPr>
        <w:ind w:firstLine="709"/>
        <w:jc w:val="both"/>
      </w:pPr>
      <w:r w:rsidRPr="00445E5D">
        <w:t xml:space="preserve">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A133C3" w:rsidRPr="00445E5D" w:rsidRDefault="00A133C3" w:rsidP="00A133C3">
      <w:pPr>
        <w:ind w:firstLine="709"/>
        <w:jc w:val="both"/>
      </w:pPr>
      <w:r w:rsidRPr="00445E5D">
        <w:t xml:space="preserve">       6.3.9.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A133C3" w:rsidRPr="00445E5D" w:rsidRDefault="00A133C3" w:rsidP="00A133C3">
      <w:pPr>
        <w:ind w:firstLine="709"/>
        <w:jc w:val="both"/>
      </w:pPr>
      <w:r w:rsidRPr="00445E5D">
        <w:t xml:space="preserve">    Сооружения по контролю качества грунтовых и поверхностных вод должны иметь подъезды для автотранспорта.</w:t>
      </w:r>
    </w:p>
    <w:p w:rsidR="00A133C3" w:rsidRPr="00445E5D" w:rsidRDefault="00A133C3" w:rsidP="00A133C3">
      <w:pPr>
        <w:ind w:firstLine="709"/>
        <w:jc w:val="both"/>
      </w:pPr>
      <w:r w:rsidRPr="00445E5D">
        <w:t xml:space="preserve">        6.4.14. К полигонам ТБО проектируются подъездные пути в соответствии с требованиями подраздела  "Зоны транспортной инфраструктуры" настоящих Нормативов.</w:t>
      </w:r>
    </w:p>
    <w:p w:rsidR="00A133C3" w:rsidRPr="00445E5D" w:rsidRDefault="00A133C3" w:rsidP="00A133C3">
      <w:pPr>
        <w:ind w:firstLine="709"/>
        <w:jc w:val="both"/>
        <w:rPr>
          <w:b/>
        </w:rPr>
      </w:pPr>
    </w:p>
    <w:p w:rsidR="00A133C3" w:rsidRPr="00445E5D" w:rsidRDefault="00A133C3" w:rsidP="00A133C3">
      <w:pPr>
        <w:ind w:firstLine="709"/>
        <w:jc w:val="center"/>
        <w:rPr>
          <w:b/>
        </w:rPr>
      </w:pPr>
      <w:r w:rsidRPr="00445E5D">
        <w:rPr>
          <w:b/>
        </w:rPr>
        <w:t>7. Зона сельскохозяйственного использования</w:t>
      </w:r>
    </w:p>
    <w:p w:rsidR="00A133C3" w:rsidRPr="00445E5D" w:rsidRDefault="00A133C3" w:rsidP="00A133C3">
      <w:pPr>
        <w:ind w:firstLine="709"/>
        <w:jc w:val="center"/>
        <w:rPr>
          <w:b/>
        </w:rPr>
      </w:pPr>
      <w:r w:rsidRPr="00445E5D">
        <w:rPr>
          <w:b/>
        </w:rPr>
        <w:t>7.1. Определение зон сельскохозяйственного использования</w:t>
      </w:r>
    </w:p>
    <w:p w:rsidR="00A133C3" w:rsidRPr="00445E5D" w:rsidRDefault="00A133C3" w:rsidP="00A133C3">
      <w:pPr>
        <w:ind w:firstLine="709"/>
        <w:jc w:val="both"/>
      </w:pPr>
      <w:r w:rsidRPr="00445E5D">
        <w:t>В состав зон сельскохозяйственного использования могут включаться:</w:t>
      </w:r>
    </w:p>
    <w:p w:rsidR="00A133C3" w:rsidRPr="00445E5D" w:rsidRDefault="00A133C3" w:rsidP="00A133C3">
      <w:pPr>
        <w:numPr>
          <w:ilvl w:val="0"/>
          <w:numId w:val="19"/>
        </w:numPr>
        <w:ind w:left="0" w:firstLine="709"/>
        <w:jc w:val="both"/>
      </w:pPr>
      <w:proofErr w:type="gramStart"/>
      <w:r w:rsidRPr="00445E5D">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roofErr w:type="gramEnd"/>
    </w:p>
    <w:p w:rsidR="00A133C3" w:rsidRPr="00445E5D" w:rsidRDefault="00A133C3" w:rsidP="00A133C3">
      <w:pPr>
        <w:numPr>
          <w:ilvl w:val="0"/>
          <w:numId w:val="19"/>
        </w:numPr>
        <w:ind w:left="0" w:firstLine="709"/>
        <w:jc w:val="both"/>
      </w:pPr>
      <w:proofErr w:type="gramStart"/>
      <w:r w:rsidRPr="00445E5D">
        <w:t>зоны сельскохозяйственных угодий - пашни, сенокосы, пастбища, залежи, земли, занятые многолетними насаждениями;</w:t>
      </w:r>
      <w:proofErr w:type="gramEnd"/>
    </w:p>
    <w:p w:rsidR="00A133C3" w:rsidRPr="00445E5D" w:rsidRDefault="00A133C3" w:rsidP="00A133C3">
      <w:pPr>
        <w:ind w:firstLine="709"/>
        <w:jc w:val="both"/>
      </w:pPr>
      <w:r w:rsidRPr="00445E5D">
        <w:t>7.2.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A133C3" w:rsidRPr="00445E5D" w:rsidRDefault="00A133C3" w:rsidP="00A133C3">
      <w:pPr>
        <w:pStyle w:val="1"/>
        <w:keepNext w:val="0"/>
        <w:widowControl w:val="0"/>
        <w:autoSpaceDE w:val="0"/>
        <w:autoSpaceDN w:val="0"/>
        <w:adjustRightInd w:val="0"/>
        <w:ind w:firstLine="709"/>
        <w:jc w:val="center"/>
        <w:rPr>
          <w:rFonts w:ascii="Times New Roman" w:hAnsi="Times New Roman" w:cs="Times New Roman"/>
          <w:bCs w:val="0"/>
          <w:sz w:val="24"/>
          <w:szCs w:val="24"/>
        </w:rPr>
      </w:pPr>
      <w:bookmarkStart w:id="54" w:name="sub_10042"/>
      <w:r w:rsidRPr="00445E5D">
        <w:rPr>
          <w:rFonts w:ascii="Times New Roman" w:hAnsi="Times New Roman" w:cs="Times New Roman"/>
          <w:bCs w:val="0"/>
          <w:sz w:val="24"/>
          <w:szCs w:val="24"/>
        </w:rPr>
        <w:t>7.2. Размещение объектов сельскохозяйственного назначения</w:t>
      </w:r>
    </w:p>
    <w:bookmarkEnd w:id="54"/>
    <w:p w:rsidR="00A133C3" w:rsidRPr="00445E5D" w:rsidRDefault="00A133C3" w:rsidP="00A133C3">
      <w:pPr>
        <w:ind w:firstLine="709"/>
        <w:jc w:val="both"/>
      </w:pPr>
      <w:r w:rsidRPr="00445E5D">
        <w:t xml:space="preserve">     7.2.1. </w:t>
      </w:r>
      <w:proofErr w:type="gramStart"/>
      <w:r w:rsidRPr="00445E5D">
        <w:t>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w:t>
      </w:r>
      <w:proofErr w:type="gramEnd"/>
      <w:r w:rsidRPr="00445E5D">
        <w:t xml:space="preserve"> коммуникации, обеспечивающие внутренние и внешние связи указанных объектов.</w:t>
      </w:r>
    </w:p>
    <w:p w:rsidR="00A133C3" w:rsidRPr="00445E5D" w:rsidRDefault="00A133C3" w:rsidP="00A133C3">
      <w:pPr>
        <w:ind w:firstLine="709"/>
        <w:jc w:val="both"/>
      </w:pPr>
      <w:r w:rsidRPr="00445E5D">
        <w:lastRenderedPageBreak/>
        <w:t xml:space="preserve">     7.2.2. Не допускается размещение сельскохозяйственных предприятий, зданий, сооружений:</w:t>
      </w:r>
    </w:p>
    <w:p w:rsidR="00A133C3" w:rsidRPr="00445E5D" w:rsidRDefault="00A133C3" w:rsidP="00A133C3">
      <w:pPr>
        <w:ind w:firstLine="709"/>
        <w:jc w:val="both"/>
      </w:pPr>
      <w:r w:rsidRPr="00445E5D">
        <w:t xml:space="preserve">     1) на площадках залегания полезных ископаемых без согласования с органами Госгортехнадзора;</w:t>
      </w:r>
    </w:p>
    <w:p w:rsidR="00A133C3" w:rsidRPr="00445E5D" w:rsidRDefault="00A133C3" w:rsidP="00A133C3">
      <w:pPr>
        <w:ind w:firstLine="709"/>
        <w:jc w:val="both"/>
      </w:pPr>
      <w:r w:rsidRPr="00445E5D">
        <w:t xml:space="preserve">     2) в первом поясе </w:t>
      </w:r>
      <w:proofErr w:type="gramStart"/>
      <w:r w:rsidRPr="00445E5D">
        <w:t>зоны санитарной охраны источников водоснабжения населенных пунктов</w:t>
      </w:r>
      <w:proofErr w:type="gramEnd"/>
      <w:r w:rsidRPr="00445E5D">
        <w:t>;</w:t>
      </w:r>
    </w:p>
    <w:p w:rsidR="00A133C3" w:rsidRPr="00445E5D" w:rsidRDefault="00A133C3" w:rsidP="00A133C3">
      <w:pPr>
        <w:ind w:firstLine="709"/>
        <w:jc w:val="both"/>
      </w:pPr>
      <w:r w:rsidRPr="00445E5D">
        <w:t xml:space="preserve">    3)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A133C3" w:rsidRPr="00445E5D" w:rsidRDefault="00A133C3" w:rsidP="00A133C3">
      <w:pPr>
        <w:ind w:firstLine="709"/>
        <w:jc w:val="both"/>
      </w:pPr>
      <w:r w:rsidRPr="00445E5D">
        <w:t xml:space="preserve">    4) на землях особо охраняемых природных территорий.</w:t>
      </w:r>
    </w:p>
    <w:p w:rsidR="00A133C3" w:rsidRPr="00445E5D" w:rsidRDefault="00A133C3" w:rsidP="00A133C3">
      <w:pPr>
        <w:ind w:firstLine="709"/>
        <w:jc w:val="both"/>
      </w:pPr>
      <w:r w:rsidRPr="00445E5D">
        <w:t xml:space="preserve">    7.2.3. Допускается размещение сельскохозяйственных предприятий, зданий и сооружений:</w:t>
      </w:r>
    </w:p>
    <w:p w:rsidR="00A133C3" w:rsidRPr="00445E5D" w:rsidRDefault="00A133C3" w:rsidP="00A133C3">
      <w:pPr>
        <w:ind w:firstLine="709"/>
        <w:jc w:val="both"/>
      </w:pPr>
      <w:r w:rsidRPr="00445E5D">
        <w:t xml:space="preserve">    1) во втором поясе санитарной охраны источников водоснабжения населенных пунктов, кроме животноводческих и птицеводческих предприятий;</w:t>
      </w:r>
    </w:p>
    <w:p w:rsidR="00A133C3" w:rsidRPr="00445E5D" w:rsidRDefault="00A133C3" w:rsidP="00A133C3">
      <w:pPr>
        <w:ind w:firstLine="709"/>
        <w:jc w:val="both"/>
      </w:pPr>
      <w:r w:rsidRPr="00445E5D">
        <w:t xml:space="preserve">   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A133C3" w:rsidRPr="00445E5D" w:rsidRDefault="00A133C3" w:rsidP="00A133C3">
      <w:pPr>
        <w:ind w:firstLine="709"/>
        <w:jc w:val="both"/>
      </w:pPr>
      <w:r w:rsidRPr="00445E5D">
        <w:t xml:space="preserve">   7.2.4.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445E5D">
          <w:t>0,5 м</w:t>
        </w:r>
      </w:smartTag>
      <w:r w:rsidRPr="00445E5D">
        <w:t xml:space="preserve"> выше расчетного горизонта воды с учетом подпора и уклона водотока, а также расчетной высоты волны и ее нагона.</w:t>
      </w:r>
    </w:p>
    <w:p w:rsidR="00A133C3" w:rsidRPr="00445E5D" w:rsidRDefault="00A133C3" w:rsidP="00A133C3">
      <w:pPr>
        <w:ind w:firstLine="709"/>
        <w:jc w:val="both"/>
      </w:pPr>
      <w:r w:rsidRPr="00445E5D">
        <w:t xml:space="preserve">    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A133C3" w:rsidRPr="00445E5D" w:rsidRDefault="00A133C3" w:rsidP="00A133C3">
      <w:pPr>
        <w:ind w:firstLine="709"/>
        <w:jc w:val="both"/>
      </w:pPr>
      <w:r w:rsidRPr="00445E5D">
        <w:t xml:space="preserve">     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445E5D">
          <w:t>40 м</w:t>
        </w:r>
      </w:smartTag>
      <w:r w:rsidRPr="00445E5D">
        <w:t>.</w:t>
      </w:r>
    </w:p>
    <w:p w:rsidR="00A133C3" w:rsidRPr="00445E5D" w:rsidRDefault="00A133C3" w:rsidP="00A133C3">
      <w:pPr>
        <w:ind w:firstLine="709"/>
        <w:jc w:val="both"/>
      </w:pPr>
      <w:r w:rsidRPr="00445E5D">
        <w:t xml:space="preserve">    7.2.5.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w:t>
      </w:r>
      <w:r w:rsidRPr="00445E5D">
        <w:rPr>
          <w:i/>
          <w:iCs/>
          <w:vanish/>
          <w:highlight w:val="lightGray"/>
        </w:rPr>
        <w:t>#</w:t>
      </w:r>
      <w:r w:rsidRPr="00445E5D">
        <w:t xml:space="preserve">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A133C3" w:rsidRPr="00445E5D" w:rsidRDefault="00A133C3" w:rsidP="00A133C3">
      <w:pPr>
        <w:ind w:firstLine="709"/>
        <w:jc w:val="both"/>
      </w:pPr>
      <w:r w:rsidRPr="00445E5D">
        <w:t xml:space="preserve">    7.2.6.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A133C3" w:rsidRPr="00445E5D" w:rsidRDefault="00A133C3" w:rsidP="00A133C3">
      <w:pPr>
        <w:ind w:firstLine="709"/>
        <w:jc w:val="both"/>
      </w:pPr>
      <w:r w:rsidRPr="00445E5D">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445E5D">
          <w:t>2 км</w:t>
        </w:r>
      </w:smartTag>
      <w:r w:rsidRPr="00445E5D">
        <w:t xml:space="preserve"> от </w:t>
      </w:r>
      <w:proofErr w:type="spellStart"/>
      <w:r w:rsidRPr="00445E5D">
        <w:t>рыбохозяйственных</w:t>
      </w:r>
      <w:proofErr w:type="spellEnd"/>
      <w:r w:rsidRPr="00445E5D">
        <w:t xml:space="preserve"> водоемов. В случае особой необходимости допускается уменьшать расстояние от указанных складов до </w:t>
      </w:r>
      <w:proofErr w:type="spellStart"/>
      <w:r w:rsidRPr="00445E5D">
        <w:t>рыбохозяйственных</w:t>
      </w:r>
      <w:proofErr w:type="spellEnd"/>
      <w:r w:rsidRPr="00445E5D">
        <w:t xml:space="preserve"> водоемов при условии согласования с органами, осуществляющими охрану рыбных запасов.</w:t>
      </w:r>
    </w:p>
    <w:p w:rsidR="00A133C3" w:rsidRPr="00445E5D" w:rsidRDefault="00A133C3" w:rsidP="00A133C3">
      <w:pPr>
        <w:ind w:firstLine="709"/>
        <w:jc w:val="both"/>
      </w:pPr>
      <w:r w:rsidRPr="00445E5D">
        <w:t xml:space="preserve">    7.2.7. Территории зон, занятых объектами сельскохозяйственного назначения, не должны разделяться на обособленные участки автомобильными дорогами общей сети, а также реками.</w:t>
      </w:r>
    </w:p>
    <w:p w:rsidR="00A133C3" w:rsidRPr="00445E5D" w:rsidRDefault="00A133C3" w:rsidP="00A133C3">
      <w:pPr>
        <w:ind w:firstLine="709"/>
        <w:jc w:val="both"/>
      </w:pPr>
      <w:r w:rsidRPr="00445E5D">
        <w:t xml:space="preserve">    7.2.8. При планировке и застройке зон, занятых объектами сельскохозяйственного назначения, необходимо предусматривать:</w:t>
      </w:r>
    </w:p>
    <w:p w:rsidR="00A133C3" w:rsidRPr="00445E5D" w:rsidRDefault="00A133C3" w:rsidP="00A133C3">
      <w:pPr>
        <w:ind w:firstLine="709"/>
        <w:jc w:val="both"/>
      </w:pPr>
      <w:r w:rsidRPr="00445E5D">
        <w:t xml:space="preserve">       - планировочную увязку с селитебной зоной;</w:t>
      </w:r>
    </w:p>
    <w:p w:rsidR="00A133C3" w:rsidRPr="00445E5D" w:rsidRDefault="00A133C3" w:rsidP="00A133C3">
      <w:pPr>
        <w:ind w:firstLine="709"/>
        <w:jc w:val="both"/>
      </w:pPr>
      <w:r w:rsidRPr="00445E5D">
        <w:t xml:space="preserve">       -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A133C3" w:rsidRPr="00445E5D" w:rsidRDefault="00A133C3" w:rsidP="00A133C3">
      <w:pPr>
        <w:ind w:firstLine="709"/>
        <w:jc w:val="both"/>
      </w:pPr>
      <w:r w:rsidRPr="00445E5D">
        <w:lastRenderedPageBreak/>
        <w:t xml:space="preserve">       -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A133C3" w:rsidRPr="00445E5D" w:rsidRDefault="00A133C3" w:rsidP="00A133C3">
      <w:pPr>
        <w:ind w:firstLine="709"/>
        <w:jc w:val="both"/>
      </w:pPr>
      <w:r w:rsidRPr="00445E5D">
        <w:t xml:space="preserve">       - мероприятия по охране окружающей среды от загрязнения производственными выбросами и стоками;</w:t>
      </w:r>
    </w:p>
    <w:p w:rsidR="00A133C3" w:rsidRPr="00445E5D" w:rsidRDefault="00A133C3" w:rsidP="00A133C3">
      <w:pPr>
        <w:ind w:firstLine="709"/>
        <w:jc w:val="both"/>
      </w:pPr>
      <w:r w:rsidRPr="00445E5D">
        <w:t xml:space="preserve">       - возможность расширения производственной зоны сельскохозяйственных предприятий.</w:t>
      </w:r>
    </w:p>
    <w:p w:rsidR="00A133C3" w:rsidRPr="00445E5D" w:rsidRDefault="00A133C3" w:rsidP="00A133C3">
      <w:pPr>
        <w:ind w:firstLine="709"/>
        <w:jc w:val="both"/>
      </w:pPr>
      <w:r w:rsidRPr="00445E5D">
        <w:t xml:space="preserve">     7.2.9.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A133C3" w:rsidRPr="00445E5D" w:rsidRDefault="00A133C3" w:rsidP="00A133C3">
      <w:pPr>
        <w:ind w:firstLine="709"/>
        <w:jc w:val="both"/>
      </w:pPr>
      <w:r w:rsidRPr="00445E5D">
        <w:t xml:space="preserve">     Минимальная плотность застройки площадок зон сельскохозяйственных предприятий должна быть более 60%.</w:t>
      </w:r>
    </w:p>
    <w:p w:rsidR="00A133C3" w:rsidRPr="00445E5D" w:rsidRDefault="00A133C3" w:rsidP="00A133C3">
      <w:pPr>
        <w:ind w:firstLine="709"/>
        <w:jc w:val="both"/>
      </w:pPr>
      <w:r w:rsidRPr="00445E5D">
        <w:t xml:space="preserve">     7.2.10.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A133C3" w:rsidRPr="00445E5D" w:rsidRDefault="00A133C3" w:rsidP="00A133C3">
      <w:pPr>
        <w:ind w:firstLine="709"/>
        <w:jc w:val="both"/>
      </w:pPr>
      <w:r w:rsidRPr="00445E5D">
        <w:t xml:space="preserve">      7.2.11.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A133C3" w:rsidRPr="00445E5D" w:rsidRDefault="00A133C3" w:rsidP="00A133C3">
      <w:pPr>
        <w:ind w:firstLine="709"/>
        <w:jc w:val="both"/>
      </w:pPr>
      <w:r w:rsidRPr="00445E5D">
        <w:t xml:space="preserve">      Территории санитарно-защитных зон из землепользования не изымаются и должны быть максимально использованы для нужд сельского хозяйства.</w:t>
      </w:r>
    </w:p>
    <w:p w:rsidR="00A133C3" w:rsidRPr="00445E5D" w:rsidRDefault="00A133C3" w:rsidP="00A133C3">
      <w:pPr>
        <w:ind w:firstLine="709"/>
        <w:jc w:val="both"/>
      </w:pPr>
      <w:r w:rsidRPr="00445E5D">
        <w:t xml:space="preserve">       В санитарно-защитных зонах допускается размещать склады (хранилища) зерна, фруктов, овощей и картофеля, питомники растений.</w:t>
      </w:r>
    </w:p>
    <w:p w:rsidR="00A133C3" w:rsidRPr="00445E5D" w:rsidRDefault="00A133C3" w:rsidP="00A133C3">
      <w:pPr>
        <w:ind w:firstLine="709"/>
        <w:jc w:val="both"/>
      </w:pPr>
      <w:r w:rsidRPr="00445E5D">
        <w:t xml:space="preserve">       7.2.12. На границе санитарно-защитных зон шириной более </w:t>
      </w:r>
      <w:smartTag w:uri="urn:schemas-microsoft-com:office:smarttags" w:element="metricconverter">
        <w:smartTagPr>
          <w:attr w:name="ProductID" w:val="100 м"/>
        </w:smartTagPr>
        <w:r w:rsidRPr="00445E5D">
          <w:t>100 м</w:t>
        </w:r>
      </w:smartTag>
      <w:r w:rsidRPr="00445E5D">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445E5D">
          <w:t>30 м</w:t>
        </w:r>
      </w:smartTag>
      <w:r w:rsidRPr="00445E5D">
        <w:t xml:space="preserve">, а при ширине зоны от 50 до </w:t>
      </w:r>
      <w:smartTag w:uri="urn:schemas-microsoft-com:office:smarttags" w:element="metricconverter">
        <w:smartTagPr>
          <w:attr w:name="ProductID" w:val="100 м"/>
        </w:smartTagPr>
        <w:r w:rsidRPr="00445E5D">
          <w:t>100 м</w:t>
        </w:r>
      </w:smartTag>
      <w:r w:rsidRPr="00445E5D">
        <w:t xml:space="preserve"> - полоса шириной не менее </w:t>
      </w:r>
      <w:smartTag w:uri="urn:schemas-microsoft-com:office:smarttags" w:element="metricconverter">
        <w:smartTagPr>
          <w:attr w:name="ProductID" w:val="10 м"/>
        </w:smartTagPr>
        <w:r w:rsidRPr="00445E5D">
          <w:t>10 м</w:t>
        </w:r>
      </w:smartTag>
      <w:r w:rsidRPr="00445E5D">
        <w:t>.</w:t>
      </w:r>
    </w:p>
    <w:p w:rsidR="00A133C3" w:rsidRPr="00445E5D" w:rsidRDefault="00A133C3" w:rsidP="00A133C3">
      <w:pPr>
        <w:ind w:firstLine="709"/>
        <w:jc w:val="both"/>
      </w:pPr>
      <w:r w:rsidRPr="00445E5D">
        <w:t xml:space="preserve">7.2.13. Предприятия и объекты, у каждого из которых размер санитарно-защитных зон превышает </w:t>
      </w:r>
      <w:smartTag w:uri="urn:schemas-microsoft-com:office:smarttags" w:element="metricconverter">
        <w:smartTagPr>
          <w:attr w:name="ProductID" w:val="500 м"/>
        </w:smartTagPr>
        <w:r w:rsidRPr="00445E5D">
          <w:t>500 м</w:t>
        </w:r>
      </w:smartTag>
      <w:r w:rsidRPr="00445E5D">
        <w:t>, следует размещать на обособленных земельных участках производственных зон сельских населенных пунктов.</w:t>
      </w:r>
    </w:p>
    <w:p w:rsidR="00A133C3" w:rsidRPr="00445E5D" w:rsidRDefault="00A133C3" w:rsidP="00A133C3">
      <w:pPr>
        <w:ind w:firstLine="709"/>
        <w:jc w:val="both"/>
      </w:pPr>
      <w:r w:rsidRPr="00445E5D">
        <w:t>7.2.14.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A133C3" w:rsidRPr="00445E5D" w:rsidRDefault="00A133C3" w:rsidP="00A133C3">
      <w:pPr>
        <w:ind w:firstLine="709"/>
        <w:jc w:val="both"/>
      </w:pPr>
      <w:r w:rsidRPr="00445E5D">
        <w:t xml:space="preserve"> - площадок предприятий;</w:t>
      </w:r>
    </w:p>
    <w:p w:rsidR="00A133C3" w:rsidRPr="00445E5D" w:rsidRDefault="00A133C3" w:rsidP="00A133C3">
      <w:pPr>
        <w:ind w:firstLine="709"/>
        <w:jc w:val="both"/>
      </w:pPr>
      <w:r w:rsidRPr="00445E5D">
        <w:t xml:space="preserve"> - общих объектов подсобных производств;</w:t>
      </w:r>
    </w:p>
    <w:p w:rsidR="00A133C3" w:rsidRPr="00445E5D" w:rsidRDefault="00A133C3" w:rsidP="00A133C3">
      <w:pPr>
        <w:ind w:firstLine="709"/>
        <w:jc w:val="both"/>
      </w:pPr>
      <w:r w:rsidRPr="00445E5D">
        <w:t xml:space="preserve"> - складов.</w:t>
      </w:r>
    </w:p>
    <w:p w:rsidR="00A133C3" w:rsidRPr="00445E5D" w:rsidRDefault="00A133C3" w:rsidP="00A133C3">
      <w:pPr>
        <w:ind w:firstLine="709"/>
        <w:jc w:val="both"/>
      </w:pPr>
      <w:r w:rsidRPr="00445E5D">
        <w:t>7.2.15.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A133C3" w:rsidRPr="00445E5D" w:rsidRDefault="00A133C3" w:rsidP="00A133C3">
      <w:pPr>
        <w:ind w:firstLine="709"/>
        <w:jc w:val="both"/>
      </w:pPr>
      <w:r w:rsidRPr="00445E5D">
        <w:t xml:space="preserve">7.2.16.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2 м"/>
        </w:smartTagPr>
        <w:r w:rsidRPr="00445E5D">
          <w:t>2 м</w:t>
        </w:r>
      </w:smartTag>
      <w:r w:rsidRPr="00445E5D">
        <w:t xml:space="preserve"> от поверхности земли с учетом санитарно-защитных зон.</w:t>
      </w:r>
    </w:p>
    <w:p w:rsidR="00A133C3" w:rsidRPr="00445E5D" w:rsidRDefault="00A133C3" w:rsidP="00A133C3">
      <w:pPr>
        <w:ind w:firstLine="709"/>
        <w:jc w:val="both"/>
      </w:pPr>
    </w:p>
    <w:p w:rsidR="00A133C3" w:rsidRPr="00445E5D" w:rsidRDefault="00A133C3" w:rsidP="00A133C3">
      <w:pPr>
        <w:ind w:firstLine="709"/>
        <w:jc w:val="both"/>
        <w:rPr>
          <w:b/>
          <w:bCs/>
        </w:rPr>
      </w:pPr>
      <w:r w:rsidRPr="00445E5D">
        <w:t xml:space="preserve">      </w:t>
      </w:r>
      <w:r w:rsidRPr="00445E5D">
        <w:rPr>
          <w:b/>
          <w:bCs/>
        </w:rPr>
        <w:t>7.3.  Зоны, предназначенные для ведения личного подсобного хозяйства</w:t>
      </w:r>
    </w:p>
    <w:p w:rsidR="00A133C3" w:rsidRPr="00445E5D" w:rsidRDefault="00A133C3" w:rsidP="00A133C3">
      <w:pPr>
        <w:ind w:firstLine="709"/>
        <w:jc w:val="both"/>
        <w:rPr>
          <w:b/>
          <w:bCs/>
        </w:rPr>
      </w:pPr>
    </w:p>
    <w:p w:rsidR="00A133C3" w:rsidRPr="00445E5D" w:rsidRDefault="00A133C3" w:rsidP="00A133C3">
      <w:pPr>
        <w:ind w:firstLine="709"/>
        <w:jc w:val="both"/>
      </w:pPr>
      <w:r w:rsidRPr="00445E5D">
        <w:t>7.3.1.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A133C3" w:rsidRPr="00445E5D" w:rsidRDefault="00A133C3" w:rsidP="00A133C3">
      <w:pPr>
        <w:ind w:firstLine="709"/>
        <w:jc w:val="both"/>
      </w:pPr>
      <w:r w:rsidRPr="00445E5D">
        <w:t>7.3.2.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A133C3" w:rsidRPr="00445E5D" w:rsidRDefault="00A133C3" w:rsidP="00A133C3">
      <w:pPr>
        <w:ind w:firstLine="709"/>
        <w:jc w:val="both"/>
      </w:pPr>
      <w:r w:rsidRPr="00445E5D">
        <w:lastRenderedPageBreak/>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A133C3" w:rsidRPr="00445E5D" w:rsidRDefault="00A133C3" w:rsidP="00A133C3">
      <w:pPr>
        <w:ind w:firstLine="709"/>
        <w:jc w:val="both"/>
      </w:pPr>
      <w:r w:rsidRPr="00445E5D">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133C3" w:rsidRPr="00445E5D" w:rsidRDefault="00A133C3" w:rsidP="00A133C3">
      <w:pPr>
        <w:ind w:firstLine="709"/>
        <w:jc w:val="both"/>
      </w:pPr>
      <w:r w:rsidRPr="00445E5D">
        <w:t>7.3.3.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roofErr w:type="gramStart"/>
      <w:r w:rsidRPr="00445E5D">
        <w:t xml:space="preserve"> .</w:t>
      </w:r>
      <w:proofErr w:type="gramEnd"/>
      <w:r w:rsidRPr="00445E5D">
        <w:t xml:space="preserve"> 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садоводством, молочным животноводством и откормом крупного рогатого скота, - 2,5 гектара.</w:t>
      </w:r>
    </w:p>
    <w:p w:rsidR="00A133C3" w:rsidRPr="00445E5D" w:rsidRDefault="00A133C3" w:rsidP="00A133C3">
      <w:pPr>
        <w:ind w:firstLine="709"/>
        <w:jc w:val="both"/>
        <w:rPr>
          <w:b/>
        </w:rPr>
      </w:pPr>
    </w:p>
    <w:p w:rsidR="00A133C3" w:rsidRPr="00445E5D" w:rsidRDefault="00A133C3" w:rsidP="00A133C3">
      <w:pPr>
        <w:ind w:firstLine="709"/>
        <w:jc w:val="center"/>
        <w:rPr>
          <w:b/>
        </w:rPr>
      </w:pPr>
      <w:r w:rsidRPr="00445E5D">
        <w:rPr>
          <w:b/>
        </w:rPr>
        <w:t>8. Зоны особого назначения</w:t>
      </w:r>
    </w:p>
    <w:p w:rsidR="00A133C3" w:rsidRPr="00445E5D" w:rsidRDefault="00A133C3" w:rsidP="00A133C3">
      <w:pPr>
        <w:ind w:firstLine="709"/>
        <w:jc w:val="center"/>
        <w:rPr>
          <w:b/>
        </w:rPr>
      </w:pPr>
      <w:r w:rsidRPr="00445E5D">
        <w:rPr>
          <w:b/>
        </w:rPr>
        <w:t>8.1. Зоны природного ландшафта</w:t>
      </w:r>
    </w:p>
    <w:p w:rsidR="00A133C3" w:rsidRPr="00445E5D" w:rsidRDefault="00A133C3" w:rsidP="00A133C3">
      <w:pPr>
        <w:ind w:firstLine="709"/>
        <w:jc w:val="both"/>
      </w:pPr>
      <w:r w:rsidRPr="00445E5D">
        <w:t xml:space="preserve">8.1.1. </w:t>
      </w:r>
      <w:proofErr w:type="gramStart"/>
      <w:r w:rsidRPr="00445E5D">
        <w:t>Зоны природного ландшафта - участки земли, водной поверхности, на которых расположены природные комплексы и объекты (лесостепные ландшафты (луговые степи с березовыми и осиново-березовыми разнотравными лесами), сохранившие свои естественные свойства и по различным причинам (</w:t>
      </w:r>
      <w:proofErr w:type="spellStart"/>
      <w:r w:rsidRPr="00445E5D">
        <w:t>неудобицы</w:t>
      </w:r>
      <w:proofErr w:type="spellEnd"/>
      <w:r w:rsidRPr="00445E5D">
        <w:t>, пойменные и подработанные территории,</w:t>
      </w:r>
      <w:r w:rsidRPr="00445E5D">
        <w:rPr>
          <w:bCs/>
        </w:rPr>
        <w:t xml:space="preserve"> отвалы вскрышных пород,</w:t>
      </w:r>
      <w:r w:rsidRPr="00445E5D">
        <w:t xml:space="preserve"> крутые склоны водоразделов, заболоченные угодья, санитарно-защитные и охранные зоны), не входящие в зоны рекреационного назначения и не вовлеченные в градостроительную</w:t>
      </w:r>
      <w:proofErr w:type="gramEnd"/>
      <w:r w:rsidRPr="00445E5D">
        <w:t xml:space="preserve"> деятельность. Основными функциями этой зоны являются природоохранная, </w:t>
      </w:r>
      <w:proofErr w:type="spellStart"/>
      <w:r w:rsidRPr="00445E5D">
        <w:t>средообразующая</w:t>
      </w:r>
      <w:proofErr w:type="spellEnd"/>
      <w:r w:rsidRPr="00445E5D">
        <w:t xml:space="preserve">, санитарно-гигиеническая, эстетическая функция. Озеленение территории санитарно-защитных зон объектов, оказывающих негативное воздействие на окружающую среду, а также территории нарушенного рельефа </w:t>
      </w:r>
      <w:proofErr w:type="gramStart"/>
      <w:r w:rsidRPr="00445E5D">
        <w:t>в следствии</w:t>
      </w:r>
      <w:proofErr w:type="gramEnd"/>
      <w:r w:rsidRPr="00445E5D">
        <w:t xml:space="preserve"> разработки полезных ископаемых отнесены к зоне природного ландшафта. </w:t>
      </w:r>
    </w:p>
    <w:p w:rsidR="00A133C3" w:rsidRPr="00445E5D" w:rsidRDefault="00A133C3" w:rsidP="00A133C3">
      <w:pPr>
        <w:shd w:val="clear" w:color="auto" w:fill="FFFFFF"/>
        <w:tabs>
          <w:tab w:val="left" w:pos="1080"/>
        </w:tabs>
        <w:autoSpaceDE w:val="0"/>
        <w:autoSpaceDN w:val="0"/>
        <w:adjustRightInd w:val="0"/>
        <w:ind w:firstLine="709"/>
        <w:jc w:val="both"/>
        <w:rPr>
          <w:b/>
        </w:rPr>
      </w:pPr>
    </w:p>
    <w:p w:rsidR="00A133C3" w:rsidRPr="00445E5D" w:rsidRDefault="00A133C3" w:rsidP="00A133C3">
      <w:pPr>
        <w:shd w:val="clear" w:color="auto" w:fill="FFFFFF"/>
        <w:tabs>
          <w:tab w:val="left" w:pos="1080"/>
        </w:tabs>
        <w:autoSpaceDE w:val="0"/>
        <w:autoSpaceDN w:val="0"/>
        <w:adjustRightInd w:val="0"/>
        <w:ind w:firstLine="709"/>
        <w:jc w:val="center"/>
        <w:rPr>
          <w:b/>
        </w:rPr>
      </w:pPr>
      <w:r w:rsidRPr="00445E5D">
        <w:rPr>
          <w:b/>
        </w:rPr>
        <w:t>8.2. Зоны особо охраняемых территорий</w:t>
      </w:r>
    </w:p>
    <w:p w:rsidR="00A133C3" w:rsidRPr="00445E5D" w:rsidRDefault="00A133C3" w:rsidP="00A133C3">
      <w:pPr>
        <w:ind w:firstLine="709"/>
        <w:jc w:val="both"/>
      </w:pPr>
      <w:r w:rsidRPr="00445E5D">
        <w:t>8.2.1.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A133C3" w:rsidRPr="00445E5D" w:rsidRDefault="00A133C3" w:rsidP="00A133C3">
      <w:pPr>
        <w:ind w:firstLine="709"/>
        <w:jc w:val="both"/>
      </w:pPr>
      <w:r w:rsidRPr="00445E5D">
        <w:t>8.2.2. К землям особо охраняемых территорий относятся земли:</w:t>
      </w:r>
    </w:p>
    <w:p w:rsidR="00A133C3" w:rsidRPr="00445E5D" w:rsidRDefault="00A133C3" w:rsidP="00A133C3">
      <w:pPr>
        <w:ind w:firstLine="709"/>
        <w:jc w:val="both"/>
      </w:pPr>
      <w:r w:rsidRPr="00445E5D">
        <w:t xml:space="preserve">      - особо охраняемых природных территорий;</w:t>
      </w:r>
    </w:p>
    <w:p w:rsidR="00A133C3" w:rsidRPr="00445E5D" w:rsidRDefault="00A133C3" w:rsidP="00A133C3">
      <w:pPr>
        <w:ind w:firstLine="709"/>
        <w:jc w:val="both"/>
      </w:pPr>
      <w:r w:rsidRPr="00445E5D">
        <w:t xml:space="preserve">      - природоохранного назначения;</w:t>
      </w:r>
    </w:p>
    <w:p w:rsidR="00A133C3" w:rsidRPr="00445E5D" w:rsidRDefault="00A133C3" w:rsidP="00A133C3">
      <w:pPr>
        <w:ind w:firstLine="709"/>
        <w:jc w:val="both"/>
      </w:pPr>
      <w:r w:rsidRPr="00445E5D">
        <w:t xml:space="preserve">      - рекреационного назначения;</w:t>
      </w:r>
    </w:p>
    <w:p w:rsidR="00A133C3" w:rsidRPr="00445E5D" w:rsidRDefault="00A133C3" w:rsidP="00A133C3">
      <w:pPr>
        <w:ind w:firstLine="709"/>
        <w:jc w:val="both"/>
      </w:pPr>
      <w:r w:rsidRPr="00445E5D">
        <w:t xml:space="preserve">      - историко-культурного назначения;</w:t>
      </w:r>
    </w:p>
    <w:p w:rsidR="00A133C3" w:rsidRPr="00445E5D" w:rsidRDefault="00A133C3" w:rsidP="00A133C3">
      <w:pPr>
        <w:ind w:firstLine="709"/>
        <w:jc w:val="both"/>
      </w:pPr>
      <w:r w:rsidRPr="00445E5D">
        <w:t xml:space="preserve">      - иные особо ценные земли в соответствии с Земельным кодексом Российской Федерации, федеральными законами.</w:t>
      </w:r>
    </w:p>
    <w:p w:rsidR="00A133C3" w:rsidRPr="00445E5D" w:rsidRDefault="00A133C3" w:rsidP="00A133C3">
      <w:pPr>
        <w:ind w:firstLine="709"/>
        <w:jc w:val="both"/>
      </w:pPr>
      <w:r w:rsidRPr="00445E5D">
        <w:t xml:space="preserve">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заповедники и другие).</w:t>
      </w:r>
    </w:p>
    <w:p w:rsidR="00A133C3" w:rsidRPr="00445E5D" w:rsidRDefault="00A133C3" w:rsidP="00A133C3">
      <w:pPr>
        <w:ind w:firstLine="709"/>
        <w:jc w:val="both"/>
      </w:pPr>
      <w:r w:rsidRPr="00445E5D">
        <w:t xml:space="preserve">8.2.3.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445E5D">
        <w:t>земель</w:t>
      </w:r>
      <w:proofErr w:type="gramEnd"/>
      <w:r w:rsidRPr="00445E5D">
        <w:t xml:space="preserve"> особо охраняемых территорий регионального и местного значения устанавливаются органами государственной власти Кемеровской области и органами местного самоуправления в соответствии с федеральными законами, законами Кемеровской области и нормативными правовыми актами органов местного самоуправления.</w:t>
      </w:r>
    </w:p>
    <w:p w:rsidR="00A133C3" w:rsidRPr="00445E5D" w:rsidRDefault="00A133C3" w:rsidP="00A133C3">
      <w:pPr>
        <w:pStyle w:val="1"/>
        <w:keepNext w:val="0"/>
        <w:widowControl w:val="0"/>
        <w:autoSpaceDE w:val="0"/>
        <w:autoSpaceDN w:val="0"/>
        <w:adjustRightInd w:val="0"/>
        <w:spacing w:before="108"/>
        <w:ind w:firstLine="709"/>
        <w:jc w:val="center"/>
        <w:rPr>
          <w:rFonts w:ascii="Times New Roman" w:hAnsi="Times New Roman" w:cs="Times New Roman"/>
          <w:sz w:val="24"/>
          <w:szCs w:val="24"/>
        </w:rPr>
      </w:pPr>
      <w:bookmarkStart w:id="55" w:name="sub_100532"/>
      <w:r w:rsidRPr="00445E5D">
        <w:rPr>
          <w:rFonts w:ascii="Times New Roman" w:hAnsi="Times New Roman" w:cs="Times New Roman"/>
          <w:bCs w:val="0"/>
          <w:sz w:val="24"/>
          <w:szCs w:val="24"/>
        </w:rPr>
        <w:lastRenderedPageBreak/>
        <w:t xml:space="preserve">8.3. Земли </w:t>
      </w:r>
      <w:proofErr w:type="spellStart"/>
      <w:r w:rsidRPr="00445E5D">
        <w:rPr>
          <w:rFonts w:ascii="Times New Roman" w:hAnsi="Times New Roman" w:cs="Times New Roman"/>
          <w:bCs w:val="0"/>
          <w:sz w:val="24"/>
          <w:szCs w:val="24"/>
        </w:rPr>
        <w:t>водоохранных</w:t>
      </w:r>
      <w:proofErr w:type="spellEnd"/>
      <w:r w:rsidRPr="00445E5D">
        <w:rPr>
          <w:rFonts w:ascii="Times New Roman" w:hAnsi="Times New Roman" w:cs="Times New Roman"/>
          <w:bCs w:val="0"/>
          <w:sz w:val="24"/>
          <w:szCs w:val="24"/>
        </w:rPr>
        <w:t xml:space="preserve"> зон водных объектов</w:t>
      </w:r>
    </w:p>
    <w:bookmarkEnd w:id="55"/>
    <w:p w:rsidR="00A133C3" w:rsidRPr="00445E5D" w:rsidRDefault="00A133C3" w:rsidP="00A133C3">
      <w:pPr>
        <w:ind w:firstLine="709"/>
        <w:jc w:val="both"/>
      </w:pPr>
      <w:r w:rsidRPr="00445E5D">
        <w:t xml:space="preserve">8.3.1. </w:t>
      </w:r>
      <w:proofErr w:type="spellStart"/>
      <w:proofErr w:type="gramStart"/>
      <w:r w:rsidRPr="00445E5D">
        <w:t>Водоохранными</w:t>
      </w:r>
      <w:proofErr w:type="spellEnd"/>
      <w:r w:rsidRPr="00445E5D">
        <w:t xml:space="preserve">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A133C3" w:rsidRPr="00445E5D" w:rsidRDefault="00A133C3" w:rsidP="00A133C3">
      <w:pPr>
        <w:ind w:firstLine="709"/>
        <w:jc w:val="both"/>
      </w:pPr>
      <w:r w:rsidRPr="00445E5D">
        <w:t xml:space="preserve">      В границах </w:t>
      </w:r>
      <w:proofErr w:type="spellStart"/>
      <w:r w:rsidRPr="00445E5D">
        <w:t>водоохранных</w:t>
      </w:r>
      <w:proofErr w:type="spellEnd"/>
      <w:r w:rsidRPr="00445E5D">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133C3" w:rsidRPr="00445E5D" w:rsidRDefault="00A133C3" w:rsidP="00A133C3">
      <w:pPr>
        <w:ind w:firstLine="709"/>
        <w:jc w:val="both"/>
      </w:pPr>
      <w:r w:rsidRPr="00445E5D">
        <w:t>8.3.2. Согласно Водному Кодексу Российской Федерации, ширина водоохраной зоны рек или ручьев устанавливается от их истока для рек или ручьев протяженностью:</w:t>
      </w:r>
    </w:p>
    <w:p w:rsidR="00A133C3" w:rsidRPr="00445E5D" w:rsidRDefault="00A133C3" w:rsidP="00A133C3">
      <w:pPr>
        <w:ind w:firstLine="709"/>
        <w:jc w:val="both"/>
      </w:pPr>
      <w:r w:rsidRPr="00445E5D">
        <w:t xml:space="preserve"> - до десяти километров - в размере пятидесяти метров;</w:t>
      </w:r>
    </w:p>
    <w:p w:rsidR="00A133C3" w:rsidRPr="00445E5D" w:rsidRDefault="00A133C3" w:rsidP="00A133C3">
      <w:pPr>
        <w:ind w:firstLine="709"/>
        <w:jc w:val="both"/>
      </w:pPr>
      <w:r w:rsidRPr="00445E5D">
        <w:t xml:space="preserve"> - от десяти до пятидесяти километров – в размере ста метров;</w:t>
      </w:r>
    </w:p>
    <w:p w:rsidR="00A133C3" w:rsidRPr="00445E5D" w:rsidRDefault="00A133C3" w:rsidP="00A133C3">
      <w:pPr>
        <w:ind w:firstLine="709"/>
        <w:jc w:val="both"/>
      </w:pPr>
      <w:r w:rsidRPr="00445E5D">
        <w:t xml:space="preserve">       Для  реки, ручья  протяженностью менее десяти километров от истока до устья </w:t>
      </w:r>
      <w:proofErr w:type="spellStart"/>
      <w:r w:rsidRPr="00445E5D">
        <w:t>водоохранная</w:t>
      </w:r>
      <w:proofErr w:type="spellEnd"/>
      <w:r w:rsidRPr="00445E5D">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A133C3" w:rsidRPr="00445E5D" w:rsidRDefault="00A133C3" w:rsidP="00A133C3">
      <w:pPr>
        <w:ind w:firstLine="709"/>
        <w:jc w:val="both"/>
      </w:pPr>
      <w:r w:rsidRPr="00445E5D">
        <w:t xml:space="preserve">        В границах </w:t>
      </w:r>
      <w:proofErr w:type="spellStart"/>
      <w:r w:rsidRPr="00445E5D">
        <w:t>водоохранных</w:t>
      </w:r>
      <w:proofErr w:type="spellEnd"/>
      <w:r w:rsidRPr="00445E5D">
        <w:t xml:space="preserve"> зон запрещается:</w:t>
      </w:r>
    </w:p>
    <w:p w:rsidR="00A133C3" w:rsidRPr="00445E5D" w:rsidRDefault="00A133C3" w:rsidP="00A133C3">
      <w:pPr>
        <w:ind w:firstLine="709"/>
        <w:jc w:val="both"/>
      </w:pPr>
      <w:r w:rsidRPr="00445E5D">
        <w:t xml:space="preserve">        - использование сточных вод для удобрения почв;</w:t>
      </w:r>
    </w:p>
    <w:p w:rsidR="00A133C3" w:rsidRPr="00445E5D" w:rsidRDefault="00A133C3" w:rsidP="00A133C3">
      <w:pPr>
        <w:ind w:firstLine="709"/>
        <w:jc w:val="both"/>
      </w:pPr>
      <w:r w:rsidRPr="00445E5D">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133C3" w:rsidRPr="00445E5D" w:rsidRDefault="00A133C3" w:rsidP="00A133C3">
      <w:pPr>
        <w:ind w:firstLine="709"/>
        <w:jc w:val="both"/>
      </w:pPr>
      <w:r w:rsidRPr="00445E5D">
        <w:t xml:space="preserve">       - осуществление  авиационных мер по борьбе с вредителями и болезнями растений;</w:t>
      </w:r>
    </w:p>
    <w:p w:rsidR="00A133C3" w:rsidRPr="00445E5D" w:rsidRDefault="00A133C3" w:rsidP="00A133C3">
      <w:pPr>
        <w:ind w:firstLine="709"/>
        <w:jc w:val="both"/>
      </w:pPr>
      <w:r w:rsidRPr="00445E5D">
        <w:t xml:space="preserve">       -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33C3" w:rsidRPr="00445E5D" w:rsidRDefault="00A133C3" w:rsidP="00A133C3">
      <w:pPr>
        <w:ind w:firstLine="709"/>
        <w:jc w:val="both"/>
      </w:pPr>
      <w:r w:rsidRPr="00445E5D">
        <w:t xml:space="preserve">       В границах </w:t>
      </w:r>
      <w:proofErr w:type="spellStart"/>
      <w:r w:rsidRPr="00445E5D">
        <w:t>водоохранных</w:t>
      </w:r>
      <w:proofErr w:type="spellEnd"/>
      <w:r w:rsidRPr="00445E5D">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133C3" w:rsidRPr="00445E5D" w:rsidRDefault="00A133C3" w:rsidP="00A133C3">
      <w:pPr>
        <w:ind w:firstLine="709"/>
        <w:jc w:val="both"/>
      </w:pPr>
      <w:r w:rsidRPr="00445E5D">
        <w:t xml:space="preserve">         В границах прибрежных защитных полос наряду с указанными ограничениями запрещаются:</w:t>
      </w:r>
    </w:p>
    <w:p w:rsidR="00A133C3" w:rsidRPr="00445E5D" w:rsidRDefault="00A133C3" w:rsidP="00A133C3">
      <w:pPr>
        <w:ind w:firstLine="709"/>
        <w:jc w:val="both"/>
      </w:pPr>
      <w:r w:rsidRPr="00445E5D">
        <w:t xml:space="preserve">         - распашка земель;</w:t>
      </w:r>
    </w:p>
    <w:p w:rsidR="00A133C3" w:rsidRPr="00445E5D" w:rsidRDefault="00A133C3" w:rsidP="00A133C3">
      <w:pPr>
        <w:ind w:firstLine="709"/>
        <w:jc w:val="both"/>
      </w:pPr>
      <w:r w:rsidRPr="00445E5D">
        <w:t xml:space="preserve">         - размещение отвалов размываемых грунтов;</w:t>
      </w:r>
    </w:p>
    <w:p w:rsidR="00A133C3" w:rsidRPr="00445E5D" w:rsidRDefault="00A133C3" w:rsidP="00A133C3">
      <w:pPr>
        <w:ind w:firstLine="709"/>
        <w:jc w:val="both"/>
      </w:pPr>
      <w:r w:rsidRPr="00445E5D">
        <w:t xml:space="preserve">         - выпас сельскохозяйственных животных и организация для них летних лагерей, ванн.  </w:t>
      </w:r>
    </w:p>
    <w:p w:rsidR="00A133C3" w:rsidRPr="00445E5D" w:rsidRDefault="00A133C3" w:rsidP="00A133C3">
      <w:pPr>
        <w:ind w:firstLine="709"/>
        <w:jc w:val="both"/>
      </w:pPr>
      <w:r w:rsidRPr="00445E5D">
        <w:t>8.3.3.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"Охрана окружающей среды".</w:t>
      </w:r>
    </w:p>
    <w:p w:rsidR="00A133C3" w:rsidRPr="00445E5D" w:rsidRDefault="00A133C3" w:rsidP="00A133C3">
      <w:pPr>
        <w:ind w:firstLine="709"/>
        <w:jc w:val="both"/>
      </w:pPr>
    </w:p>
    <w:p w:rsidR="00A133C3" w:rsidRPr="00445E5D" w:rsidRDefault="00A133C3" w:rsidP="00A133C3">
      <w:pPr>
        <w:pStyle w:val="1"/>
        <w:keepNext w:val="0"/>
        <w:widowControl w:val="0"/>
        <w:autoSpaceDE w:val="0"/>
        <w:autoSpaceDN w:val="0"/>
        <w:adjustRightInd w:val="0"/>
        <w:ind w:firstLine="709"/>
        <w:jc w:val="center"/>
        <w:rPr>
          <w:rFonts w:ascii="Times New Roman" w:hAnsi="Times New Roman" w:cs="Times New Roman"/>
          <w:bCs w:val="0"/>
          <w:sz w:val="24"/>
          <w:szCs w:val="24"/>
        </w:rPr>
      </w:pPr>
      <w:bookmarkStart w:id="56" w:name="sub_100533"/>
      <w:r w:rsidRPr="00445E5D">
        <w:rPr>
          <w:rFonts w:ascii="Times New Roman" w:hAnsi="Times New Roman" w:cs="Times New Roman"/>
          <w:bCs w:val="0"/>
          <w:sz w:val="24"/>
          <w:szCs w:val="24"/>
        </w:rPr>
        <w:t>8.4. Зона защитных лесов</w:t>
      </w:r>
    </w:p>
    <w:bookmarkEnd w:id="56"/>
    <w:p w:rsidR="00A133C3" w:rsidRPr="00445E5D" w:rsidRDefault="00A133C3" w:rsidP="00A133C3">
      <w:pPr>
        <w:ind w:firstLine="709"/>
        <w:jc w:val="both"/>
      </w:pPr>
      <w:r w:rsidRPr="00445E5D">
        <w:t xml:space="preserve">8.4.1. К защитным лесам относятся леса, которые подлежат освоению в целях сохранения </w:t>
      </w:r>
      <w:proofErr w:type="spellStart"/>
      <w:r w:rsidRPr="00445E5D">
        <w:t>средообразующих</w:t>
      </w:r>
      <w:proofErr w:type="spellEnd"/>
      <w:r w:rsidRPr="00445E5D">
        <w:t xml:space="preserve">, </w:t>
      </w:r>
      <w:proofErr w:type="spellStart"/>
      <w:r w:rsidRPr="00445E5D">
        <w:t>водоохранных</w:t>
      </w:r>
      <w:proofErr w:type="spellEnd"/>
      <w:r w:rsidRPr="00445E5D">
        <w:t xml:space="preserve">, защитных, </w:t>
      </w:r>
      <w:proofErr w:type="spellStart"/>
      <w:r w:rsidRPr="00445E5D">
        <w:t>санитарно</w:t>
      </w:r>
      <w:proofErr w:type="spellEnd"/>
      <w:r w:rsidRPr="00445E5D">
        <w:t xml:space="preserve"> –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A133C3" w:rsidRPr="00445E5D" w:rsidRDefault="00A133C3" w:rsidP="00A133C3">
      <w:pPr>
        <w:ind w:firstLine="709"/>
        <w:jc w:val="both"/>
      </w:pPr>
      <w:r w:rsidRPr="00445E5D">
        <w:t>8.4.2. С учетом особенностей правового режима защитных лесов определяются следующие категории указанных лесов:</w:t>
      </w:r>
    </w:p>
    <w:p w:rsidR="00A133C3" w:rsidRPr="00445E5D" w:rsidRDefault="00A133C3" w:rsidP="00A133C3">
      <w:pPr>
        <w:ind w:firstLine="709"/>
        <w:jc w:val="both"/>
      </w:pPr>
      <w:r w:rsidRPr="00445E5D">
        <w:lastRenderedPageBreak/>
        <w:t xml:space="preserve"> - леса, расположенные на особо охраняемых природных территориях;</w:t>
      </w:r>
    </w:p>
    <w:p w:rsidR="00A133C3" w:rsidRPr="00445E5D" w:rsidRDefault="00A133C3" w:rsidP="00A133C3">
      <w:pPr>
        <w:ind w:firstLine="709"/>
        <w:jc w:val="both"/>
      </w:pPr>
      <w:r w:rsidRPr="00445E5D">
        <w:t xml:space="preserve"> - леса, расположенные в </w:t>
      </w:r>
      <w:proofErr w:type="spellStart"/>
      <w:r w:rsidRPr="00445E5D">
        <w:t>водоохранных</w:t>
      </w:r>
      <w:proofErr w:type="spellEnd"/>
      <w:r w:rsidRPr="00445E5D">
        <w:t xml:space="preserve"> зонах;</w:t>
      </w:r>
    </w:p>
    <w:p w:rsidR="00A133C3" w:rsidRPr="00445E5D" w:rsidRDefault="00A133C3" w:rsidP="00A133C3">
      <w:pPr>
        <w:ind w:firstLine="709"/>
        <w:jc w:val="both"/>
      </w:pPr>
      <w:r w:rsidRPr="00445E5D">
        <w:t xml:space="preserve"> - леса, выполняющие функции защиты природных и иных объектов;</w:t>
      </w:r>
    </w:p>
    <w:p w:rsidR="00A133C3" w:rsidRPr="00445E5D" w:rsidRDefault="00A133C3" w:rsidP="00A133C3">
      <w:pPr>
        <w:ind w:firstLine="709"/>
        <w:jc w:val="both"/>
      </w:pPr>
      <w:r w:rsidRPr="00445E5D">
        <w:t xml:space="preserve">- леса, расположенные в первом и втором поясах зон </w:t>
      </w:r>
      <w:proofErr w:type="gramStart"/>
      <w:r w:rsidRPr="00445E5D">
        <w:t>санитарной</w:t>
      </w:r>
      <w:proofErr w:type="gramEnd"/>
      <w:r w:rsidRPr="00445E5D">
        <w:t xml:space="preserve"> источников питьевого и хозяйственно-бытового водоснабжения;</w:t>
      </w:r>
    </w:p>
    <w:p w:rsidR="00A133C3" w:rsidRPr="00445E5D" w:rsidRDefault="00A133C3" w:rsidP="00A133C3">
      <w:pPr>
        <w:ind w:firstLine="709"/>
        <w:jc w:val="both"/>
      </w:pPr>
      <w:r w:rsidRPr="00445E5D">
        <w:t>- защитные полосы лесов, расположенные вдоль федеральных автомобильных дорог общего пользования, автомобильных дорого общего пользования, находящихся в собственности субъектов Российской Федерации;</w:t>
      </w:r>
    </w:p>
    <w:p w:rsidR="00A133C3" w:rsidRPr="00445E5D" w:rsidRDefault="00A133C3" w:rsidP="00A133C3">
      <w:pPr>
        <w:ind w:firstLine="709"/>
        <w:jc w:val="both"/>
      </w:pPr>
      <w:r w:rsidRPr="00445E5D">
        <w:t xml:space="preserve"> - зеленые зоны, лесопарки;</w:t>
      </w:r>
    </w:p>
    <w:p w:rsidR="00A133C3" w:rsidRPr="00445E5D" w:rsidRDefault="00A133C3" w:rsidP="00A133C3">
      <w:pPr>
        <w:ind w:firstLine="709"/>
        <w:jc w:val="both"/>
      </w:pPr>
      <w:r w:rsidRPr="00445E5D">
        <w:t xml:space="preserve"> - государственные защитные лесные полосы;</w:t>
      </w:r>
    </w:p>
    <w:p w:rsidR="00A133C3" w:rsidRPr="00445E5D" w:rsidRDefault="00A133C3" w:rsidP="00A133C3">
      <w:pPr>
        <w:ind w:firstLine="709"/>
        <w:jc w:val="both"/>
      </w:pPr>
      <w:r w:rsidRPr="00445E5D">
        <w:t xml:space="preserve"> - противоэрозионные леса;</w:t>
      </w:r>
    </w:p>
    <w:p w:rsidR="00A133C3" w:rsidRPr="00445E5D" w:rsidRDefault="00A133C3" w:rsidP="00A133C3">
      <w:pPr>
        <w:ind w:firstLine="709"/>
        <w:jc w:val="both"/>
      </w:pPr>
      <w:r w:rsidRPr="00445E5D">
        <w:t xml:space="preserve">             - запретные полосы лесов, расположенные вдоль водных объектов;</w:t>
      </w:r>
    </w:p>
    <w:p w:rsidR="00A133C3" w:rsidRPr="00445E5D" w:rsidRDefault="00A133C3" w:rsidP="00A133C3">
      <w:pPr>
        <w:ind w:firstLine="709"/>
        <w:jc w:val="both"/>
      </w:pPr>
      <w:r w:rsidRPr="00445E5D">
        <w:t>8.4.3. К особо защитным участкам лесов относятся:</w:t>
      </w:r>
    </w:p>
    <w:p w:rsidR="00A133C3" w:rsidRPr="00445E5D" w:rsidRDefault="00A133C3" w:rsidP="00A133C3">
      <w:pPr>
        <w:ind w:firstLine="709"/>
        <w:jc w:val="both"/>
      </w:pPr>
      <w:r w:rsidRPr="00445E5D">
        <w:t xml:space="preserve">              - берегозащитные, почвозащитные участки лесов, расположенных вдоль водных объектов, склонов оврагов;</w:t>
      </w:r>
    </w:p>
    <w:p w:rsidR="00A133C3" w:rsidRPr="00445E5D" w:rsidRDefault="00A133C3" w:rsidP="00A133C3">
      <w:pPr>
        <w:ind w:firstLine="709"/>
        <w:jc w:val="both"/>
      </w:pPr>
      <w:r w:rsidRPr="00445E5D">
        <w:t xml:space="preserve">              - другие особо защитные участки лесов.</w:t>
      </w:r>
    </w:p>
    <w:p w:rsidR="00A133C3" w:rsidRPr="00445E5D" w:rsidRDefault="00A133C3" w:rsidP="00A133C3">
      <w:pPr>
        <w:ind w:firstLine="709"/>
        <w:jc w:val="both"/>
      </w:pPr>
      <w:r w:rsidRPr="00445E5D">
        <w:t>8.4.4. Границы участков лесного фонда, порядок использования лесов устанавливаются в соответствии с Лесным кодексом Российской Федерации.</w:t>
      </w:r>
    </w:p>
    <w:p w:rsidR="00A133C3" w:rsidRPr="00445E5D" w:rsidRDefault="00A133C3" w:rsidP="00A133C3">
      <w:pPr>
        <w:pStyle w:val="1"/>
        <w:ind w:firstLine="709"/>
        <w:jc w:val="both"/>
        <w:rPr>
          <w:rFonts w:ascii="Times New Roman" w:hAnsi="Times New Roman" w:cs="Times New Roman"/>
          <w:sz w:val="24"/>
          <w:szCs w:val="24"/>
        </w:rPr>
      </w:pPr>
      <w:r w:rsidRPr="00445E5D">
        <w:rPr>
          <w:rFonts w:ascii="Times New Roman" w:hAnsi="Times New Roman" w:cs="Times New Roman"/>
          <w:sz w:val="24"/>
          <w:szCs w:val="24"/>
        </w:rPr>
        <w:t>8.4.5. На землях защитных лесов запрещается любая деятельность, несовместимая с их назначением.</w:t>
      </w:r>
    </w:p>
    <w:p w:rsidR="00A133C3" w:rsidRPr="00445E5D" w:rsidRDefault="00A133C3" w:rsidP="00A133C3">
      <w:pPr>
        <w:pStyle w:val="1"/>
        <w:keepNext w:val="0"/>
        <w:widowControl w:val="0"/>
        <w:autoSpaceDE w:val="0"/>
        <w:autoSpaceDN w:val="0"/>
        <w:adjustRightInd w:val="0"/>
        <w:ind w:firstLine="709"/>
        <w:jc w:val="center"/>
        <w:rPr>
          <w:rFonts w:ascii="Times New Roman" w:hAnsi="Times New Roman" w:cs="Times New Roman"/>
          <w:bCs w:val="0"/>
          <w:sz w:val="24"/>
          <w:szCs w:val="24"/>
        </w:rPr>
      </w:pPr>
      <w:bookmarkStart w:id="57" w:name="sub_1007"/>
      <w:r w:rsidRPr="00445E5D">
        <w:rPr>
          <w:rFonts w:ascii="Times New Roman" w:hAnsi="Times New Roman" w:cs="Times New Roman"/>
          <w:bCs w:val="0"/>
          <w:sz w:val="24"/>
          <w:szCs w:val="24"/>
        </w:rPr>
        <w:t>9. Инженерная подготовка и защита территории</w:t>
      </w:r>
    </w:p>
    <w:p w:rsidR="00A133C3" w:rsidRPr="00445E5D" w:rsidRDefault="00A133C3" w:rsidP="00A133C3">
      <w:pPr>
        <w:pStyle w:val="1"/>
        <w:keepNext w:val="0"/>
        <w:widowControl w:val="0"/>
        <w:autoSpaceDE w:val="0"/>
        <w:autoSpaceDN w:val="0"/>
        <w:adjustRightInd w:val="0"/>
        <w:ind w:firstLine="709"/>
        <w:jc w:val="center"/>
        <w:rPr>
          <w:rFonts w:ascii="Times New Roman" w:hAnsi="Times New Roman" w:cs="Times New Roman"/>
          <w:bCs w:val="0"/>
          <w:sz w:val="24"/>
          <w:szCs w:val="24"/>
        </w:rPr>
      </w:pPr>
      <w:bookmarkStart w:id="58" w:name="sub_10071"/>
      <w:bookmarkEnd w:id="57"/>
      <w:r w:rsidRPr="00445E5D">
        <w:rPr>
          <w:rFonts w:ascii="Times New Roman" w:hAnsi="Times New Roman" w:cs="Times New Roman"/>
          <w:bCs w:val="0"/>
          <w:sz w:val="24"/>
          <w:szCs w:val="24"/>
        </w:rPr>
        <w:t>9.1. Общие требования</w:t>
      </w:r>
    </w:p>
    <w:bookmarkEnd w:id="58"/>
    <w:p w:rsidR="00A133C3" w:rsidRPr="00445E5D" w:rsidRDefault="00A133C3" w:rsidP="00A133C3">
      <w:pPr>
        <w:ind w:firstLine="709"/>
        <w:jc w:val="both"/>
      </w:pPr>
      <w:r w:rsidRPr="00445E5D">
        <w:t xml:space="preserve"> 9.1.1. Инженерная подготовка территории должна обеспечивать возможность градостроительного освоения районов, подлежащих застройке.</w:t>
      </w:r>
    </w:p>
    <w:p w:rsidR="00A133C3" w:rsidRPr="00445E5D" w:rsidRDefault="00A133C3" w:rsidP="00A133C3">
      <w:pPr>
        <w:widowControl w:val="0"/>
        <w:autoSpaceDE w:val="0"/>
        <w:autoSpaceDN w:val="0"/>
        <w:adjustRightInd w:val="0"/>
        <w:ind w:firstLine="709"/>
        <w:jc w:val="both"/>
      </w:pPr>
      <w:r w:rsidRPr="00445E5D">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При наличии в распоряжении муниципального образования данных площадных исследований состояния грунтов (в том числе методами дистанционного зондирования - эквипотенциальной термометрии, тепловой </w:t>
      </w:r>
      <w:proofErr w:type="spellStart"/>
      <w:r w:rsidRPr="00445E5D">
        <w:t>геотомографии</w:t>
      </w:r>
      <w:proofErr w:type="spellEnd"/>
      <w:r w:rsidRPr="00445E5D">
        <w:t xml:space="preserve">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rsidR="00A133C3" w:rsidRPr="00445E5D" w:rsidRDefault="00A133C3" w:rsidP="00A133C3">
      <w:pPr>
        <w:ind w:firstLine="709"/>
        <w:jc w:val="both"/>
      </w:pPr>
      <w:r w:rsidRPr="00445E5D">
        <w:t xml:space="preserve">  9.1.2. При планировке и застройке территории залегания полезных ископаемых необходимо соблюдать требования законодательства о недрах.</w:t>
      </w:r>
    </w:p>
    <w:p w:rsidR="00A133C3" w:rsidRPr="00445E5D" w:rsidRDefault="00A133C3" w:rsidP="00A133C3">
      <w:pPr>
        <w:ind w:firstLine="709"/>
        <w:jc w:val="both"/>
      </w:pPr>
      <w:r w:rsidRPr="00445E5D">
        <w:t xml:space="preserve">  </w:t>
      </w:r>
      <w:proofErr w:type="gramStart"/>
      <w:r w:rsidRPr="00445E5D">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445E5D">
        <w:t xml:space="preserve"> При этом должны быть предусмотрены и осуществлены мероприятия, обеспечивающие возможность извлечения из недр полезных ископаемых.</w:t>
      </w:r>
    </w:p>
    <w:p w:rsidR="00A133C3" w:rsidRPr="00445E5D" w:rsidRDefault="00A133C3" w:rsidP="00A133C3">
      <w:pPr>
        <w:ind w:firstLine="709"/>
        <w:jc w:val="both"/>
      </w:pPr>
      <w:r w:rsidRPr="00445E5D">
        <w:t xml:space="preserve">   9.1.3. 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 </w:t>
      </w:r>
    </w:p>
    <w:p w:rsidR="00A133C3" w:rsidRPr="00445E5D" w:rsidRDefault="00A133C3" w:rsidP="00A133C3">
      <w:pPr>
        <w:ind w:firstLine="709"/>
        <w:jc w:val="both"/>
      </w:pPr>
      <w:r w:rsidRPr="00445E5D">
        <w:t xml:space="preserve">   Необходимость инженерной защиты определяется:</w:t>
      </w:r>
    </w:p>
    <w:p w:rsidR="00A133C3" w:rsidRPr="00445E5D" w:rsidRDefault="00A133C3" w:rsidP="00A133C3">
      <w:pPr>
        <w:ind w:firstLine="709"/>
        <w:jc w:val="both"/>
      </w:pPr>
      <w:r w:rsidRPr="00445E5D">
        <w:t xml:space="preserve">   -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A133C3" w:rsidRPr="00445E5D" w:rsidRDefault="00A133C3" w:rsidP="00A133C3">
      <w:pPr>
        <w:ind w:firstLine="709"/>
        <w:jc w:val="both"/>
      </w:pPr>
      <w:r w:rsidRPr="00445E5D">
        <w:t xml:space="preserve">   -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A133C3" w:rsidRPr="00445E5D" w:rsidRDefault="00A133C3" w:rsidP="00A133C3">
      <w:pPr>
        <w:ind w:firstLine="709"/>
        <w:jc w:val="both"/>
      </w:pPr>
      <w:r w:rsidRPr="00445E5D">
        <w:t xml:space="preserve">    При проектировании инженерной защиты следует обеспечивать (предусматривать):</w:t>
      </w:r>
    </w:p>
    <w:p w:rsidR="00A133C3" w:rsidRPr="00445E5D" w:rsidRDefault="00A133C3" w:rsidP="00A133C3">
      <w:pPr>
        <w:ind w:firstLine="709"/>
        <w:jc w:val="both"/>
      </w:pPr>
      <w:r w:rsidRPr="00445E5D">
        <w:lastRenderedPageBreak/>
        <w:t xml:space="preserve">  -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A133C3" w:rsidRPr="00445E5D" w:rsidRDefault="00A133C3" w:rsidP="00A133C3">
      <w:pPr>
        <w:ind w:firstLine="709"/>
        <w:jc w:val="both"/>
      </w:pPr>
      <w:r w:rsidRPr="00445E5D">
        <w:t xml:space="preserve">   - наиболее полное использование местных строительных материалов и природных ресурсов;</w:t>
      </w:r>
    </w:p>
    <w:p w:rsidR="00A133C3" w:rsidRPr="00445E5D" w:rsidRDefault="00A133C3" w:rsidP="00A133C3">
      <w:pPr>
        <w:ind w:firstLine="709"/>
        <w:jc w:val="both"/>
      </w:pPr>
      <w:r w:rsidRPr="00445E5D">
        <w:t xml:space="preserve">   - производство работ способами, не приводящими к появлению новых и (или) интенсификации действующих геологических процессов;</w:t>
      </w:r>
    </w:p>
    <w:p w:rsidR="00A133C3" w:rsidRPr="00445E5D" w:rsidRDefault="00A133C3" w:rsidP="00A133C3">
      <w:pPr>
        <w:ind w:firstLine="709"/>
        <w:jc w:val="both"/>
      </w:pPr>
      <w:r w:rsidRPr="00445E5D">
        <w:t xml:space="preserve">   - сохранение заповедных зон, ландшафтов, исторических объектов и памятников и </w:t>
      </w:r>
      <w:proofErr w:type="gramStart"/>
      <w:r w:rsidRPr="00445E5D">
        <w:t>другого</w:t>
      </w:r>
      <w:proofErr w:type="gramEnd"/>
      <w:r w:rsidRPr="00445E5D">
        <w:t>;</w:t>
      </w:r>
    </w:p>
    <w:p w:rsidR="00A133C3" w:rsidRPr="00445E5D" w:rsidRDefault="00A133C3" w:rsidP="00A133C3">
      <w:pPr>
        <w:ind w:firstLine="709"/>
        <w:jc w:val="both"/>
      </w:pPr>
      <w:r w:rsidRPr="00445E5D">
        <w:t xml:space="preserve">  - надлежащее архитектурное оформление сооружений инженерной защиты;</w:t>
      </w:r>
    </w:p>
    <w:p w:rsidR="00A133C3" w:rsidRPr="00445E5D" w:rsidRDefault="00A133C3" w:rsidP="00A133C3">
      <w:pPr>
        <w:ind w:firstLine="709"/>
        <w:jc w:val="both"/>
      </w:pPr>
      <w:r w:rsidRPr="00445E5D">
        <w:t xml:space="preserve">  - сочетание с мероприятиями по охране окружающей среды;</w:t>
      </w:r>
    </w:p>
    <w:p w:rsidR="00A133C3" w:rsidRPr="00445E5D" w:rsidRDefault="00A133C3" w:rsidP="00A133C3">
      <w:pPr>
        <w:ind w:firstLine="709"/>
        <w:jc w:val="both"/>
      </w:pPr>
      <w:r w:rsidRPr="00445E5D">
        <w:t xml:space="preserve">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A133C3" w:rsidRPr="00445E5D" w:rsidRDefault="00A133C3" w:rsidP="00A133C3">
      <w:pPr>
        <w:ind w:firstLine="709"/>
        <w:jc w:val="both"/>
      </w:pPr>
      <w:r w:rsidRPr="00445E5D">
        <w:t>9.1.4. Сооружения и мероприятия по защите от опасных геологических процессов должны выполняться в соответствии с требованиями СНиП 22-02-2003.</w:t>
      </w:r>
    </w:p>
    <w:p w:rsidR="00A133C3" w:rsidRPr="00445E5D" w:rsidRDefault="00A133C3" w:rsidP="00A133C3">
      <w:pPr>
        <w:ind w:firstLine="709"/>
        <w:jc w:val="both"/>
      </w:pPr>
      <w:r w:rsidRPr="00445E5D">
        <w:t>9.1.5. При проектировании инженерной защиты территории от затопления и подтопления надлежит разрабатывать комплекс мероприятий, обеспечивающих предотвращение затопления и подтопления территорий в зависимости от требований их функционального использования и охраны природной среды или устранение отрицательных воздействий затопления и подтопления.</w:t>
      </w:r>
    </w:p>
    <w:p w:rsidR="00A133C3" w:rsidRPr="00445E5D" w:rsidRDefault="00A133C3" w:rsidP="00A133C3">
      <w:pPr>
        <w:ind w:firstLine="709"/>
        <w:jc w:val="both"/>
      </w:pPr>
      <w:r w:rsidRPr="00445E5D">
        <w:t>Защита территории населенных пунктов, промышленных и коммунально-складских объектов должна обеспечивать:</w:t>
      </w:r>
    </w:p>
    <w:p w:rsidR="00A133C3" w:rsidRPr="00445E5D" w:rsidRDefault="00A133C3" w:rsidP="00A133C3">
      <w:pPr>
        <w:ind w:firstLine="709"/>
        <w:jc w:val="both"/>
      </w:pPr>
      <w:r w:rsidRPr="00445E5D">
        <w:t>- бесперебойное и надежное функционирование и развитие производственно-технических, коммуникационных, транспортных объектов, зон отдыха и других территориальных систем и отдельных сооружений;</w:t>
      </w:r>
    </w:p>
    <w:p w:rsidR="00A133C3" w:rsidRPr="00445E5D" w:rsidRDefault="00A133C3" w:rsidP="00A133C3">
      <w:pPr>
        <w:ind w:firstLine="709"/>
        <w:jc w:val="both"/>
      </w:pPr>
      <w:r w:rsidRPr="00445E5D">
        <w:t>- нормативные медико-санитарные условия жизни населения;</w:t>
      </w:r>
    </w:p>
    <w:p w:rsidR="00A133C3" w:rsidRPr="00445E5D" w:rsidRDefault="00A133C3" w:rsidP="00A133C3">
      <w:pPr>
        <w:ind w:firstLine="709"/>
        <w:jc w:val="both"/>
      </w:pPr>
      <w:r w:rsidRPr="00445E5D">
        <w:t>- нормативные санитарно-гигиенические, социальные и рекреационные условия защищаемых территорий.</w:t>
      </w:r>
    </w:p>
    <w:p w:rsidR="00A133C3" w:rsidRPr="00445E5D" w:rsidRDefault="00A133C3" w:rsidP="00A133C3">
      <w:pPr>
        <w:ind w:firstLine="709"/>
        <w:jc w:val="both"/>
      </w:pPr>
      <w:r w:rsidRPr="00445E5D">
        <w:t>Защита сельскохозяйственных земель и природных ландшафтов должна:</w:t>
      </w:r>
    </w:p>
    <w:p w:rsidR="00A133C3" w:rsidRPr="00445E5D" w:rsidRDefault="00A133C3" w:rsidP="00A133C3">
      <w:pPr>
        <w:ind w:firstLine="709"/>
        <w:jc w:val="both"/>
      </w:pPr>
      <w:r w:rsidRPr="00445E5D">
        <w:t>- способствовать интенсификации производства сельскохозяйственной, лесной и рыбной продукции;</w:t>
      </w:r>
    </w:p>
    <w:p w:rsidR="00A133C3" w:rsidRPr="00445E5D" w:rsidRDefault="00A133C3" w:rsidP="00A133C3">
      <w:pPr>
        <w:ind w:firstLine="709"/>
        <w:jc w:val="both"/>
      </w:pPr>
      <w:r w:rsidRPr="00445E5D">
        <w:t>- создавать оптимальные агротехнические условия;</w:t>
      </w:r>
    </w:p>
    <w:p w:rsidR="00A133C3" w:rsidRPr="00445E5D" w:rsidRDefault="00A133C3" w:rsidP="00A133C3">
      <w:pPr>
        <w:ind w:firstLine="709"/>
        <w:jc w:val="both"/>
      </w:pPr>
      <w:r w:rsidRPr="00445E5D">
        <w:t>- регулировать гидрологический и гидрогеологический режимы на защищаемой территории в зависимости от функционального использования земель;</w:t>
      </w:r>
    </w:p>
    <w:p w:rsidR="00A133C3" w:rsidRPr="00445E5D" w:rsidRDefault="00A133C3" w:rsidP="00A133C3">
      <w:pPr>
        <w:ind w:firstLine="709"/>
        <w:jc w:val="both"/>
      </w:pPr>
      <w:r w:rsidRPr="00445E5D">
        <w:t>- способствовать комплексному и рациональному использованию и охране земельных, водных, минерально-сырьевых и других природных ресурсов.</w:t>
      </w:r>
    </w:p>
    <w:p w:rsidR="00A133C3" w:rsidRPr="00445E5D" w:rsidRDefault="00A133C3" w:rsidP="00A133C3">
      <w:pPr>
        <w:ind w:firstLine="709"/>
        <w:jc w:val="both"/>
      </w:pPr>
      <w:r w:rsidRPr="00445E5D">
        <w:t xml:space="preserve">9.1.6. В качестве основных средств инженерной защиты следует предусматривать обвалование, искусственное повышение поверхности территории, </w:t>
      </w:r>
      <w:proofErr w:type="spellStart"/>
      <w:r w:rsidRPr="00445E5D">
        <w:t>руслорегулирующие</w:t>
      </w:r>
      <w:proofErr w:type="spellEnd"/>
      <w:r w:rsidRPr="00445E5D">
        <w:t xml:space="preserve"> сооружения и сооружения по регулированию и отводу поверхностного стока, дренажные системы и отдельные </w:t>
      </w:r>
      <w:proofErr w:type="gramStart"/>
      <w:r w:rsidRPr="00445E5D">
        <w:t>дренажи</w:t>
      </w:r>
      <w:proofErr w:type="gramEnd"/>
      <w:r w:rsidRPr="00445E5D">
        <w:t xml:space="preserve"> и другие защитные сооружения.</w:t>
      </w:r>
    </w:p>
    <w:p w:rsidR="00A133C3" w:rsidRPr="00445E5D" w:rsidRDefault="00A133C3" w:rsidP="00A133C3">
      <w:pPr>
        <w:ind w:firstLine="709"/>
        <w:jc w:val="both"/>
      </w:pPr>
      <w:r w:rsidRPr="00445E5D">
        <w:t xml:space="preserve">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w:t>
      </w:r>
      <w:proofErr w:type="gramStart"/>
      <w:r w:rsidRPr="00445E5D">
        <w:t>К</w:t>
      </w:r>
      <w:proofErr w:type="gramEnd"/>
      <w:r w:rsidRPr="00445E5D">
        <w:t xml:space="preserve"> </w:t>
      </w:r>
      <w:proofErr w:type="gramStart"/>
      <w:r w:rsidRPr="00445E5D">
        <w:t>последним</w:t>
      </w:r>
      <w:proofErr w:type="gramEnd"/>
      <w:r w:rsidRPr="00445E5D">
        <w:t xml:space="preserve"> следует относить повышение водоотводящей и дренирующей роли гидрографической сети путем расчистки русел и стариц, </w:t>
      </w:r>
      <w:proofErr w:type="spellStart"/>
      <w:r w:rsidRPr="00445E5D">
        <w:t>фитомелиорацию</w:t>
      </w:r>
      <w:proofErr w:type="spellEnd"/>
      <w:r w:rsidRPr="00445E5D">
        <w:t xml:space="preserve">, </w:t>
      </w:r>
      <w:proofErr w:type="spellStart"/>
      <w:r w:rsidRPr="00445E5D">
        <w:t>агролесотехнические</w:t>
      </w:r>
      <w:proofErr w:type="spellEnd"/>
      <w:r w:rsidRPr="00445E5D">
        <w:t xml:space="preserve"> мероприятия и т.д.</w:t>
      </w:r>
    </w:p>
    <w:p w:rsidR="00A133C3" w:rsidRPr="00445E5D" w:rsidRDefault="00A133C3" w:rsidP="00A133C3">
      <w:pPr>
        <w:ind w:firstLine="709"/>
        <w:jc w:val="both"/>
      </w:pPr>
      <w:r w:rsidRPr="00445E5D">
        <w:t>В состав проекта инженерной защиты территории надлежит включать организационно-технические мероприятия, предусматривающие обеспечение пропуска весенних половодий и летних паводков.</w:t>
      </w:r>
    </w:p>
    <w:p w:rsidR="00A133C3" w:rsidRPr="00445E5D" w:rsidRDefault="00A133C3" w:rsidP="00A133C3">
      <w:pPr>
        <w:ind w:firstLine="709"/>
        <w:jc w:val="both"/>
      </w:pPr>
      <w:r w:rsidRPr="00445E5D">
        <w:t xml:space="preserve">Инженерная защита на застраиваемых территориях должна предусматривать образование единой комплексной территориальной системы или локальных </w:t>
      </w:r>
      <w:proofErr w:type="spellStart"/>
      <w:r w:rsidRPr="00445E5D">
        <w:t>приобъектных</w:t>
      </w:r>
      <w:proofErr w:type="spellEnd"/>
      <w:r w:rsidRPr="00445E5D">
        <w:t xml:space="preserve"> защитных сооружений, обеспечивающих эффективную защиту территорий от наводнений на </w:t>
      </w:r>
      <w:r w:rsidRPr="00445E5D">
        <w:lastRenderedPageBreak/>
        <w:t>реках, затопления и подтопления при создании водохранилищ и каналов, от повышения уровня грунтовых вод, вызываемого строительством и эксплуатацией зданий, сооружений и сетей.</w:t>
      </w:r>
    </w:p>
    <w:p w:rsidR="00A133C3" w:rsidRPr="00445E5D" w:rsidRDefault="00A133C3" w:rsidP="00A133C3">
      <w:pPr>
        <w:ind w:firstLine="709"/>
        <w:jc w:val="both"/>
      </w:pPr>
      <w:r w:rsidRPr="00445E5D">
        <w:t>Единые комплексные территориальные системы инженерной защиты следует проектировать независимо от ведомственной принадлежности защищаемых территорий и объектов.</w:t>
      </w:r>
    </w:p>
    <w:p w:rsidR="00A133C3" w:rsidRPr="00445E5D" w:rsidRDefault="00A133C3" w:rsidP="00A133C3">
      <w:pPr>
        <w:ind w:firstLine="709"/>
        <w:jc w:val="both"/>
      </w:pPr>
      <w:r w:rsidRPr="00445E5D">
        <w:t>9.1.7. Необходимость защиты территорий пойм рек от естественных затоплений определяется потребностью и степенью использования отдельных участков этих территорий под жилую или промышленную застройку, или под сельскохозяйственные угодья, а также месторождения полезных ископаемых.</w:t>
      </w:r>
    </w:p>
    <w:p w:rsidR="00A133C3" w:rsidRPr="00445E5D" w:rsidRDefault="00A133C3" w:rsidP="00A133C3">
      <w:pPr>
        <w:ind w:firstLine="709"/>
        <w:jc w:val="both"/>
      </w:pPr>
      <w:r w:rsidRPr="00445E5D">
        <w:t>Расчетные параметры затоплений пойм рек следует определять на основе инженерно-гидрологических расчетов в зависимости от принимаемых классов защитных сооружений</w:t>
      </w:r>
    </w:p>
    <w:p w:rsidR="00A133C3" w:rsidRPr="00445E5D" w:rsidRDefault="00A133C3" w:rsidP="00A133C3">
      <w:pPr>
        <w:ind w:firstLine="709"/>
        <w:jc w:val="both"/>
      </w:pPr>
      <w:r w:rsidRPr="00445E5D">
        <w:t xml:space="preserve">9.1.8. При разработке проектов инженерной защиты от подтопления надлежит учитывать следующие источники подтопления: распространение подпора подземных вод от водохранилищ, каналов, и других гидротехнических сооружений, подпора грунтовых вод за счет фильтрации с орошаемых земель на прилегающие территории, утечку воды из </w:t>
      </w:r>
      <w:proofErr w:type="spellStart"/>
      <w:r w:rsidRPr="00445E5D">
        <w:t>водонесущих</w:t>
      </w:r>
      <w:proofErr w:type="spellEnd"/>
      <w:r w:rsidRPr="00445E5D">
        <w:t xml:space="preserve"> коммуникаций и сооружений на защищаемых территориях, атмосферные осадки.</w:t>
      </w:r>
    </w:p>
    <w:p w:rsidR="00A133C3" w:rsidRPr="00445E5D" w:rsidRDefault="00A133C3" w:rsidP="00A133C3">
      <w:pPr>
        <w:ind w:firstLine="709"/>
        <w:jc w:val="both"/>
      </w:pPr>
      <w:r w:rsidRPr="00445E5D">
        <w:t>При этом необходимо учитывать возможность единовременного проявления отдельных источников подтопления или их сочетаний.</w:t>
      </w:r>
    </w:p>
    <w:p w:rsidR="00A133C3" w:rsidRPr="00445E5D" w:rsidRDefault="00A133C3" w:rsidP="00A133C3">
      <w:pPr>
        <w:ind w:firstLine="709"/>
        <w:jc w:val="both"/>
      </w:pPr>
      <w:r w:rsidRPr="00445E5D">
        <w:t>9.1.9. Зону подтопления на прибрежной территории проектируемого водохранилища или другого водного объекта следует определять прогнозом распространения подпора подземных вод при расчетном уровне воды в водном объекте на базе геологических и гидрогеологических изысканий, а на существующих водных объектах - на основе гидрогеологических исследований.</w:t>
      </w:r>
    </w:p>
    <w:p w:rsidR="00A133C3" w:rsidRPr="00445E5D" w:rsidRDefault="00A133C3" w:rsidP="00A133C3">
      <w:pPr>
        <w:ind w:firstLine="709"/>
        <w:jc w:val="both"/>
      </w:pPr>
      <w:r w:rsidRPr="00445E5D">
        <w:t>При этом следует учитывать:</w:t>
      </w:r>
    </w:p>
    <w:p w:rsidR="00A133C3" w:rsidRPr="00445E5D" w:rsidRDefault="00A133C3" w:rsidP="00A133C3">
      <w:pPr>
        <w:ind w:firstLine="709"/>
        <w:jc w:val="both"/>
      </w:pPr>
      <w:r w:rsidRPr="00445E5D">
        <w:t>- степень атмосферного увлажнения защищаемых территорий;</w:t>
      </w:r>
    </w:p>
    <w:p w:rsidR="00A133C3" w:rsidRPr="00445E5D" w:rsidRDefault="00A133C3" w:rsidP="00A133C3">
      <w:pPr>
        <w:ind w:firstLine="709"/>
        <w:jc w:val="both"/>
      </w:pPr>
      <w:r w:rsidRPr="00445E5D">
        <w:t xml:space="preserve">- потери воды из </w:t>
      </w:r>
      <w:proofErr w:type="spellStart"/>
      <w:r w:rsidRPr="00445E5D">
        <w:t>водонесущих</w:t>
      </w:r>
      <w:proofErr w:type="spellEnd"/>
      <w:r w:rsidRPr="00445E5D">
        <w:t xml:space="preserve"> коммуникаций и емкостей.</w:t>
      </w:r>
    </w:p>
    <w:p w:rsidR="00A133C3" w:rsidRPr="00445E5D" w:rsidRDefault="00A133C3" w:rsidP="00A133C3">
      <w:pPr>
        <w:ind w:firstLine="709"/>
        <w:jc w:val="both"/>
      </w:pPr>
      <w:r w:rsidRPr="00445E5D">
        <w:t xml:space="preserve">Прогнозные количественные характеристики подтопления для освоенных территорий необходимо сопоставлять с фактическими данными гидрогеологических наблюдений. В случае превышения фактических данных над </w:t>
      </w:r>
      <w:proofErr w:type="gramStart"/>
      <w:r w:rsidRPr="00445E5D">
        <w:t>прогнозными</w:t>
      </w:r>
      <w:proofErr w:type="gramEnd"/>
      <w:r w:rsidRPr="00445E5D">
        <w:t xml:space="preserve"> надлежит выявлять дополнительные источники подтопления.</w:t>
      </w:r>
    </w:p>
    <w:p w:rsidR="00A133C3" w:rsidRPr="00445E5D" w:rsidRDefault="00A133C3" w:rsidP="00A133C3">
      <w:pPr>
        <w:ind w:firstLine="709"/>
        <w:jc w:val="both"/>
      </w:pPr>
      <w:r w:rsidRPr="00445E5D">
        <w:t xml:space="preserve">9.1.10. При инженерной защите территорий населенных пунктов следует учитывать отрицательное влияние подтопления </w:t>
      </w:r>
      <w:proofErr w:type="gramStart"/>
      <w:r w:rsidRPr="00445E5D">
        <w:t>на</w:t>
      </w:r>
      <w:proofErr w:type="gramEnd"/>
      <w:r w:rsidRPr="00445E5D">
        <w:t>:</w:t>
      </w:r>
    </w:p>
    <w:p w:rsidR="00A133C3" w:rsidRPr="00445E5D" w:rsidRDefault="00A133C3" w:rsidP="00A133C3">
      <w:pPr>
        <w:ind w:firstLine="709"/>
        <w:jc w:val="both"/>
      </w:pPr>
      <w:r w:rsidRPr="00445E5D">
        <w:t>- изменение физико-механических свой</w:t>
      </w:r>
      <w:proofErr w:type="gramStart"/>
      <w:r w:rsidRPr="00445E5D">
        <w:t>ств гр</w:t>
      </w:r>
      <w:proofErr w:type="gramEnd"/>
      <w:r w:rsidRPr="00445E5D">
        <w:t>унтов в основании инженерных сооружений и агрессивность грунтовых вод;</w:t>
      </w:r>
    </w:p>
    <w:p w:rsidR="00A133C3" w:rsidRPr="00445E5D" w:rsidRDefault="00A133C3" w:rsidP="00A133C3">
      <w:pPr>
        <w:ind w:firstLine="709"/>
        <w:jc w:val="both"/>
      </w:pPr>
      <w:r w:rsidRPr="00445E5D">
        <w:t>- надежность конструкций зданий и сооружений, в том числе возводимых на подрабатываемых и ранее подработанных территориях;</w:t>
      </w:r>
    </w:p>
    <w:p w:rsidR="00A133C3" w:rsidRPr="00445E5D" w:rsidRDefault="00A133C3" w:rsidP="00A133C3">
      <w:pPr>
        <w:ind w:firstLine="709"/>
        <w:jc w:val="both"/>
      </w:pPr>
      <w:r w:rsidRPr="00445E5D">
        <w:t>- устойчивость и прочность подземных сооружений при изменении гидростатического давления грунтовой воды;</w:t>
      </w:r>
    </w:p>
    <w:p w:rsidR="00A133C3" w:rsidRPr="00445E5D" w:rsidRDefault="00A133C3" w:rsidP="00A133C3">
      <w:pPr>
        <w:ind w:firstLine="709"/>
        <w:jc w:val="both"/>
      </w:pPr>
      <w:r w:rsidRPr="00445E5D">
        <w:t>- коррозию подземных частей металлических конструкций, трубопроводных систем, систем водоснабжения и теплофикации;</w:t>
      </w:r>
    </w:p>
    <w:p w:rsidR="00A133C3" w:rsidRPr="00445E5D" w:rsidRDefault="00A133C3" w:rsidP="00A133C3">
      <w:pPr>
        <w:ind w:firstLine="709"/>
        <w:jc w:val="both"/>
      </w:pPr>
      <w:r w:rsidRPr="00445E5D">
        <w:t>- надежность функционирования инженерных коммуникаций, сооружений и оборудования вследствие проникания воды в подземные помещения;</w:t>
      </w:r>
    </w:p>
    <w:p w:rsidR="00A133C3" w:rsidRPr="00445E5D" w:rsidRDefault="00A133C3" w:rsidP="00A133C3">
      <w:pPr>
        <w:ind w:firstLine="709"/>
        <w:jc w:val="both"/>
      </w:pPr>
      <w:r w:rsidRPr="00445E5D">
        <w:t>- проявление суффозии и эрозии;</w:t>
      </w:r>
    </w:p>
    <w:p w:rsidR="00A133C3" w:rsidRPr="00445E5D" w:rsidRDefault="00A133C3" w:rsidP="00A133C3">
      <w:pPr>
        <w:ind w:firstLine="709"/>
        <w:jc w:val="both"/>
      </w:pPr>
      <w:r w:rsidRPr="00445E5D">
        <w:t>- санитарно-гигиеническое состояние территории;</w:t>
      </w:r>
    </w:p>
    <w:p w:rsidR="00A133C3" w:rsidRPr="00445E5D" w:rsidRDefault="00A133C3" w:rsidP="00A133C3">
      <w:pPr>
        <w:ind w:firstLine="709"/>
        <w:jc w:val="both"/>
      </w:pPr>
      <w:r w:rsidRPr="00445E5D">
        <w:t>- условия хранения продовольственных и непродовольственных товаров в подвальных и подземных складах.</w:t>
      </w:r>
    </w:p>
    <w:p w:rsidR="00A133C3" w:rsidRPr="00445E5D" w:rsidRDefault="00A133C3" w:rsidP="00A133C3">
      <w:pPr>
        <w:ind w:firstLine="709"/>
        <w:jc w:val="both"/>
      </w:pPr>
      <w:r w:rsidRPr="00445E5D">
        <w:t>9.1.11. Проект сооружений инженерной защиты должен обеспечивать:</w:t>
      </w:r>
    </w:p>
    <w:p w:rsidR="00A133C3" w:rsidRPr="00445E5D" w:rsidRDefault="00A133C3" w:rsidP="00A133C3">
      <w:pPr>
        <w:ind w:firstLine="709"/>
        <w:jc w:val="both"/>
      </w:pPr>
      <w:r w:rsidRPr="00445E5D">
        <w:t>- надежность защитных сооружений, бесперебойность их эксплуатации при наименьших эксплуатационных затратах;</w:t>
      </w:r>
    </w:p>
    <w:p w:rsidR="00A133C3" w:rsidRPr="00445E5D" w:rsidRDefault="00A133C3" w:rsidP="00A133C3">
      <w:pPr>
        <w:ind w:firstLine="709"/>
        <w:jc w:val="both"/>
      </w:pPr>
      <w:r w:rsidRPr="00445E5D">
        <w:lastRenderedPageBreak/>
        <w:t>- возможность проведения систематических наблюдений за работой и состоянием сооружений и оборудования;</w:t>
      </w:r>
    </w:p>
    <w:p w:rsidR="00A133C3" w:rsidRPr="00445E5D" w:rsidRDefault="00A133C3" w:rsidP="00A133C3">
      <w:pPr>
        <w:ind w:firstLine="709"/>
        <w:jc w:val="both"/>
      </w:pPr>
      <w:r w:rsidRPr="00445E5D">
        <w:t>- оптимальные режимы эксплуатации водосбросных сооружений;</w:t>
      </w:r>
    </w:p>
    <w:p w:rsidR="00A133C3" w:rsidRPr="00445E5D" w:rsidRDefault="00A133C3" w:rsidP="00A133C3">
      <w:pPr>
        <w:ind w:firstLine="709"/>
        <w:jc w:val="both"/>
      </w:pPr>
      <w:r w:rsidRPr="00445E5D">
        <w:t>- максимальное использование местных строительных материалов и природных ресурсов.</w:t>
      </w:r>
    </w:p>
    <w:p w:rsidR="00A133C3" w:rsidRPr="00445E5D" w:rsidRDefault="00A133C3" w:rsidP="00A133C3">
      <w:pPr>
        <w:ind w:firstLine="709"/>
        <w:jc w:val="both"/>
      </w:pPr>
      <w:r w:rsidRPr="00445E5D">
        <w:t>Выбор вариантов сооружений инженерной защиты должен производиться на основании технико-экономического сопоставления показателей сравниваемых вариантов.</w:t>
      </w:r>
    </w:p>
    <w:p w:rsidR="00A133C3" w:rsidRPr="00445E5D" w:rsidRDefault="00A133C3" w:rsidP="00A133C3">
      <w:pPr>
        <w:ind w:firstLine="709"/>
        <w:jc w:val="both"/>
      </w:pPr>
      <w:r w:rsidRPr="00445E5D">
        <w:t xml:space="preserve">9.1.12. </w:t>
      </w:r>
      <w:proofErr w:type="gramStart"/>
      <w:r w:rsidRPr="00445E5D">
        <w:t xml:space="preserve">В случаях, когда проектируемые сооружения инженерной защиты территориально совпадают с существующими или создаваемыми </w:t>
      </w:r>
      <w:proofErr w:type="spellStart"/>
      <w:r w:rsidRPr="00445E5D">
        <w:t>водоохранными</w:t>
      </w:r>
      <w:proofErr w:type="spellEnd"/>
      <w:r w:rsidRPr="00445E5D">
        <w:t>, природоохранными зонами, национальными парками, заповедниками, заказниками, природоохранные мероприятия проекта инженерной защиты территории должны быть согласованы с органами государственного контроля за охраной природной среды.</w:t>
      </w:r>
      <w:proofErr w:type="gramEnd"/>
    </w:p>
    <w:p w:rsidR="00A133C3" w:rsidRPr="00445E5D" w:rsidRDefault="00A133C3" w:rsidP="00A133C3">
      <w:pPr>
        <w:ind w:firstLine="709"/>
        <w:jc w:val="both"/>
      </w:pPr>
      <w:r w:rsidRPr="00445E5D">
        <w:t xml:space="preserve">9.1.13. </w:t>
      </w:r>
      <w:proofErr w:type="spellStart"/>
      <w:r w:rsidRPr="00445E5D">
        <w:t>Противопаводковые</w:t>
      </w:r>
      <w:proofErr w:type="spellEnd"/>
      <w:r w:rsidRPr="00445E5D">
        <w:t xml:space="preserve"> плотины, дамбы обвалования населенных пунктов и промышленных объектов  надлежит проектировать в соответствии с требованиями разд. 3 СНиП 2.06.15-85.</w:t>
      </w:r>
    </w:p>
    <w:p w:rsidR="00A133C3" w:rsidRPr="00445E5D" w:rsidRDefault="00A133C3" w:rsidP="00A133C3">
      <w:pPr>
        <w:ind w:firstLine="709"/>
        <w:jc w:val="both"/>
      </w:pPr>
      <w:r w:rsidRPr="00445E5D">
        <w:t>9.1.14. Сооружения, регулирующие поверхностный сток на защищаемых от затопления территориях, следует рассчитывать на расчетный расход поверхностных вод, поступающих на эти территории (дождевые и талые воды, временные и постоянные водотоки), принимаемый в соответствии с классом защитного сооружения.</w:t>
      </w:r>
    </w:p>
    <w:p w:rsidR="00A133C3" w:rsidRPr="00445E5D" w:rsidRDefault="00A133C3" w:rsidP="00A133C3">
      <w:pPr>
        <w:ind w:firstLine="709"/>
        <w:jc w:val="both"/>
      </w:pPr>
      <w:r w:rsidRPr="00445E5D">
        <w:t>Поверхностный сток со стороны водораздела следует отводить с защищаемой территории по нагорным каналам, а при необходимости предусматривать устройство водоемов, позволяющих аккумулировать часть поверхностного стока.</w:t>
      </w:r>
    </w:p>
    <w:p w:rsidR="00A133C3" w:rsidRPr="00445E5D" w:rsidRDefault="00A133C3" w:rsidP="00A133C3">
      <w:pPr>
        <w:ind w:firstLine="709"/>
      </w:pPr>
    </w:p>
    <w:p w:rsidR="00A133C3" w:rsidRPr="00445E5D" w:rsidRDefault="00A133C3" w:rsidP="00A133C3">
      <w:pPr>
        <w:widowControl w:val="0"/>
        <w:autoSpaceDE w:val="0"/>
        <w:autoSpaceDN w:val="0"/>
        <w:adjustRightInd w:val="0"/>
        <w:ind w:firstLine="709"/>
        <w:jc w:val="center"/>
        <w:outlineLvl w:val="0"/>
        <w:rPr>
          <w:b/>
          <w:bCs/>
        </w:rPr>
      </w:pPr>
      <w:r w:rsidRPr="00445E5D">
        <w:rPr>
          <w:b/>
          <w:bCs/>
        </w:rPr>
        <w:t>9.2. Противооползневые и противообвальные сооружения и мероприятия</w:t>
      </w:r>
    </w:p>
    <w:p w:rsidR="00A133C3" w:rsidRPr="00445E5D" w:rsidRDefault="00A133C3" w:rsidP="00A133C3">
      <w:pPr>
        <w:widowControl w:val="0"/>
        <w:autoSpaceDE w:val="0"/>
        <w:autoSpaceDN w:val="0"/>
        <w:adjustRightInd w:val="0"/>
        <w:ind w:firstLine="709"/>
        <w:jc w:val="center"/>
        <w:outlineLvl w:val="0"/>
        <w:rPr>
          <w:b/>
          <w:bCs/>
        </w:rPr>
      </w:pPr>
    </w:p>
    <w:p w:rsidR="00A133C3" w:rsidRPr="00445E5D" w:rsidRDefault="00A133C3" w:rsidP="00A133C3">
      <w:pPr>
        <w:ind w:firstLine="709"/>
        <w:jc w:val="both"/>
      </w:pPr>
      <w:r w:rsidRPr="00445E5D">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p w:rsidR="00A133C3" w:rsidRPr="00445E5D" w:rsidRDefault="00A133C3" w:rsidP="00A133C3">
      <w:pPr>
        <w:ind w:firstLine="709"/>
        <w:jc w:val="both"/>
      </w:pPr>
      <w:r w:rsidRPr="00445E5D">
        <w:t>- изменения рельефа склона в целях повышения его устойчивости;</w:t>
      </w:r>
    </w:p>
    <w:p w:rsidR="00A133C3" w:rsidRPr="00445E5D" w:rsidRDefault="00A133C3" w:rsidP="00A133C3">
      <w:pPr>
        <w:ind w:firstLine="709"/>
        <w:jc w:val="both"/>
      </w:pPr>
      <w:r w:rsidRPr="00445E5D">
        <w:t>- регулирования стока поверхностных вод с помощью вертикальной планировки территории и устройства системы поверхностного водоотвода;</w:t>
      </w:r>
    </w:p>
    <w:p w:rsidR="00A133C3" w:rsidRPr="00445E5D" w:rsidRDefault="00A133C3" w:rsidP="00A133C3">
      <w:pPr>
        <w:ind w:firstLine="709"/>
        <w:jc w:val="both"/>
      </w:pPr>
      <w:r w:rsidRPr="00445E5D">
        <w:t>- предотвращения инфильтрации воды в грунт и эрозионных процессов;</w:t>
      </w:r>
    </w:p>
    <w:p w:rsidR="00A133C3" w:rsidRPr="00445E5D" w:rsidRDefault="00A133C3" w:rsidP="00A133C3">
      <w:pPr>
        <w:ind w:firstLine="709"/>
        <w:jc w:val="both"/>
      </w:pPr>
      <w:r w:rsidRPr="00445E5D">
        <w:t xml:space="preserve">- искусственного понижения уровня подземных вод; </w:t>
      </w:r>
      <w:proofErr w:type="spellStart"/>
      <w:r w:rsidRPr="00445E5D">
        <w:t>агролесомелиорации</w:t>
      </w:r>
      <w:proofErr w:type="spellEnd"/>
      <w:r w:rsidRPr="00445E5D">
        <w:t>;</w:t>
      </w:r>
    </w:p>
    <w:p w:rsidR="00A133C3" w:rsidRPr="00445E5D" w:rsidRDefault="00A133C3" w:rsidP="00A133C3">
      <w:pPr>
        <w:ind w:firstLine="709"/>
        <w:jc w:val="both"/>
      </w:pPr>
      <w:r w:rsidRPr="00445E5D">
        <w:t>- закрепления грунтов (в том числе армированием);</w:t>
      </w:r>
    </w:p>
    <w:p w:rsidR="00A133C3" w:rsidRPr="00445E5D" w:rsidRDefault="00A133C3" w:rsidP="00A133C3">
      <w:pPr>
        <w:ind w:firstLine="709"/>
        <w:jc w:val="both"/>
      </w:pPr>
      <w:r w:rsidRPr="00445E5D">
        <w:t>- устройства удерживающих сооружений;</w:t>
      </w:r>
    </w:p>
    <w:p w:rsidR="00A133C3" w:rsidRPr="00445E5D" w:rsidRDefault="00A133C3" w:rsidP="00A133C3">
      <w:pPr>
        <w:ind w:firstLine="709"/>
        <w:jc w:val="both"/>
      </w:pPr>
      <w:r w:rsidRPr="00445E5D">
        <w:t>- 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rsidR="00A133C3" w:rsidRPr="00445E5D" w:rsidRDefault="00A133C3" w:rsidP="00A133C3">
      <w:pPr>
        <w:ind w:firstLine="709"/>
        <w:jc w:val="both"/>
      </w:pPr>
      <w:r w:rsidRPr="00445E5D">
        <w:t xml:space="preserve">9.2.2. Если применение мероприятий активной защиты, указанных в </w:t>
      </w:r>
      <w:hyperlink r:id="rId16" w:history="1">
        <w:r w:rsidRPr="00445E5D">
          <w:t>подпункте 9.2.1</w:t>
        </w:r>
      </w:hyperlink>
      <w:r w:rsidRPr="00445E5D">
        <w:t xml:space="preserve"> настоящего 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rsidR="00A133C3" w:rsidRPr="00445E5D" w:rsidRDefault="00A133C3" w:rsidP="00A133C3">
      <w:pPr>
        <w:ind w:firstLine="709"/>
        <w:jc w:val="both"/>
      </w:pPr>
      <w:r w:rsidRPr="00445E5D">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A133C3" w:rsidRPr="00445E5D" w:rsidRDefault="00A133C3" w:rsidP="00A133C3">
      <w:pPr>
        <w:ind w:firstLine="709"/>
        <w:jc w:val="both"/>
      </w:pPr>
      <w:r w:rsidRPr="00445E5D">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C53D51" w:rsidRDefault="00A133C3" w:rsidP="00C53D51">
      <w:pPr>
        <w:ind w:firstLine="709"/>
        <w:jc w:val="center"/>
        <w:rPr>
          <w:b/>
          <w:bCs/>
        </w:rPr>
      </w:pPr>
      <w:r w:rsidRPr="00445E5D">
        <w:rPr>
          <w:b/>
          <w:bCs/>
        </w:rPr>
        <w:t>9.3. Берегозащитные сооружения и мероприятия</w:t>
      </w:r>
    </w:p>
    <w:p w:rsidR="00A133C3" w:rsidRPr="00445E5D" w:rsidRDefault="00A133C3" w:rsidP="00C53D51">
      <w:pPr>
        <w:ind w:firstLine="709"/>
        <w:jc w:val="center"/>
      </w:pPr>
      <w:r w:rsidRPr="00445E5D">
        <w:lastRenderedPageBreak/>
        <w:t xml:space="preserve">9.3.1. Для инженерной защиты берегов рек, озер, водохранилищ применяют виды сооружений и мероприятий, приведенные в </w:t>
      </w:r>
      <w:hyperlink r:id="rId17" w:history="1">
        <w:r w:rsidRPr="00445E5D">
          <w:t xml:space="preserve">таблице: </w:t>
        </w:r>
      </w:hyperlink>
    </w:p>
    <w:p w:rsidR="00A133C3" w:rsidRPr="00445E5D" w:rsidRDefault="00A133C3" w:rsidP="00A133C3">
      <w:pPr>
        <w:ind w:firstLine="709"/>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4680"/>
      </w:tblGrid>
      <w:tr w:rsidR="00A133C3" w:rsidRPr="00445E5D" w:rsidTr="00C53D51">
        <w:trPr>
          <w:trHeight w:val="360"/>
          <w:tblCellSpacing w:w="5" w:type="nil"/>
        </w:trPr>
        <w:tc>
          <w:tcPr>
            <w:tcW w:w="444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C53D51">
            <w:pPr>
              <w:ind w:firstLine="709"/>
              <w:jc w:val="center"/>
              <w:rPr>
                <w:b/>
              </w:rPr>
            </w:pPr>
            <w:r w:rsidRPr="00445E5D">
              <w:rPr>
                <w:b/>
              </w:rPr>
              <w:t>Вид сооружения и мероприятия</w:t>
            </w:r>
          </w:p>
        </w:tc>
        <w:tc>
          <w:tcPr>
            <w:tcW w:w="4680" w:type="dxa"/>
            <w:tcBorders>
              <w:top w:val="single" w:sz="4" w:space="0" w:color="auto"/>
              <w:left w:val="single" w:sz="4" w:space="0" w:color="auto"/>
              <w:bottom w:val="single" w:sz="4" w:space="0" w:color="auto"/>
              <w:right w:val="single" w:sz="4" w:space="0" w:color="auto"/>
            </w:tcBorders>
            <w:vAlign w:val="center"/>
          </w:tcPr>
          <w:p w:rsidR="00A133C3" w:rsidRPr="00445E5D" w:rsidRDefault="00A133C3" w:rsidP="00C53D51">
            <w:pPr>
              <w:jc w:val="center"/>
              <w:rPr>
                <w:b/>
              </w:rPr>
            </w:pPr>
            <w:r w:rsidRPr="00445E5D">
              <w:rPr>
                <w:b/>
              </w:rPr>
              <w:t>Назначение сооружения и мероприятия и        условия их применения</w:t>
            </w:r>
          </w:p>
        </w:tc>
      </w:tr>
      <w:tr w:rsidR="00A133C3" w:rsidRPr="00445E5D" w:rsidTr="00AF5373">
        <w:trPr>
          <w:tblCellSpacing w:w="5" w:type="nil"/>
        </w:trPr>
        <w:tc>
          <w:tcPr>
            <w:tcW w:w="4440" w:type="dxa"/>
            <w:tcBorders>
              <w:left w:val="single" w:sz="4" w:space="0" w:color="auto"/>
              <w:bottom w:val="single" w:sz="4" w:space="0" w:color="auto"/>
              <w:right w:val="single" w:sz="4" w:space="0" w:color="auto"/>
            </w:tcBorders>
          </w:tcPr>
          <w:p w:rsidR="00A133C3" w:rsidRPr="00445E5D" w:rsidRDefault="00A133C3" w:rsidP="00A133C3">
            <w:pPr>
              <w:ind w:firstLine="709"/>
              <w:jc w:val="both"/>
              <w:rPr>
                <w:b/>
              </w:rPr>
            </w:pPr>
            <w:r w:rsidRPr="00445E5D">
              <w:rPr>
                <w:b/>
              </w:rPr>
              <w:t xml:space="preserve">                 1                 </w:t>
            </w:r>
          </w:p>
        </w:tc>
        <w:tc>
          <w:tcPr>
            <w:tcW w:w="4680" w:type="dxa"/>
            <w:tcBorders>
              <w:left w:val="single" w:sz="4" w:space="0" w:color="auto"/>
              <w:bottom w:val="single" w:sz="4" w:space="0" w:color="auto"/>
              <w:right w:val="single" w:sz="4" w:space="0" w:color="auto"/>
            </w:tcBorders>
          </w:tcPr>
          <w:p w:rsidR="00A133C3" w:rsidRPr="00445E5D" w:rsidRDefault="00A133C3" w:rsidP="00A133C3">
            <w:pPr>
              <w:ind w:firstLine="709"/>
              <w:jc w:val="both"/>
              <w:rPr>
                <w:b/>
              </w:rPr>
            </w:pPr>
            <w:r w:rsidRPr="00445E5D">
              <w:rPr>
                <w:b/>
              </w:rPr>
              <w:t xml:space="preserve">                  2                  </w:t>
            </w:r>
          </w:p>
        </w:tc>
      </w:tr>
      <w:tr w:rsidR="00A133C3" w:rsidRPr="00445E5D" w:rsidTr="00AF5373">
        <w:trPr>
          <w:tblCellSpacing w:w="5" w:type="nil"/>
        </w:trPr>
        <w:tc>
          <w:tcPr>
            <w:tcW w:w="9120" w:type="dxa"/>
            <w:gridSpan w:val="2"/>
            <w:tcBorders>
              <w:top w:val="double" w:sz="4" w:space="0" w:color="auto"/>
              <w:left w:val="single" w:sz="4" w:space="0" w:color="auto"/>
              <w:bottom w:val="single" w:sz="4" w:space="0" w:color="auto"/>
              <w:right w:val="single" w:sz="4" w:space="0" w:color="auto"/>
            </w:tcBorders>
          </w:tcPr>
          <w:p w:rsidR="00A133C3" w:rsidRPr="00445E5D" w:rsidRDefault="00A133C3" w:rsidP="00A133C3">
            <w:pPr>
              <w:ind w:firstLine="709"/>
              <w:jc w:val="both"/>
            </w:pPr>
            <w:r w:rsidRPr="00445E5D">
              <w:t xml:space="preserve">                              Волнозащитные                              </w:t>
            </w:r>
          </w:p>
        </w:tc>
      </w:tr>
      <w:tr w:rsidR="00A133C3" w:rsidRPr="00445E5D" w:rsidTr="00AF5373">
        <w:trPr>
          <w:trHeight w:val="1080"/>
          <w:tblCellSpacing w:w="5" w:type="nil"/>
        </w:trPr>
        <w:tc>
          <w:tcPr>
            <w:tcW w:w="4440" w:type="dxa"/>
            <w:tcBorders>
              <w:left w:val="single" w:sz="4" w:space="0" w:color="auto"/>
              <w:bottom w:val="single" w:sz="4" w:space="0" w:color="auto"/>
              <w:right w:val="single" w:sz="4" w:space="0" w:color="auto"/>
            </w:tcBorders>
          </w:tcPr>
          <w:p w:rsidR="00A133C3" w:rsidRPr="00445E5D" w:rsidRDefault="00A133C3" w:rsidP="00A133C3">
            <w:pPr>
              <w:ind w:firstLine="709"/>
            </w:pPr>
            <w:proofErr w:type="gramStart"/>
            <w:r w:rsidRPr="00445E5D">
              <w:t xml:space="preserve">Вдольбереговые:                    </w:t>
            </w:r>
            <w:r w:rsidRPr="00445E5D">
              <w:br/>
              <w:t xml:space="preserve">подпорные береговые стены          </w:t>
            </w:r>
            <w:r w:rsidRPr="00445E5D">
              <w:br/>
              <w:t>(набережные) волноотбойного профиля</w:t>
            </w:r>
            <w:r w:rsidRPr="00445E5D">
              <w:br/>
              <w:t xml:space="preserve">из монолитного и сборного бетона и </w:t>
            </w:r>
            <w:r w:rsidRPr="00445E5D">
              <w:br/>
              <w:t xml:space="preserve">железобетона, камня, ряжей, свай)  </w:t>
            </w:r>
            <w:proofErr w:type="gramEnd"/>
          </w:p>
        </w:tc>
        <w:tc>
          <w:tcPr>
            <w:tcW w:w="4680" w:type="dxa"/>
            <w:tcBorders>
              <w:left w:val="single" w:sz="4" w:space="0" w:color="auto"/>
              <w:bottom w:val="single" w:sz="4" w:space="0" w:color="auto"/>
              <w:right w:val="single" w:sz="4" w:space="0" w:color="auto"/>
            </w:tcBorders>
          </w:tcPr>
          <w:p w:rsidR="00A133C3" w:rsidRPr="00445E5D" w:rsidRDefault="00A133C3" w:rsidP="00A133C3">
            <w:pPr>
              <w:ind w:firstLine="709"/>
            </w:pPr>
            <w:r w:rsidRPr="00445E5D">
              <w:br/>
              <w:t xml:space="preserve">на водохранилищах, озерах и   </w:t>
            </w:r>
            <w:r w:rsidRPr="00445E5D">
              <w:br/>
              <w:t xml:space="preserve">реках, для защиты зданий и сооружений, </w:t>
            </w:r>
            <w:r w:rsidRPr="00445E5D">
              <w:br/>
              <w:t xml:space="preserve">автомобильных    дорог, ценных земельных     </w:t>
            </w:r>
            <w:r w:rsidRPr="00445E5D">
              <w:br/>
              <w:t xml:space="preserve">угодий                               </w:t>
            </w:r>
          </w:p>
        </w:tc>
      </w:tr>
      <w:tr w:rsidR="00A133C3" w:rsidRPr="00445E5D" w:rsidTr="00AF5373">
        <w:trPr>
          <w:trHeight w:val="360"/>
          <w:tblCellSpacing w:w="5" w:type="nil"/>
        </w:trPr>
        <w:tc>
          <w:tcPr>
            <w:tcW w:w="4440" w:type="dxa"/>
            <w:tcBorders>
              <w:left w:val="single" w:sz="4" w:space="0" w:color="auto"/>
              <w:bottom w:val="single" w:sz="4" w:space="0" w:color="auto"/>
              <w:right w:val="single" w:sz="4" w:space="0" w:color="auto"/>
            </w:tcBorders>
          </w:tcPr>
          <w:p w:rsidR="00A133C3" w:rsidRPr="00445E5D" w:rsidRDefault="00A133C3" w:rsidP="00A133C3">
            <w:pPr>
              <w:ind w:firstLine="709"/>
            </w:pPr>
            <w:r w:rsidRPr="00445E5D">
              <w:t xml:space="preserve">шпунтовые стенки железобетонные и  </w:t>
            </w:r>
            <w:r w:rsidRPr="00445E5D">
              <w:br/>
              <w:t xml:space="preserve">металлические                      </w:t>
            </w:r>
          </w:p>
        </w:tc>
        <w:tc>
          <w:tcPr>
            <w:tcW w:w="4680" w:type="dxa"/>
            <w:tcBorders>
              <w:left w:val="single" w:sz="4" w:space="0" w:color="auto"/>
              <w:bottom w:val="single" w:sz="4" w:space="0" w:color="auto"/>
              <w:right w:val="single" w:sz="4" w:space="0" w:color="auto"/>
            </w:tcBorders>
          </w:tcPr>
          <w:p w:rsidR="00A133C3" w:rsidRPr="00445E5D" w:rsidRDefault="00A133C3" w:rsidP="00A133C3">
            <w:pPr>
              <w:ind w:firstLine="709"/>
            </w:pPr>
            <w:r w:rsidRPr="00445E5D">
              <w:t xml:space="preserve">в основном на реках и водохранилищах </w:t>
            </w:r>
          </w:p>
        </w:tc>
      </w:tr>
      <w:tr w:rsidR="00A133C3" w:rsidRPr="00445E5D" w:rsidTr="00AF5373">
        <w:trPr>
          <w:trHeight w:val="360"/>
          <w:tblCellSpacing w:w="5" w:type="nil"/>
        </w:trPr>
        <w:tc>
          <w:tcPr>
            <w:tcW w:w="4440" w:type="dxa"/>
            <w:tcBorders>
              <w:left w:val="single" w:sz="4" w:space="0" w:color="auto"/>
              <w:bottom w:val="single" w:sz="4" w:space="0" w:color="auto"/>
              <w:right w:val="single" w:sz="4" w:space="0" w:color="auto"/>
            </w:tcBorders>
          </w:tcPr>
          <w:p w:rsidR="00A133C3" w:rsidRPr="00445E5D" w:rsidRDefault="00A133C3" w:rsidP="00A133C3">
            <w:pPr>
              <w:ind w:firstLine="709"/>
            </w:pPr>
            <w:r w:rsidRPr="00445E5D">
              <w:t>ступенчатые крепления с укреплением</w:t>
            </w:r>
            <w:r w:rsidRPr="00445E5D">
              <w:br/>
              <w:t xml:space="preserve">основания террас                   </w:t>
            </w:r>
          </w:p>
        </w:tc>
        <w:tc>
          <w:tcPr>
            <w:tcW w:w="4680" w:type="dxa"/>
            <w:tcBorders>
              <w:left w:val="single" w:sz="4" w:space="0" w:color="auto"/>
              <w:bottom w:val="single" w:sz="4" w:space="0" w:color="auto"/>
              <w:right w:val="single" w:sz="4" w:space="0" w:color="auto"/>
            </w:tcBorders>
          </w:tcPr>
          <w:p w:rsidR="00A133C3" w:rsidRPr="00445E5D" w:rsidRDefault="00A133C3" w:rsidP="00A133C3">
            <w:pPr>
              <w:ind w:firstLine="709"/>
            </w:pPr>
            <w:r w:rsidRPr="00445E5D">
              <w:t xml:space="preserve">на водохранилищах при        </w:t>
            </w:r>
            <w:r w:rsidRPr="00445E5D">
              <w:br/>
              <w:t xml:space="preserve">крутизне откосов более 15 град.      </w:t>
            </w:r>
          </w:p>
        </w:tc>
      </w:tr>
      <w:tr w:rsidR="00A133C3" w:rsidRPr="00445E5D" w:rsidTr="00AF5373">
        <w:trPr>
          <w:trHeight w:val="360"/>
          <w:tblCellSpacing w:w="5" w:type="nil"/>
        </w:trPr>
        <w:tc>
          <w:tcPr>
            <w:tcW w:w="4440" w:type="dxa"/>
            <w:tcBorders>
              <w:left w:val="single" w:sz="4" w:space="0" w:color="auto"/>
              <w:bottom w:val="single" w:sz="4" w:space="0" w:color="auto"/>
              <w:right w:val="single" w:sz="4" w:space="0" w:color="auto"/>
            </w:tcBorders>
          </w:tcPr>
          <w:p w:rsidR="00A133C3" w:rsidRPr="00445E5D" w:rsidRDefault="00A133C3" w:rsidP="00A133C3">
            <w:pPr>
              <w:ind w:firstLine="709"/>
            </w:pPr>
            <w:r w:rsidRPr="00445E5D">
              <w:t xml:space="preserve">массивные волноломы                </w:t>
            </w:r>
          </w:p>
        </w:tc>
        <w:tc>
          <w:tcPr>
            <w:tcW w:w="4680" w:type="dxa"/>
            <w:tcBorders>
              <w:left w:val="single" w:sz="4" w:space="0" w:color="auto"/>
              <w:bottom w:val="single" w:sz="4" w:space="0" w:color="auto"/>
              <w:right w:val="single" w:sz="4" w:space="0" w:color="auto"/>
            </w:tcBorders>
          </w:tcPr>
          <w:p w:rsidR="00A133C3" w:rsidRPr="00445E5D" w:rsidRDefault="00A133C3" w:rsidP="00A133C3">
            <w:pPr>
              <w:ind w:firstLine="709"/>
            </w:pPr>
            <w:r w:rsidRPr="00445E5D">
              <w:t xml:space="preserve">на водохранилищах при        </w:t>
            </w:r>
            <w:r w:rsidRPr="00445E5D">
              <w:br/>
              <w:t xml:space="preserve">стабильном уровне воды               </w:t>
            </w:r>
          </w:p>
        </w:tc>
      </w:tr>
      <w:tr w:rsidR="00A133C3" w:rsidRPr="00445E5D" w:rsidTr="00AF5373">
        <w:trPr>
          <w:trHeight w:val="900"/>
          <w:tblCellSpacing w:w="5" w:type="nil"/>
        </w:trPr>
        <w:tc>
          <w:tcPr>
            <w:tcW w:w="4440" w:type="dxa"/>
            <w:tcBorders>
              <w:left w:val="single" w:sz="4" w:space="0" w:color="auto"/>
              <w:bottom w:val="single" w:sz="4" w:space="0" w:color="auto"/>
              <w:right w:val="single" w:sz="4" w:space="0" w:color="auto"/>
            </w:tcBorders>
          </w:tcPr>
          <w:p w:rsidR="00A133C3" w:rsidRPr="00445E5D" w:rsidRDefault="00A133C3" w:rsidP="00A133C3">
            <w:pPr>
              <w:ind w:firstLine="709"/>
            </w:pPr>
            <w:r w:rsidRPr="00445E5D">
              <w:t xml:space="preserve">Откосные:                          </w:t>
            </w:r>
            <w:r w:rsidRPr="00445E5D">
              <w:br/>
              <w:t xml:space="preserve">монолитные покрытия из бетона,     </w:t>
            </w:r>
            <w:r w:rsidRPr="00445E5D">
              <w:br/>
              <w:t xml:space="preserve">асфальтобетона, асфальта           </w:t>
            </w:r>
          </w:p>
        </w:tc>
        <w:tc>
          <w:tcPr>
            <w:tcW w:w="4680" w:type="dxa"/>
            <w:tcBorders>
              <w:left w:val="single" w:sz="4" w:space="0" w:color="auto"/>
              <w:bottom w:val="single" w:sz="4" w:space="0" w:color="auto"/>
              <w:right w:val="single" w:sz="4" w:space="0" w:color="auto"/>
            </w:tcBorders>
          </w:tcPr>
          <w:p w:rsidR="00A133C3" w:rsidRPr="00445E5D" w:rsidRDefault="00A133C3" w:rsidP="00A133C3">
            <w:pPr>
              <w:ind w:firstLine="709"/>
            </w:pPr>
            <w:r w:rsidRPr="00445E5D">
              <w:t xml:space="preserve">на водохранилищах, реках,     </w:t>
            </w:r>
            <w:r w:rsidRPr="00445E5D">
              <w:br/>
              <w:t>откосах подпорных земляных сооружений</w:t>
            </w:r>
            <w:r w:rsidRPr="00445E5D">
              <w:br/>
              <w:t xml:space="preserve">при достаточной их статической       </w:t>
            </w:r>
            <w:r w:rsidRPr="00445E5D">
              <w:br/>
              <w:t xml:space="preserve">устойчивости                         </w:t>
            </w:r>
          </w:p>
        </w:tc>
      </w:tr>
      <w:tr w:rsidR="00A133C3" w:rsidRPr="00445E5D" w:rsidTr="00AF5373">
        <w:trPr>
          <w:tblCellSpacing w:w="5" w:type="nil"/>
        </w:trPr>
        <w:tc>
          <w:tcPr>
            <w:tcW w:w="4440" w:type="dxa"/>
            <w:tcBorders>
              <w:left w:val="single" w:sz="4" w:space="0" w:color="auto"/>
              <w:bottom w:val="single" w:sz="4" w:space="0" w:color="auto"/>
              <w:right w:val="single" w:sz="4" w:space="0" w:color="auto"/>
            </w:tcBorders>
          </w:tcPr>
          <w:p w:rsidR="00A133C3" w:rsidRPr="00445E5D" w:rsidRDefault="00A133C3" w:rsidP="00A133C3">
            <w:pPr>
              <w:ind w:firstLine="709"/>
            </w:pPr>
            <w:r w:rsidRPr="00445E5D">
              <w:t xml:space="preserve">покрытия из сборных плит           </w:t>
            </w:r>
          </w:p>
        </w:tc>
        <w:tc>
          <w:tcPr>
            <w:tcW w:w="4680" w:type="dxa"/>
            <w:tcBorders>
              <w:left w:val="single" w:sz="4" w:space="0" w:color="auto"/>
              <w:bottom w:val="single" w:sz="4" w:space="0" w:color="auto"/>
              <w:right w:val="single" w:sz="4" w:space="0" w:color="auto"/>
            </w:tcBorders>
          </w:tcPr>
          <w:p w:rsidR="00A133C3" w:rsidRPr="00445E5D" w:rsidRDefault="00A133C3" w:rsidP="00A133C3">
            <w:pPr>
              <w:ind w:firstLine="709"/>
            </w:pPr>
            <w:r w:rsidRPr="00445E5D">
              <w:t xml:space="preserve">на водохранилищах, реках,     </w:t>
            </w:r>
            <w:r w:rsidRPr="00445E5D">
              <w:br/>
              <w:t>откосах подпорных земляных сооружений</w:t>
            </w:r>
            <w:r w:rsidRPr="00445E5D">
              <w:br/>
              <w:t xml:space="preserve">при достаточной их статической       </w:t>
            </w:r>
            <w:r w:rsidRPr="00445E5D">
              <w:br/>
              <w:t xml:space="preserve">устойчивости                         </w:t>
            </w:r>
          </w:p>
        </w:tc>
      </w:tr>
      <w:tr w:rsidR="00A133C3" w:rsidRPr="00445E5D" w:rsidTr="00AF5373">
        <w:trPr>
          <w:trHeight w:val="720"/>
          <w:tblCellSpacing w:w="5" w:type="nil"/>
        </w:trPr>
        <w:tc>
          <w:tcPr>
            <w:tcW w:w="4440" w:type="dxa"/>
            <w:tcBorders>
              <w:left w:val="single" w:sz="4" w:space="0" w:color="auto"/>
              <w:bottom w:val="single" w:sz="4" w:space="0" w:color="auto"/>
              <w:right w:val="single" w:sz="4" w:space="0" w:color="auto"/>
            </w:tcBorders>
          </w:tcPr>
          <w:p w:rsidR="00A133C3" w:rsidRPr="00445E5D" w:rsidRDefault="00A133C3" w:rsidP="00A133C3">
            <w:pPr>
              <w:ind w:firstLine="709"/>
            </w:pPr>
            <w:r w:rsidRPr="00445E5D">
              <w:t xml:space="preserve">покрытия из гибких тюфяков и       </w:t>
            </w:r>
            <w:r w:rsidRPr="00445E5D">
              <w:br/>
              <w:t>сетчатых блоков, заполненных камнем</w:t>
            </w:r>
          </w:p>
        </w:tc>
        <w:tc>
          <w:tcPr>
            <w:tcW w:w="4680" w:type="dxa"/>
            <w:tcBorders>
              <w:left w:val="single" w:sz="4" w:space="0" w:color="auto"/>
              <w:bottom w:val="single" w:sz="4" w:space="0" w:color="auto"/>
              <w:right w:val="single" w:sz="4" w:space="0" w:color="auto"/>
            </w:tcBorders>
          </w:tcPr>
          <w:p w:rsidR="00A133C3" w:rsidRPr="00445E5D" w:rsidRDefault="00A133C3" w:rsidP="00A133C3">
            <w:pPr>
              <w:ind w:firstLine="709"/>
            </w:pPr>
            <w:r w:rsidRPr="00445E5D">
              <w:t xml:space="preserve">на водохранилищах, реках, откосах    </w:t>
            </w:r>
            <w:r w:rsidRPr="00445E5D">
              <w:br/>
              <w:t xml:space="preserve">земляных сооружений (при пологих     </w:t>
            </w:r>
            <w:r w:rsidRPr="00445E5D">
              <w:br/>
              <w:t xml:space="preserve">откосах и невысоких волнах - менее   </w:t>
            </w:r>
            <w:r w:rsidRPr="00445E5D">
              <w:br/>
              <w:t xml:space="preserve">0,5 - </w:t>
            </w:r>
            <w:smartTag w:uri="urn:schemas-microsoft-com:office:smarttags" w:element="metricconverter">
              <w:smartTagPr>
                <w:attr w:name="ProductID" w:val="0,6 м"/>
              </w:smartTagPr>
              <w:r w:rsidRPr="00445E5D">
                <w:t>0,6 м</w:t>
              </w:r>
            </w:smartTag>
            <w:r w:rsidRPr="00445E5D">
              <w:t xml:space="preserve">)                         </w:t>
            </w:r>
          </w:p>
        </w:tc>
      </w:tr>
      <w:tr w:rsidR="00A133C3" w:rsidRPr="00445E5D" w:rsidTr="00AF5373">
        <w:trPr>
          <w:trHeight w:val="360"/>
          <w:tblCellSpacing w:w="5" w:type="nil"/>
        </w:trPr>
        <w:tc>
          <w:tcPr>
            <w:tcW w:w="4440" w:type="dxa"/>
            <w:tcBorders>
              <w:left w:val="single" w:sz="4" w:space="0" w:color="auto"/>
              <w:bottom w:val="single" w:sz="4" w:space="0" w:color="auto"/>
              <w:right w:val="single" w:sz="4" w:space="0" w:color="auto"/>
            </w:tcBorders>
          </w:tcPr>
          <w:p w:rsidR="00A133C3" w:rsidRPr="00445E5D" w:rsidRDefault="00A133C3" w:rsidP="00A133C3">
            <w:pPr>
              <w:ind w:firstLine="709"/>
            </w:pPr>
            <w:r w:rsidRPr="00445E5D">
              <w:t xml:space="preserve">покрытия из синтетических          </w:t>
            </w:r>
            <w:r w:rsidRPr="00445E5D">
              <w:br/>
              <w:t xml:space="preserve">материалов и вторичного сырья      </w:t>
            </w:r>
          </w:p>
        </w:tc>
        <w:tc>
          <w:tcPr>
            <w:tcW w:w="4680" w:type="dxa"/>
            <w:tcBorders>
              <w:left w:val="single" w:sz="4" w:space="0" w:color="auto"/>
              <w:bottom w:val="single" w:sz="4" w:space="0" w:color="auto"/>
              <w:right w:val="single" w:sz="4" w:space="0" w:color="auto"/>
            </w:tcBorders>
          </w:tcPr>
          <w:p w:rsidR="00A133C3" w:rsidRPr="00445E5D" w:rsidRDefault="00A133C3" w:rsidP="00A133C3">
            <w:pPr>
              <w:ind w:firstLine="709"/>
            </w:pPr>
            <w:r w:rsidRPr="00445E5D">
              <w:t xml:space="preserve">то же                                </w:t>
            </w:r>
          </w:p>
        </w:tc>
      </w:tr>
    </w:tbl>
    <w:p w:rsidR="00A133C3" w:rsidRPr="00445E5D" w:rsidRDefault="00A133C3" w:rsidP="00A133C3">
      <w:pPr>
        <w:ind w:firstLine="709"/>
        <w:jc w:val="both"/>
      </w:pPr>
    </w:p>
    <w:p w:rsidR="00A133C3" w:rsidRPr="00445E5D" w:rsidRDefault="00A133C3" w:rsidP="00A133C3">
      <w:pPr>
        <w:ind w:firstLine="709"/>
        <w:jc w:val="both"/>
      </w:pPr>
      <w:r w:rsidRPr="00445E5D">
        <w:t>9.3.2.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водопользования.</w:t>
      </w:r>
    </w:p>
    <w:p w:rsidR="00A133C3" w:rsidRPr="00445E5D" w:rsidRDefault="00A133C3" w:rsidP="00A133C3">
      <w:pPr>
        <w:ind w:firstLine="709"/>
        <w:jc w:val="center"/>
        <w:rPr>
          <w:b/>
          <w:bCs/>
        </w:rPr>
      </w:pPr>
    </w:p>
    <w:p w:rsidR="00A133C3" w:rsidRPr="00445E5D" w:rsidRDefault="00A133C3" w:rsidP="00A133C3">
      <w:pPr>
        <w:ind w:firstLine="709"/>
        <w:jc w:val="center"/>
        <w:rPr>
          <w:b/>
          <w:bCs/>
        </w:rPr>
      </w:pPr>
    </w:p>
    <w:p w:rsidR="00A133C3" w:rsidRPr="00445E5D" w:rsidRDefault="00A133C3" w:rsidP="00A133C3">
      <w:pPr>
        <w:ind w:firstLine="709"/>
        <w:jc w:val="center"/>
        <w:rPr>
          <w:b/>
          <w:bCs/>
        </w:rPr>
      </w:pPr>
      <w:r w:rsidRPr="00445E5D">
        <w:rPr>
          <w:b/>
          <w:bCs/>
        </w:rPr>
        <w:t>9.4. Сооружения и мероприятия для защиты от подтопления</w:t>
      </w:r>
    </w:p>
    <w:p w:rsidR="00A133C3" w:rsidRPr="00445E5D" w:rsidRDefault="00A133C3" w:rsidP="00A133C3">
      <w:pPr>
        <w:ind w:firstLine="709"/>
        <w:jc w:val="center"/>
        <w:rPr>
          <w:b/>
          <w:bCs/>
        </w:rPr>
      </w:pPr>
    </w:p>
    <w:p w:rsidR="00A133C3" w:rsidRPr="00445E5D" w:rsidRDefault="00A133C3" w:rsidP="00A133C3">
      <w:pPr>
        <w:ind w:firstLine="709"/>
        <w:jc w:val="both"/>
      </w:pPr>
      <w:r w:rsidRPr="00445E5D">
        <w:t>9.4.1.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A133C3" w:rsidRPr="00445E5D" w:rsidRDefault="00A133C3" w:rsidP="00A133C3">
      <w:pPr>
        <w:ind w:firstLine="709"/>
        <w:jc w:val="both"/>
      </w:pPr>
      <w:r w:rsidRPr="00445E5D">
        <w:t>9.4.2. Защита от подтопления должна включать:</w:t>
      </w:r>
    </w:p>
    <w:p w:rsidR="00A133C3" w:rsidRPr="00445E5D" w:rsidRDefault="00A133C3" w:rsidP="00A133C3">
      <w:pPr>
        <w:ind w:firstLine="709"/>
        <w:jc w:val="both"/>
      </w:pPr>
      <w:r w:rsidRPr="00445E5D">
        <w:t>- локальную защиту зданий, сооружений, грунтов оснований и защиту застроенной территории в целом;</w:t>
      </w:r>
    </w:p>
    <w:p w:rsidR="00A133C3" w:rsidRPr="00445E5D" w:rsidRDefault="00A133C3" w:rsidP="00A133C3">
      <w:pPr>
        <w:ind w:firstLine="709"/>
        <w:jc w:val="both"/>
      </w:pPr>
      <w:r w:rsidRPr="00445E5D">
        <w:t>- водоотведение;</w:t>
      </w:r>
    </w:p>
    <w:p w:rsidR="00A133C3" w:rsidRPr="00445E5D" w:rsidRDefault="00A133C3" w:rsidP="00A133C3">
      <w:pPr>
        <w:ind w:firstLine="709"/>
        <w:jc w:val="both"/>
      </w:pPr>
      <w:r w:rsidRPr="00445E5D">
        <w:t>- утилизацию (при необходимости очистки) дренажных вод;</w:t>
      </w:r>
    </w:p>
    <w:p w:rsidR="00A133C3" w:rsidRPr="00445E5D" w:rsidRDefault="00A133C3" w:rsidP="00A133C3">
      <w:pPr>
        <w:ind w:firstLine="709"/>
        <w:jc w:val="both"/>
      </w:pPr>
      <w:r w:rsidRPr="00445E5D">
        <w:lastRenderedPageBreak/>
        <w:t xml:space="preserve">- систему мониторинга за режимом подземных и поверхностных вод, за расходами (утечками) и напорами в </w:t>
      </w:r>
      <w:proofErr w:type="spellStart"/>
      <w:r w:rsidRPr="00445E5D">
        <w:t>водонесущих</w:t>
      </w:r>
      <w:proofErr w:type="spellEnd"/>
      <w:r w:rsidRPr="00445E5D">
        <w:t xml:space="preserve"> коммуникациях, за деформациями оснований, зданий и сооружений, а также за работой сооружений инженерной защиты.</w:t>
      </w:r>
    </w:p>
    <w:p w:rsidR="00A133C3" w:rsidRPr="00445E5D" w:rsidRDefault="00A133C3" w:rsidP="00A133C3">
      <w:pPr>
        <w:ind w:firstLine="709"/>
        <w:jc w:val="both"/>
      </w:pPr>
      <w:r w:rsidRPr="00445E5D">
        <w:t>9.4.3.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A133C3" w:rsidRPr="00445E5D" w:rsidRDefault="00A133C3" w:rsidP="00A133C3">
      <w:pPr>
        <w:ind w:firstLine="709"/>
        <w:jc w:val="both"/>
      </w:pPr>
      <w:r w:rsidRPr="00445E5D">
        <w:t xml:space="preserve">Территориальная система должна обеспечивать общую защиту застроенной территории (участка). Она включает перехватывающие дренажи, </w:t>
      </w:r>
      <w:proofErr w:type="spellStart"/>
      <w:proofErr w:type="gramStart"/>
      <w:r w:rsidRPr="00445E5D">
        <w:t>противо</w:t>
      </w:r>
      <w:proofErr w:type="spellEnd"/>
      <w:r w:rsidRPr="00445E5D">
        <w:t>-фильтрационные</w:t>
      </w:r>
      <w:proofErr w:type="gramEnd"/>
      <w:r w:rsidRPr="00445E5D">
        <w:t xml:space="preserve">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A133C3" w:rsidRPr="00445E5D" w:rsidRDefault="00A133C3" w:rsidP="00A133C3">
      <w:pPr>
        <w:ind w:firstLine="709"/>
        <w:jc w:val="both"/>
        <w:rPr>
          <w:color w:val="FF0000"/>
        </w:rPr>
      </w:pPr>
      <w:r w:rsidRPr="00445E5D">
        <w:t>9.4.4.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r w:rsidRPr="00445E5D">
        <w:rPr>
          <w:color w:val="FF0000"/>
        </w:rPr>
        <w:t>.</w:t>
      </w:r>
    </w:p>
    <w:p w:rsidR="00A133C3" w:rsidRPr="00445E5D" w:rsidRDefault="00A133C3" w:rsidP="00A133C3">
      <w:pPr>
        <w:ind w:firstLine="709"/>
        <w:rPr>
          <w:color w:val="FF0000"/>
        </w:rPr>
      </w:pPr>
    </w:p>
    <w:p w:rsidR="00A133C3" w:rsidRPr="00445E5D" w:rsidRDefault="00A133C3" w:rsidP="00A133C3">
      <w:pPr>
        <w:ind w:firstLine="709"/>
        <w:jc w:val="center"/>
        <w:rPr>
          <w:b/>
          <w:bCs/>
        </w:rPr>
      </w:pPr>
      <w:r w:rsidRPr="00445E5D">
        <w:rPr>
          <w:b/>
          <w:bCs/>
        </w:rPr>
        <w:t>9.5. Сооружения и мероприятия для защиты от затопления</w:t>
      </w:r>
    </w:p>
    <w:p w:rsidR="00A133C3" w:rsidRPr="00445E5D" w:rsidRDefault="00A133C3" w:rsidP="00A133C3">
      <w:pPr>
        <w:ind w:firstLine="709"/>
        <w:jc w:val="center"/>
        <w:rPr>
          <w:b/>
          <w:bCs/>
        </w:rPr>
      </w:pPr>
    </w:p>
    <w:p w:rsidR="00A133C3" w:rsidRPr="00445E5D" w:rsidRDefault="00A133C3" w:rsidP="00A133C3">
      <w:pPr>
        <w:ind w:firstLine="709"/>
        <w:jc w:val="both"/>
      </w:pPr>
      <w:r w:rsidRPr="00445E5D">
        <w:t>9.5.1. Защиту территорий от затопления следует осуществлять:</w:t>
      </w:r>
    </w:p>
    <w:p w:rsidR="00A133C3" w:rsidRPr="00445E5D" w:rsidRDefault="00A133C3" w:rsidP="00A133C3">
      <w:pPr>
        <w:ind w:firstLine="709"/>
        <w:jc w:val="both"/>
      </w:pPr>
      <w:r w:rsidRPr="00445E5D">
        <w:t>- обвалованием территорий со стороны реки, водохранилища или другого водного объекта;</w:t>
      </w:r>
    </w:p>
    <w:p w:rsidR="00A133C3" w:rsidRPr="00445E5D" w:rsidRDefault="00A133C3" w:rsidP="00A133C3">
      <w:pPr>
        <w:ind w:firstLine="709"/>
        <w:jc w:val="both"/>
      </w:pPr>
      <w:r w:rsidRPr="00445E5D">
        <w:t>- искусственным повышением рельефа территории до незатопляемых планировочных отметок;</w:t>
      </w:r>
    </w:p>
    <w:p w:rsidR="00A133C3" w:rsidRPr="00445E5D" w:rsidRDefault="00A133C3" w:rsidP="00A133C3">
      <w:pPr>
        <w:ind w:firstLine="709"/>
        <w:jc w:val="both"/>
      </w:pPr>
      <w:r w:rsidRPr="00445E5D">
        <w:t>- 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A133C3" w:rsidRPr="00445E5D" w:rsidRDefault="00A133C3" w:rsidP="00A133C3">
      <w:pPr>
        <w:ind w:firstLine="709"/>
        <w:jc w:val="both"/>
      </w:pPr>
      <w:r w:rsidRPr="00445E5D">
        <w:t>В состав средств инженерной защиты от затопления могут входить: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A133C3" w:rsidRPr="00445E5D" w:rsidRDefault="00A133C3" w:rsidP="00A133C3">
      <w:pPr>
        <w:ind w:firstLine="709"/>
        <w:jc w:val="both"/>
      </w:pPr>
      <w:r w:rsidRPr="00445E5D">
        <w:t>В зависимости от природных и гидрогеологических условий защищаемой территории системы инженерной защиты могут включать несколько вышеуказанных сооружений либо отдельные сооружения.</w:t>
      </w:r>
    </w:p>
    <w:p w:rsidR="00A133C3" w:rsidRPr="00445E5D" w:rsidRDefault="00A133C3" w:rsidP="00A133C3">
      <w:pPr>
        <w:ind w:firstLine="709"/>
        <w:jc w:val="both"/>
      </w:pPr>
      <w:r w:rsidRPr="00445E5D">
        <w:t>9.5.2. При выборе вариантов конструкций дамб обвалования надлежит учитывать:</w:t>
      </w:r>
    </w:p>
    <w:p w:rsidR="00A133C3" w:rsidRPr="00445E5D" w:rsidRDefault="00A133C3" w:rsidP="00A133C3">
      <w:pPr>
        <w:ind w:firstLine="709"/>
        <w:jc w:val="both"/>
      </w:pPr>
      <w:r w:rsidRPr="00445E5D">
        <w:t>- топографические, инженерно-геологические, гидрогеологические, гидрологические, климатические условия района строительства;</w:t>
      </w:r>
    </w:p>
    <w:p w:rsidR="00A133C3" w:rsidRPr="00445E5D" w:rsidRDefault="00A133C3" w:rsidP="00A133C3">
      <w:pPr>
        <w:ind w:firstLine="709"/>
        <w:jc w:val="both"/>
      </w:pPr>
      <w:r w:rsidRPr="00445E5D">
        <w:t>- экономичность конструкций защитных сооружений;</w:t>
      </w:r>
    </w:p>
    <w:p w:rsidR="00A133C3" w:rsidRPr="00445E5D" w:rsidRDefault="00A133C3" w:rsidP="00A133C3">
      <w:pPr>
        <w:ind w:firstLine="709"/>
        <w:jc w:val="both"/>
      </w:pPr>
      <w:r w:rsidRPr="00445E5D">
        <w:t>- возможность пропуска воды в период половодья и летних паводков;</w:t>
      </w:r>
    </w:p>
    <w:p w:rsidR="00A133C3" w:rsidRPr="00445E5D" w:rsidRDefault="00A133C3" w:rsidP="00A133C3">
      <w:pPr>
        <w:ind w:firstLine="709"/>
        <w:jc w:val="both"/>
      </w:pPr>
      <w:r w:rsidRPr="00445E5D">
        <w:t>- плотность застройки территории и размеры зон отчуждения, требующих выноса строений из зон затопления;</w:t>
      </w:r>
    </w:p>
    <w:p w:rsidR="00A133C3" w:rsidRPr="00445E5D" w:rsidRDefault="00A133C3" w:rsidP="00A133C3">
      <w:pPr>
        <w:ind w:firstLine="709"/>
        <w:jc w:val="both"/>
      </w:pPr>
      <w:r w:rsidRPr="00445E5D">
        <w:t>- целесообразность применения местных строительных материалов, строительных машин и механизмов;</w:t>
      </w:r>
    </w:p>
    <w:p w:rsidR="00A133C3" w:rsidRPr="00445E5D" w:rsidRDefault="00A133C3" w:rsidP="00A133C3">
      <w:pPr>
        <w:ind w:firstLine="709"/>
        <w:jc w:val="both"/>
      </w:pPr>
      <w:r w:rsidRPr="00445E5D">
        <w:t>- требования по охране окружающей природной среды;</w:t>
      </w:r>
    </w:p>
    <w:p w:rsidR="00A133C3" w:rsidRPr="00445E5D" w:rsidRDefault="00A133C3" w:rsidP="00A133C3">
      <w:pPr>
        <w:ind w:firstLine="709"/>
        <w:jc w:val="both"/>
      </w:pPr>
      <w:r w:rsidRPr="00445E5D">
        <w:t>- удобство эксплуатации;</w:t>
      </w:r>
    </w:p>
    <w:p w:rsidR="00A133C3" w:rsidRPr="00445E5D" w:rsidRDefault="00A133C3" w:rsidP="00A133C3">
      <w:pPr>
        <w:ind w:firstLine="709"/>
        <w:jc w:val="both"/>
      </w:pPr>
      <w:r w:rsidRPr="00445E5D">
        <w:t>9.5.3. Поверхность территории надлежит повышать:</w:t>
      </w:r>
    </w:p>
    <w:p w:rsidR="00A133C3" w:rsidRPr="00445E5D" w:rsidRDefault="00A133C3" w:rsidP="00A133C3">
      <w:pPr>
        <w:ind w:firstLine="709"/>
        <w:jc w:val="both"/>
      </w:pPr>
      <w:r w:rsidRPr="00445E5D">
        <w:t>- для освоения под застройку затопленных, временно затапливаемых и подтопленных территорий;</w:t>
      </w:r>
    </w:p>
    <w:p w:rsidR="00A133C3" w:rsidRPr="00445E5D" w:rsidRDefault="00A133C3" w:rsidP="00A133C3">
      <w:pPr>
        <w:ind w:firstLine="709"/>
        <w:jc w:val="both"/>
      </w:pPr>
      <w:r w:rsidRPr="00445E5D">
        <w:t>- для использования земель под сельскохозяйственное производство;</w:t>
      </w:r>
    </w:p>
    <w:p w:rsidR="00A133C3" w:rsidRPr="00445E5D" w:rsidRDefault="00A133C3" w:rsidP="00A133C3">
      <w:pPr>
        <w:ind w:firstLine="709"/>
        <w:jc w:val="both"/>
      </w:pPr>
      <w:r w:rsidRPr="00445E5D">
        <w:t>- для благоустройства прибрежной полосы водохранилищ и других водных объектов.</w:t>
      </w:r>
    </w:p>
    <w:p w:rsidR="00A133C3" w:rsidRPr="00445E5D" w:rsidRDefault="00A133C3" w:rsidP="00A133C3">
      <w:pPr>
        <w:ind w:firstLine="709"/>
        <w:jc w:val="both"/>
      </w:pPr>
      <w:r w:rsidRPr="00445E5D">
        <w:t xml:space="preserve">9.5.4. Проект вертикальной планировки территории с подсыпкой грунта следует разрабатывать с учетом плотности застройки территории, степени выполнения ранее предусмотренных планировочных работ, классов защищаемых сооружений, изменений </w:t>
      </w:r>
      <w:r w:rsidRPr="00445E5D">
        <w:lastRenderedPageBreak/>
        <w:t>гидрологического режима рек и водоемов, расположенных на защищаемой территории с учетом прогнозируемого подъема уровня грунтовых вод.</w:t>
      </w:r>
    </w:p>
    <w:p w:rsidR="00A133C3" w:rsidRDefault="00A133C3" w:rsidP="00A133C3">
      <w:pPr>
        <w:ind w:firstLine="709"/>
        <w:jc w:val="both"/>
      </w:pPr>
      <w:r w:rsidRPr="00445E5D">
        <w:t>9.5.5. При осуществлении искусственного повышения поверхности территории необходимо обеспечивать условия естественного дренирования подземных вод. По тальвегам засыпаемых или замываемых оврагов и балок следует прокладывать дренажи, а постоянные водотоки заключать в коллекторы с сопутствующими дренами.</w:t>
      </w:r>
      <w:bookmarkStart w:id="59" w:name="_Toc277784002"/>
      <w:bookmarkStart w:id="60" w:name="_Toc296354121"/>
    </w:p>
    <w:p w:rsidR="00A133C3" w:rsidRPr="00445E5D" w:rsidRDefault="00A133C3" w:rsidP="00A133C3">
      <w:pPr>
        <w:ind w:firstLine="709"/>
        <w:jc w:val="both"/>
      </w:pPr>
    </w:p>
    <w:p w:rsidR="00A133C3" w:rsidRPr="00BE0235" w:rsidRDefault="00A133C3" w:rsidP="00A133C3">
      <w:pPr>
        <w:ind w:firstLine="709"/>
        <w:jc w:val="center"/>
        <w:rPr>
          <w:b/>
        </w:rPr>
      </w:pPr>
      <w:r w:rsidRPr="00BE0235">
        <w:rPr>
          <w:b/>
        </w:rPr>
        <w:t>10.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59"/>
      <w:bookmarkEnd w:id="60"/>
    </w:p>
    <w:p w:rsidR="00A133C3" w:rsidRPr="00445E5D" w:rsidRDefault="00A133C3" w:rsidP="00A133C3">
      <w:pPr>
        <w:pStyle w:val="2"/>
        <w:spacing w:before="0"/>
        <w:ind w:firstLine="709"/>
        <w:jc w:val="center"/>
        <w:rPr>
          <w:rFonts w:ascii="Times New Roman" w:hAnsi="Times New Roman" w:cs="Times New Roman"/>
          <w:i w:val="0"/>
          <w:sz w:val="24"/>
          <w:szCs w:val="24"/>
        </w:rPr>
      </w:pPr>
      <w:bookmarkStart w:id="61" w:name="_Toc277784003"/>
      <w:bookmarkStart w:id="62" w:name="_Toc296354122"/>
      <w:r w:rsidRPr="00445E5D">
        <w:rPr>
          <w:rFonts w:ascii="Times New Roman" w:hAnsi="Times New Roman" w:cs="Times New Roman"/>
          <w:i w:val="0"/>
          <w:sz w:val="24"/>
          <w:szCs w:val="24"/>
        </w:rPr>
        <w:t>10.1. Общие требования</w:t>
      </w:r>
      <w:bookmarkEnd w:id="61"/>
      <w:bookmarkEnd w:id="62"/>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10.1.1. </w:t>
      </w:r>
      <w:proofErr w:type="gramStart"/>
      <w:r w:rsidRPr="00445E5D">
        <w:rPr>
          <w:rFonts w:ascii="Times New Roman" w:hAnsi="Times New Roman" w:cs="Times New Roman"/>
          <w:sz w:val="24"/>
          <w:szCs w:val="24"/>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roofErr w:type="gramEnd"/>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10.1.2. 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w:t>
      </w:r>
      <w:smartTag w:uri="urn:schemas-microsoft-com:office:smarttags" w:element="metricconverter">
        <w:smartTagPr>
          <w:attr w:name="ProductID" w:val="1998 г"/>
        </w:smartTagPr>
        <w:r w:rsidRPr="00445E5D">
          <w:rPr>
            <w:rFonts w:ascii="Times New Roman" w:hAnsi="Times New Roman" w:cs="Times New Roman"/>
            <w:sz w:val="24"/>
            <w:szCs w:val="24"/>
          </w:rPr>
          <w:t>1998 г</w:t>
        </w:r>
      </w:smartTag>
      <w:r w:rsidRPr="00445E5D">
        <w:rPr>
          <w:rFonts w:ascii="Times New Roman" w:hAnsi="Times New Roman" w:cs="Times New Roman"/>
          <w:sz w:val="24"/>
          <w:szCs w:val="24"/>
        </w:rPr>
        <w:t>. N 28-ФЗ «О гражданской обороне».</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10.1.3. </w:t>
      </w:r>
      <w:proofErr w:type="gramStart"/>
      <w:r w:rsidRPr="00445E5D">
        <w:rPr>
          <w:rFonts w:ascii="Times New Roman" w:hAnsi="Times New Roman" w:cs="Times New Roman"/>
          <w:sz w:val="24"/>
          <w:szCs w:val="24"/>
        </w:rPr>
        <w:t xml:space="preserve">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w:t>
      </w:r>
      <w:smartTag w:uri="urn:schemas-microsoft-com:office:smarttags" w:element="metricconverter">
        <w:smartTagPr>
          <w:attr w:name="ProductID" w:val="1994 г"/>
        </w:smartTagPr>
        <w:r w:rsidRPr="00445E5D">
          <w:rPr>
            <w:rFonts w:ascii="Times New Roman" w:hAnsi="Times New Roman" w:cs="Times New Roman"/>
            <w:sz w:val="24"/>
            <w:szCs w:val="24"/>
          </w:rPr>
          <w:t>1994 г</w:t>
        </w:r>
      </w:smartTag>
      <w:r w:rsidRPr="00445E5D">
        <w:rPr>
          <w:rFonts w:ascii="Times New Roman" w:hAnsi="Times New Roman" w:cs="Times New Roman"/>
          <w:sz w:val="24"/>
          <w:szCs w:val="24"/>
        </w:rPr>
        <w:t>. N 68-ФЗ «О защите населения и территорий от чрезвычайных ситуаций природного и техногенного характера».</w:t>
      </w:r>
      <w:proofErr w:type="gramEnd"/>
    </w:p>
    <w:p w:rsidR="00A133C3" w:rsidRPr="00445E5D" w:rsidRDefault="00A133C3" w:rsidP="00A133C3">
      <w:pPr>
        <w:ind w:firstLine="709"/>
        <w:jc w:val="both"/>
      </w:pPr>
    </w:p>
    <w:p w:rsidR="00A133C3" w:rsidRPr="00445E5D" w:rsidRDefault="00A133C3" w:rsidP="00A133C3">
      <w:pPr>
        <w:pStyle w:val="2"/>
        <w:spacing w:before="0"/>
        <w:ind w:firstLine="709"/>
        <w:jc w:val="center"/>
        <w:rPr>
          <w:rStyle w:val="210"/>
          <w:rFonts w:ascii="Times New Roman" w:hAnsi="Times New Roman" w:cs="Times New Roman"/>
          <w:i w:val="0"/>
          <w:sz w:val="24"/>
          <w:szCs w:val="24"/>
        </w:rPr>
      </w:pPr>
      <w:bookmarkStart w:id="63" w:name="_Toc277784004"/>
      <w:bookmarkStart w:id="64" w:name="_Toc296354123"/>
      <w:r w:rsidRPr="00445E5D">
        <w:rPr>
          <w:rStyle w:val="210"/>
          <w:rFonts w:ascii="Times New Roman" w:hAnsi="Times New Roman" w:cs="Times New Roman"/>
          <w:i w:val="0"/>
          <w:sz w:val="24"/>
          <w:szCs w:val="24"/>
        </w:rPr>
        <w:t>10.2 Инженерно-технические мероприятия гражданской обороны и мероприятия по предупреждению чрезвычайных ситуаций</w:t>
      </w:r>
      <w:bookmarkEnd w:id="63"/>
      <w:bookmarkEnd w:id="64"/>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10.2.1. Инженерно-технические мероприятия гражданской обороны и предупреждения чрезвычайных ситуаций (ИТМ ГОЧС) должны предусматриваться </w:t>
      </w:r>
      <w:proofErr w:type="gramStart"/>
      <w:r w:rsidRPr="00445E5D">
        <w:rPr>
          <w:rFonts w:ascii="Times New Roman" w:hAnsi="Times New Roman" w:cs="Times New Roman"/>
          <w:sz w:val="24"/>
          <w:szCs w:val="24"/>
        </w:rPr>
        <w:t>при</w:t>
      </w:r>
      <w:proofErr w:type="gramEnd"/>
      <w:r w:rsidRPr="00445E5D">
        <w:rPr>
          <w:rFonts w:ascii="Times New Roman" w:hAnsi="Times New Roman" w:cs="Times New Roman"/>
          <w:sz w:val="24"/>
          <w:szCs w:val="24"/>
        </w:rPr>
        <w:t>:</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133C3" w:rsidRPr="00445E5D" w:rsidRDefault="00A133C3" w:rsidP="00A133C3">
      <w:pPr>
        <w:ind w:firstLine="709"/>
        <w:jc w:val="both"/>
      </w:pPr>
      <w:r w:rsidRPr="00445E5D">
        <w:t xml:space="preserve">    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A133C3" w:rsidRPr="00445E5D" w:rsidRDefault="00A133C3" w:rsidP="00A133C3">
      <w:pPr>
        <w:pStyle w:val="1"/>
        <w:keepNext w:val="0"/>
        <w:widowControl w:val="0"/>
        <w:autoSpaceDE w:val="0"/>
        <w:autoSpaceDN w:val="0"/>
        <w:adjustRightInd w:val="0"/>
        <w:ind w:firstLine="709"/>
        <w:jc w:val="center"/>
        <w:rPr>
          <w:rFonts w:ascii="Times New Roman" w:hAnsi="Times New Roman" w:cs="Times New Roman"/>
          <w:bCs w:val="0"/>
          <w:sz w:val="24"/>
          <w:szCs w:val="24"/>
        </w:rPr>
      </w:pPr>
      <w:bookmarkStart w:id="65" w:name="sub_10077"/>
      <w:r w:rsidRPr="00445E5D">
        <w:rPr>
          <w:rFonts w:ascii="Times New Roman" w:hAnsi="Times New Roman" w:cs="Times New Roman"/>
          <w:bCs w:val="0"/>
          <w:sz w:val="24"/>
          <w:szCs w:val="24"/>
        </w:rPr>
        <w:t>10.3.  Мероприятия по защите от  сейсмических воздействий</w:t>
      </w:r>
    </w:p>
    <w:bookmarkEnd w:id="65"/>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10.3.1. Нормативы содержат шкалу сейсмической интенсивности MSK-64; расчетную сейсмическую интенсивность в целочисленных баллах шкалы MSK-64 для средних грунтовых условий и трех степеней сейсмической опасности - 10-процентная (карта А), 5-процентная (карта В) и 1-процентная (карта С) вероятность превышения балла в течение 50 лет; карты общего сейсмического районирования ОСР-97-А, В и</w:t>
      </w:r>
      <w:proofErr w:type="gramStart"/>
      <w:r w:rsidRPr="00445E5D">
        <w:rPr>
          <w:rFonts w:ascii="Times New Roman" w:hAnsi="Times New Roman" w:cs="Times New Roman"/>
          <w:sz w:val="24"/>
          <w:szCs w:val="24"/>
        </w:rPr>
        <w:t xml:space="preserve"> С</w:t>
      </w:r>
      <w:proofErr w:type="gramEnd"/>
      <w:r w:rsidRPr="00445E5D">
        <w:rPr>
          <w:rFonts w:ascii="Times New Roman" w:hAnsi="Times New Roman" w:cs="Times New Roman"/>
          <w:sz w:val="24"/>
          <w:szCs w:val="24"/>
        </w:rPr>
        <w:t xml:space="preserve"> для территории Кемеровской области.</w:t>
      </w:r>
    </w:p>
    <w:p w:rsidR="00A133C3" w:rsidRPr="00445E5D" w:rsidRDefault="00A133C3" w:rsidP="00A133C3">
      <w:pPr>
        <w:autoSpaceDE w:val="0"/>
        <w:autoSpaceDN w:val="0"/>
        <w:adjustRightInd w:val="0"/>
        <w:ind w:firstLine="709"/>
        <w:jc w:val="both"/>
      </w:pPr>
      <w:r w:rsidRPr="00445E5D">
        <w:t>10.3.2. расчетной сейсмической интенсивности в баллах шкалы М</w:t>
      </w:r>
      <w:r w:rsidRPr="00445E5D">
        <w:rPr>
          <w:lang w:val="en-US"/>
        </w:rPr>
        <w:t>S</w:t>
      </w:r>
      <w:r w:rsidRPr="00445E5D">
        <w:t xml:space="preserve">К-64 для средних грунтовых условий и трех степеней сейсмической опасности: </w:t>
      </w:r>
    </w:p>
    <w:p w:rsidR="00A133C3" w:rsidRPr="00445E5D" w:rsidRDefault="00A133C3" w:rsidP="00A133C3">
      <w:pPr>
        <w:autoSpaceDE w:val="0"/>
        <w:autoSpaceDN w:val="0"/>
        <w:adjustRightInd w:val="0"/>
        <w:ind w:firstLine="709"/>
        <w:jc w:val="both"/>
      </w:pPr>
      <w:r w:rsidRPr="00445E5D">
        <w:t>- А (10%),</w:t>
      </w:r>
    </w:p>
    <w:p w:rsidR="00A133C3" w:rsidRPr="00445E5D" w:rsidRDefault="00A133C3" w:rsidP="00A133C3">
      <w:pPr>
        <w:autoSpaceDE w:val="0"/>
        <w:autoSpaceDN w:val="0"/>
        <w:adjustRightInd w:val="0"/>
        <w:ind w:firstLine="709"/>
        <w:jc w:val="both"/>
      </w:pPr>
      <w:r w:rsidRPr="00445E5D">
        <w:t xml:space="preserve">- В (5%), </w:t>
      </w:r>
    </w:p>
    <w:p w:rsidR="00A133C3" w:rsidRPr="00445E5D" w:rsidRDefault="00A133C3" w:rsidP="00A133C3">
      <w:pPr>
        <w:autoSpaceDE w:val="0"/>
        <w:autoSpaceDN w:val="0"/>
        <w:adjustRightInd w:val="0"/>
        <w:ind w:firstLine="709"/>
        <w:jc w:val="both"/>
      </w:pPr>
      <w:r w:rsidRPr="00445E5D">
        <w:t>- С (1%) в течение 50 лет</w:t>
      </w:r>
    </w:p>
    <w:p w:rsidR="00A133C3" w:rsidRPr="00445E5D" w:rsidRDefault="00A133C3" w:rsidP="00A133C3">
      <w:pPr>
        <w:autoSpaceDE w:val="0"/>
        <w:autoSpaceDN w:val="0"/>
        <w:adjustRightInd w:val="0"/>
        <w:ind w:firstLine="709"/>
        <w:jc w:val="both"/>
      </w:pPr>
      <w:r w:rsidRPr="00445E5D">
        <w:lastRenderedPageBreak/>
        <w:t xml:space="preserve">Расчетная сейсмическая интенсивность по шкале </w:t>
      </w:r>
      <w:r w:rsidRPr="00445E5D">
        <w:rPr>
          <w:lang w:val="en-US"/>
        </w:rPr>
        <w:t>MSK</w:t>
      </w:r>
      <w:r w:rsidRPr="00445E5D">
        <w:t>-64 на территории Темиртауского городского поселения:</w:t>
      </w:r>
    </w:p>
    <w:p w:rsidR="00A133C3" w:rsidRPr="00445E5D" w:rsidRDefault="00A133C3" w:rsidP="00A133C3">
      <w:pPr>
        <w:autoSpaceDE w:val="0"/>
        <w:autoSpaceDN w:val="0"/>
        <w:adjustRightInd w:val="0"/>
        <w:ind w:firstLine="709"/>
        <w:jc w:val="both"/>
      </w:pPr>
    </w:p>
    <w:tbl>
      <w:tblPr>
        <w:tblW w:w="9214" w:type="dxa"/>
        <w:tblInd w:w="70" w:type="dxa"/>
        <w:tblLayout w:type="fixed"/>
        <w:tblCellMar>
          <w:left w:w="70" w:type="dxa"/>
          <w:right w:w="70" w:type="dxa"/>
        </w:tblCellMar>
        <w:tblLook w:val="0000" w:firstRow="0" w:lastRow="0" w:firstColumn="0" w:lastColumn="0" w:noHBand="0" w:noVBand="0"/>
      </w:tblPr>
      <w:tblGrid>
        <w:gridCol w:w="5529"/>
        <w:gridCol w:w="1559"/>
        <w:gridCol w:w="1134"/>
        <w:gridCol w:w="992"/>
      </w:tblGrid>
      <w:tr w:rsidR="00A133C3" w:rsidRPr="00445E5D" w:rsidTr="00AF5373">
        <w:trPr>
          <w:cantSplit/>
          <w:trHeight w:val="240"/>
        </w:trPr>
        <w:tc>
          <w:tcPr>
            <w:tcW w:w="5529" w:type="dxa"/>
            <w:vMerge w:val="restart"/>
            <w:tcBorders>
              <w:top w:val="single" w:sz="6" w:space="0" w:color="auto"/>
              <w:left w:val="single" w:sz="6" w:space="0" w:color="auto"/>
              <w:bottom w:val="nil"/>
              <w:right w:val="single" w:sz="6" w:space="0" w:color="auto"/>
            </w:tcBorders>
          </w:tcPr>
          <w:p w:rsidR="00A133C3" w:rsidRPr="00445E5D" w:rsidRDefault="00A133C3" w:rsidP="00A133C3">
            <w:pPr>
              <w:pStyle w:val="ConsPlusCell"/>
              <w:widowControl/>
              <w:ind w:firstLine="709"/>
              <w:rPr>
                <w:rFonts w:ascii="Times New Roman" w:hAnsi="Times New Roman" w:cs="Times New Roman"/>
                <w:b/>
                <w:sz w:val="24"/>
                <w:szCs w:val="24"/>
              </w:rPr>
            </w:pPr>
            <w:r w:rsidRPr="00445E5D">
              <w:rPr>
                <w:rFonts w:ascii="Times New Roman" w:hAnsi="Times New Roman" w:cs="Times New Roman"/>
                <w:b/>
                <w:sz w:val="24"/>
                <w:szCs w:val="24"/>
              </w:rPr>
              <w:t xml:space="preserve">Название населенного пункта          </w:t>
            </w:r>
          </w:p>
        </w:tc>
        <w:tc>
          <w:tcPr>
            <w:tcW w:w="3685" w:type="dxa"/>
            <w:gridSpan w:val="3"/>
            <w:tcBorders>
              <w:top w:val="single" w:sz="6" w:space="0" w:color="auto"/>
              <w:left w:val="single" w:sz="6" w:space="0" w:color="auto"/>
              <w:bottom w:val="single" w:sz="6" w:space="0" w:color="auto"/>
              <w:right w:val="single" w:sz="6" w:space="0" w:color="auto"/>
            </w:tcBorders>
          </w:tcPr>
          <w:p w:rsidR="00A133C3" w:rsidRPr="00445E5D" w:rsidRDefault="00A133C3" w:rsidP="00A133C3">
            <w:pPr>
              <w:pStyle w:val="ConsPlusCel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Карты ОСР-97</w:t>
            </w:r>
          </w:p>
        </w:tc>
      </w:tr>
      <w:tr w:rsidR="00A133C3" w:rsidRPr="00445E5D" w:rsidTr="00AF5373">
        <w:trPr>
          <w:cantSplit/>
          <w:trHeight w:val="240"/>
        </w:trPr>
        <w:tc>
          <w:tcPr>
            <w:tcW w:w="5529" w:type="dxa"/>
            <w:vMerge/>
            <w:tcBorders>
              <w:top w:val="nil"/>
              <w:left w:val="single" w:sz="6" w:space="0" w:color="auto"/>
              <w:bottom w:val="single" w:sz="6" w:space="0" w:color="auto"/>
              <w:right w:val="single" w:sz="6" w:space="0" w:color="auto"/>
            </w:tcBorders>
          </w:tcPr>
          <w:p w:rsidR="00A133C3" w:rsidRPr="00445E5D" w:rsidRDefault="00A133C3" w:rsidP="00A133C3">
            <w:pPr>
              <w:pStyle w:val="ConsPlusCell"/>
              <w:widowControl/>
              <w:ind w:firstLine="709"/>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A133C3" w:rsidRPr="00445E5D" w:rsidRDefault="00A133C3" w:rsidP="00A133C3">
            <w:pPr>
              <w:pStyle w:val="ConsPlusCel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А</w:t>
            </w:r>
          </w:p>
        </w:tc>
        <w:tc>
          <w:tcPr>
            <w:tcW w:w="1134" w:type="dxa"/>
            <w:tcBorders>
              <w:top w:val="single" w:sz="6" w:space="0" w:color="auto"/>
              <w:left w:val="single" w:sz="6" w:space="0" w:color="auto"/>
              <w:bottom w:val="single" w:sz="6" w:space="0" w:color="auto"/>
              <w:right w:val="single" w:sz="6" w:space="0" w:color="auto"/>
            </w:tcBorders>
          </w:tcPr>
          <w:p w:rsidR="00A133C3" w:rsidRPr="00445E5D" w:rsidRDefault="00A133C3" w:rsidP="00A133C3">
            <w:pPr>
              <w:pStyle w:val="ConsPlusCel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A133C3" w:rsidRPr="00445E5D" w:rsidRDefault="00A133C3" w:rsidP="00A133C3">
            <w:pPr>
              <w:pStyle w:val="ConsPlusCel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С</w:t>
            </w:r>
          </w:p>
        </w:tc>
      </w:tr>
      <w:tr w:rsidR="00A133C3" w:rsidRPr="00445E5D" w:rsidTr="00AF5373">
        <w:trPr>
          <w:cantSplit/>
          <w:trHeight w:val="240"/>
        </w:trPr>
        <w:tc>
          <w:tcPr>
            <w:tcW w:w="5529" w:type="dxa"/>
            <w:tcBorders>
              <w:top w:val="double" w:sz="4" w:space="0" w:color="auto"/>
              <w:left w:val="single" w:sz="6" w:space="0" w:color="auto"/>
              <w:bottom w:val="single" w:sz="6" w:space="0" w:color="auto"/>
              <w:right w:val="single" w:sz="6" w:space="0" w:color="auto"/>
            </w:tcBorders>
          </w:tcPr>
          <w:p w:rsidR="00A133C3" w:rsidRPr="00445E5D" w:rsidRDefault="00A133C3" w:rsidP="00A133C3">
            <w:pPr>
              <w:pStyle w:val="ConsPlusCell"/>
              <w:widowControl/>
              <w:ind w:firstLine="709"/>
              <w:rPr>
                <w:rFonts w:ascii="Times New Roman" w:hAnsi="Times New Roman" w:cs="Times New Roman"/>
                <w:sz w:val="24"/>
                <w:szCs w:val="24"/>
              </w:rPr>
            </w:pPr>
            <w:proofErr w:type="spellStart"/>
            <w:r w:rsidRPr="00445E5D">
              <w:rPr>
                <w:rFonts w:ascii="Times New Roman" w:hAnsi="Times New Roman" w:cs="Times New Roman"/>
                <w:sz w:val="24"/>
                <w:szCs w:val="24"/>
              </w:rPr>
              <w:t>Темиртауское</w:t>
            </w:r>
            <w:proofErr w:type="spellEnd"/>
            <w:r w:rsidRPr="00445E5D">
              <w:rPr>
                <w:rFonts w:ascii="Times New Roman" w:hAnsi="Times New Roman" w:cs="Times New Roman"/>
                <w:sz w:val="24"/>
                <w:szCs w:val="24"/>
              </w:rPr>
              <w:t xml:space="preserve"> городское поселение                             </w:t>
            </w:r>
          </w:p>
        </w:tc>
        <w:tc>
          <w:tcPr>
            <w:tcW w:w="1559" w:type="dxa"/>
            <w:tcBorders>
              <w:top w:val="double" w:sz="4" w:space="0" w:color="auto"/>
              <w:left w:val="single" w:sz="6" w:space="0" w:color="auto"/>
              <w:bottom w:val="single" w:sz="6" w:space="0" w:color="auto"/>
              <w:right w:val="single" w:sz="6" w:space="0" w:color="auto"/>
            </w:tcBorders>
          </w:tcPr>
          <w:p w:rsidR="00A133C3" w:rsidRPr="00445E5D" w:rsidRDefault="00A133C3" w:rsidP="00A133C3">
            <w:pPr>
              <w:pStyle w:val="ConsPlusCel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7</w:t>
            </w:r>
          </w:p>
        </w:tc>
        <w:tc>
          <w:tcPr>
            <w:tcW w:w="1134" w:type="dxa"/>
            <w:tcBorders>
              <w:top w:val="double" w:sz="4" w:space="0" w:color="auto"/>
              <w:left w:val="single" w:sz="6" w:space="0" w:color="auto"/>
              <w:bottom w:val="single" w:sz="6" w:space="0" w:color="auto"/>
              <w:right w:val="single" w:sz="6" w:space="0" w:color="auto"/>
            </w:tcBorders>
          </w:tcPr>
          <w:p w:rsidR="00A133C3" w:rsidRPr="00445E5D" w:rsidRDefault="00A133C3" w:rsidP="00A133C3">
            <w:pPr>
              <w:pStyle w:val="ConsPlusCel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7</w:t>
            </w:r>
          </w:p>
        </w:tc>
        <w:tc>
          <w:tcPr>
            <w:tcW w:w="992" w:type="dxa"/>
            <w:tcBorders>
              <w:top w:val="double" w:sz="4" w:space="0" w:color="auto"/>
              <w:left w:val="single" w:sz="6" w:space="0" w:color="auto"/>
              <w:bottom w:val="single" w:sz="6" w:space="0" w:color="auto"/>
              <w:right w:val="single" w:sz="6" w:space="0" w:color="auto"/>
            </w:tcBorders>
          </w:tcPr>
          <w:p w:rsidR="00A133C3" w:rsidRPr="00445E5D" w:rsidRDefault="00A133C3" w:rsidP="00A133C3">
            <w:pPr>
              <w:pStyle w:val="ConsPlusCel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8</w:t>
            </w:r>
          </w:p>
        </w:tc>
      </w:tr>
    </w:tbl>
    <w:p w:rsidR="00A133C3" w:rsidRPr="00445E5D" w:rsidRDefault="00A133C3" w:rsidP="00A133C3">
      <w:pPr>
        <w:tabs>
          <w:tab w:val="left" w:pos="2370"/>
        </w:tabs>
        <w:ind w:firstLine="709"/>
      </w:pP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hAnsi="Times New Roman" w:cs="Times New Roman"/>
          <w:sz w:val="24"/>
          <w:szCs w:val="24"/>
        </w:rPr>
        <w:t xml:space="preserve">Примечание:  </w:t>
      </w:r>
      <w:r w:rsidRPr="00445E5D">
        <w:rPr>
          <w:rFonts w:ascii="Times New Roman" w:eastAsia="Calibri" w:hAnsi="Times New Roman" w:cs="Times New Roman"/>
          <w:sz w:val="24"/>
          <w:szCs w:val="24"/>
          <w:lang w:eastAsia="en-US"/>
        </w:rPr>
        <w:t>Карты общего сейсмического районирования ОСР-97- А, В и</w:t>
      </w:r>
      <w:proofErr w:type="gramStart"/>
      <w:r w:rsidRPr="00445E5D">
        <w:rPr>
          <w:rFonts w:ascii="Times New Roman" w:eastAsia="Calibri" w:hAnsi="Times New Roman" w:cs="Times New Roman"/>
          <w:sz w:val="24"/>
          <w:szCs w:val="24"/>
          <w:lang w:eastAsia="en-US"/>
        </w:rPr>
        <w:t xml:space="preserve"> С</w:t>
      </w:r>
      <w:proofErr w:type="gramEnd"/>
      <w:r w:rsidRPr="00445E5D">
        <w:rPr>
          <w:rFonts w:ascii="Times New Roman" w:eastAsia="Calibri" w:hAnsi="Times New Roman" w:cs="Times New Roman"/>
          <w:sz w:val="24"/>
          <w:szCs w:val="24"/>
          <w:lang w:eastAsia="en-US"/>
        </w:rPr>
        <w:t xml:space="preserve"> для территории Кемеровской области приведены в приложении № 15 к нормативам градостроительного проектирования Кемеровской области (от 14 октября 2009, </w:t>
      </w:r>
      <w:r w:rsidRPr="00445E5D">
        <w:rPr>
          <w:rFonts w:ascii="Times New Roman" w:eastAsia="Calibri" w:hAnsi="Times New Roman" w:cs="Times New Roman"/>
          <w:sz w:val="24"/>
          <w:szCs w:val="24"/>
          <w:lang w:eastAsia="en-US"/>
        </w:rPr>
        <w:br/>
        <w:t>№ 406).</w:t>
      </w:r>
    </w:p>
    <w:p w:rsidR="00A133C3" w:rsidRPr="00445E5D" w:rsidRDefault="00A133C3" w:rsidP="00A133C3">
      <w:pPr>
        <w:ind w:firstLine="709"/>
        <w:jc w:val="both"/>
      </w:pP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10.3.3. Шкала сейсмической интенсивности MSK-64</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Классификация, принятая в шкале</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Типы сооружений:</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здания, возведенные без необходимых антисейсмических мероприятий:</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тип</w:t>
      </w:r>
      <w:proofErr w:type="gramStart"/>
      <w:r w:rsidRPr="00445E5D">
        <w:rPr>
          <w:rFonts w:ascii="Times New Roman" w:hAnsi="Times New Roman" w:cs="Times New Roman"/>
          <w:sz w:val="24"/>
          <w:szCs w:val="24"/>
        </w:rPr>
        <w:t xml:space="preserve"> А</w:t>
      </w:r>
      <w:proofErr w:type="gramEnd"/>
      <w:r w:rsidRPr="00445E5D">
        <w:rPr>
          <w:rFonts w:ascii="Times New Roman" w:hAnsi="Times New Roman" w:cs="Times New Roman"/>
          <w:sz w:val="24"/>
          <w:szCs w:val="24"/>
        </w:rPr>
        <w:t xml:space="preserve"> - здания из ровного камня, сельские постройки, дома из кирпича - сырца, глинобитные дома;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тип</w:t>
      </w:r>
      <w:proofErr w:type="gramStart"/>
      <w:r w:rsidRPr="00445E5D">
        <w:rPr>
          <w:rFonts w:ascii="Times New Roman" w:hAnsi="Times New Roman" w:cs="Times New Roman"/>
          <w:sz w:val="24"/>
          <w:szCs w:val="24"/>
        </w:rPr>
        <w:t xml:space="preserve"> Б</w:t>
      </w:r>
      <w:proofErr w:type="gramEnd"/>
      <w:r w:rsidRPr="00445E5D">
        <w:rPr>
          <w:rFonts w:ascii="Times New Roman" w:hAnsi="Times New Roman" w:cs="Times New Roman"/>
          <w:sz w:val="24"/>
          <w:szCs w:val="24"/>
        </w:rPr>
        <w:t xml:space="preserve"> - обычные кирпичные дома, здания крупноблочного и панельного типа, фахверковые строения, здания из естественного тесаного камня; тип В - каркасные железобетонные здания, деревянные дома хорошей постройки.</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Количественные характеристики:</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отдельные - около 5 процентов; многие - около 50 процентов; большинство - около 75 процентов.</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Классификация повреждений:</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- 1-я степень. Легкие повреждения: тонкие трещины в штукатурке и откалывание небольших кусков штукатурки;</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- 2-я степень. Умеренные повреждения: небольшие трещины в стенах, откалывание довольно больших кусков штукатурки, падение кровельных черепиц, трещины в дымовых трубах, падение частей дымовых труб;</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- 3-я степень. Тяжелые повреждения: большие и глубокие трещины в стенах, падение дымовых труб;</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- 4-я степень. Разрушения: сквозные трещины и проломы в стенах, обрушение частей зданий, обрушение внутренних стен и стен заполнения каркаса;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- 5-я степень. Обвал: полное разрушение зданий.</w:t>
      </w:r>
    </w:p>
    <w:p w:rsidR="00A133C3" w:rsidRDefault="00A133C3" w:rsidP="00A133C3">
      <w:pPr>
        <w:pStyle w:val="ConsPlusNormal"/>
        <w:widowControl/>
        <w:ind w:firstLine="709"/>
        <w:jc w:val="both"/>
        <w:rPr>
          <w:rFonts w:ascii="Times New Roman" w:hAnsi="Times New Roman" w:cs="Times New Roman"/>
          <w:sz w:val="24"/>
          <w:szCs w:val="24"/>
        </w:rPr>
      </w:pPr>
    </w:p>
    <w:p w:rsidR="00C53D51" w:rsidRDefault="00C53D51" w:rsidP="00A133C3">
      <w:pPr>
        <w:pStyle w:val="ConsPlusNormal"/>
        <w:widowControl/>
        <w:ind w:firstLine="709"/>
        <w:jc w:val="both"/>
        <w:rPr>
          <w:rFonts w:ascii="Times New Roman" w:hAnsi="Times New Roman" w:cs="Times New Roman"/>
          <w:sz w:val="24"/>
          <w:szCs w:val="24"/>
        </w:rPr>
      </w:pPr>
    </w:p>
    <w:p w:rsidR="00C53D51" w:rsidRDefault="00C53D51" w:rsidP="00A133C3">
      <w:pPr>
        <w:pStyle w:val="ConsPlusNormal"/>
        <w:widowControl/>
        <w:ind w:firstLine="709"/>
        <w:jc w:val="both"/>
        <w:rPr>
          <w:rFonts w:ascii="Times New Roman" w:hAnsi="Times New Roman" w:cs="Times New Roman"/>
          <w:sz w:val="24"/>
          <w:szCs w:val="24"/>
        </w:rPr>
      </w:pPr>
    </w:p>
    <w:p w:rsidR="00C53D51" w:rsidRDefault="00C53D51" w:rsidP="00A133C3">
      <w:pPr>
        <w:pStyle w:val="ConsPlusNormal"/>
        <w:widowControl/>
        <w:ind w:firstLine="709"/>
        <w:jc w:val="both"/>
        <w:rPr>
          <w:rFonts w:ascii="Times New Roman" w:hAnsi="Times New Roman" w:cs="Times New Roman"/>
          <w:sz w:val="24"/>
          <w:szCs w:val="24"/>
        </w:rPr>
      </w:pPr>
    </w:p>
    <w:p w:rsidR="00C53D51" w:rsidRDefault="00C53D51" w:rsidP="00A133C3">
      <w:pPr>
        <w:pStyle w:val="ConsPlusNormal"/>
        <w:widowControl/>
        <w:ind w:firstLine="709"/>
        <w:jc w:val="both"/>
        <w:rPr>
          <w:rFonts w:ascii="Times New Roman" w:hAnsi="Times New Roman" w:cs="Times New Roman"/>
          <w:sz w:val="24"/>
          <w:szCs w:val="24"/>
        </w:rPr>
      </w:pPr>
    </w:p>
    <w:p w:rsidR="00C53D51" w:rsidRDefault="00C53D51" w:rsidP="00A133C3">
      <w:pPr>
        <w:pStyle w:val="ConsPlusNormal"/>
        <w:widowControl/>
        <w:ind w:firstLine="709"/>
        <w:jc w:val="both"/>
        <w:rPr>
          <w:rFonts w:ascii="Times New Roman" w:hAnsi="Times New Roman" w:cs="Times New Roman"/>
          <w:sz w:val="24"/>
          <w:szCs w:val="24"/>
        </w:rPr>
      </w:pPr>
    </w:p>
    <w:p w:rsidR="00C53D51" w:rsidRDefault="00C53D51" w:rsidP="00A133C3">
      <w:pPr>
        <w:pStyle w:val="ConsPlusNormal"/>
        <w:widowControl/>
        <w:ind w:firstLine="709"/>
        <w:jc w:val="both"/>
        <w:rPr>
          <w:rFonts w:ascii="Times New Roman" w:hAnsi="Times New Roman" w:cs="Times New Roman"/>
          <w:sz w:val="24"/>
          <w:szCs w:val="24"/>
        </w:rPr>
      </w:pPr>
    </w:p>
    <w:p w:rsidR="00C53D51" w:rsidRDefault="00C53D51" w:rsidP="00A133C3">
      <w:pPr>
        <w:pStyle w:val="ConsPlusNormal"/>
        <w:widowControl/>
        <w:ind w:firstLine="709"/>
        <w:jc w:val="both"/>
        <w:rPr>
          <w:rFonts w:ascii="Times New Roman" w:hAnsi="Times New Roman" w:cs="Times New Roman"/>
          <w:sz w:val="24"/>
          <w:szCs w:val="24"/>
        </w:rPr>
      </w:pPr>
    </w:p>
    <w:p w:rsidR="00C53D51" w:rsidRDefault="00C53D51" w:rsidP="00A133C3">
      <w:pPr>
        <w:pStyle w:val="ConsPlusNormal"/>
        <w:widowControl/>
        <w:ind w:firstLine="709"/>
        <w:jc w:val="both"/>
        <w:rPr>
          <w:rFonts w:ascii="Times New Roman" w:hAnsi="Times New Roman" w:cs="Times New Roman"/>
          <w:sz w:val="24"/>
          <w:szCs w:val="24"/>
        </w:rPr>
      </w:pPr>
    </w:p>
    <w:p w:rsidR="00C53D51" w:rsidRDefault="00C53D51" w:rsidP="00A133C3">
      <w:pPr>
        <w:pStyle w:val="ConsPlusNormal"/>
        <w:widowControl/>
        <w:ind w:firstLine="709"/>
        <w:jc w:val="both"/>
        <w:rPr>
          <w:rFonts w:ascii="Times New Roman" w:hAnsi="Times New Roman" w:cs="Times New Roman"/>
          <w:sz w:val="24"/>
          <w:szCs w:val="24"/>
        </w:rPr>
      </w:pPr>
    </w:p>
    <w:p w:rsidR="00C53D51" w:rsidRDefault="00C53D51" w:rsidP="00A133C3">
      <w:pPr>
        <w:pStyle w:val="ConsPlusNormal"/>
        <w:widowControl/>
        <w:ind w:firstLine="709"/>
        <w:jc w:val="both"/>
        <w:rPr>
          <w:rFonts w:ascii="Times New Roman" w:hAnsi="Times New Roman" w:cs="Times New Roman"/>
          <w:sz w:val="24"/>
          <w:szCs w:val="24"/>
        </w:rPr>
      </w:pPr>
    </w:p>
    <w:p w:rsidR="00C53D51" w:rsidRDefault="00C53D51" w:rsidP="00A133C3">
      <w:pPr>
        <w:pStyle w:val="ConsPlusNormal"/>
        <w:widowControl/>
        <w:ind w:firstLine="709"/>
        <w:jc w:val="both"/>
        <w:rPr>
          <w:rFonts w:ascii="Times New Roman" w:hAnsi="Times New Roman" w:cs="Times New Roman"/>
          <w:sz w:val="24"/>
          <w:szCs w:val="24"/>
        </w:rPr>
      </w:pPr>
    </w:p>
    <w:p w:rsidR="00C53D51" w:rsidRDefault="00C53D51" w:rsidP="00A133C3">
      <w:pPr>
        <w:pStyle w:val="ConsPlusNormal"/>
        <w:widowControl/>
        <w:ind w:firstLine="709"/>
        <w:jc w:val="both"/>
        <w:rPr>
          <w:rFonts w:ascii="Times New Roman" w:hAnsi="Times New Roman" w:cs="Times New Roman"/>
          <w:sz w:val="24"/>
          <w:szCs w:val="24"/>
        </w:rPr>
      </w:pPr>
    </w:p>
    <w:p w:rsidR="00C53D51" w:rsidRDefault="00C53D51" w:rsidP="00A133C3">
      <w:pPr>
        <w:pStyle w:val="ConsPlusNormal"/>
        <w:widowControl/>
        <w:ind w:firstLine="709"/>
        <w:jc w:val="both"/>
        <w:rPr>
          <w:rFonts w:ascii="Times New Roman" w:hAnsi="Times New Roman" w:cs="Times New Roman"/>
          <w:sz w:val="24"/>
          <w:szCs w:val="24"/>
        </w:rPr>
      </w:pPr>
    </w:p>
    <w:p w:rsidR="00C53D51" w:rsidRDefault="00C53D51" w:rsidP="00A133C3">
      <w:pPr>
        <w:pStyle w:val="ConsPlusNormal"/>
        <w:widowControl/>
        <w:ind w:firstLine="709"/>
        <w:jc w:val="both"/>
        <w:rPr>
          <w:rFonts w:ascii="Times New Roman" w:hAnsi="Times New Roman" w:cs="Times New Roman"/>
          <w:sz w:val="24"/>
          <w:szCs w:val="24"/>
        </w:rPr>
      </w:pPr>
    </w:p>
    <w:p w:rsidR="00C53D51" w:rsidRDefault="00C53D51" w:rsidP="00A133C3">
      <w:pPr>
        <w:pStyle w:val="ConsPlusNormal"/>
        <w:widowControl/>
        <w:ind w:firstLine="709"/>
        <w:jc w:val="both"/>
        <w:rPr>
          <w:rFonts w:ascii="Times New Roman" w:hAnsi="Times New Roman" w:cs="Times New Roman"/>
          <w:sz w:val="24"/>
          <w:szCs w:val="24"/>
        </w:rPr>
      </w:pPr>
    </w:p>
    <w:p w:rsidR="00C53D51" w:rsidRPr="00445E5D" w:rsidRDefault="00C53D51" w:rsidP="00A133C3">
      <w:pPr>
        <w:pStyle w:val="ConsPlusNormal"/>
        <w:widowControl/>
        <w:ind w:firstLine="709"/>
        <w:jc w:val="both"/>
        <w:rPr>
          <w:rFonts w:ascii="Times New Roman" w:hAnsi="Times New Roman" w:cs="Times New Roman"/>
          <w:sz w:val="24"/>
          <w:szCs w:val="24"/>
        </w:rPr>
      </w:pPr>
    </w:p>
    <w:p w:rsidR="00A133C3" w:rsidRPr="00445E5D" w:rsidRDefault="00A133C3" w:rsidP="00A133C3">
      <w:pPr>
        <w:pStyle w:val="ConsPlusNormal"/>
        <w:widowControl/>
        <w:ind w:firstLine="709"/>
        <w:jc w:val="center"/>
        <w:rPr>
          <w:rFonts w:ascii="Times New Roman" w:hAnsi="Times New Roman" w:cs="Times New Roman"/>
          <w:b/>
          <w:i/>
          <w:sz w:val="24"/>
          <w:szCs w:val="24"/>
        </w:rPr>
      </w:pPr>
      <w:r w:rsidRPr="00445E5D">
        <w:rPr>
          <w:rFonts w:ascii="Times New Roman" w:hAnsi="Times New Roman" w:cs="Times New Roman"/>
          <w:b/>
          <w:i/>
          <w:sz w:val="24"/>
          <w:szCs w:val="24"/>
        </w:rPr>
        <w:lastRenderedPageBreak/>
        <w:t xml:space="preserve">Шкала сейсмической интенсивности </w:t>
      </w:r>
      <w:r w:rsidRPr="00445E5D">
        <w:rPr>
          <w:rFonts w:ascii="Times New Roman" w:hAnsi="Times New Roman" w:cs="Times New Roman"/>
          <w:b/>
          <w:i/>
          <w:sz w:val="24"/>
          <w:szCs w:val="24"/>
          <w:lang w:val="en-US"/>
        </w:rPr>
        <w:t>MSK-64</w:t>
      </w:r>
    </w:p>
    <w:p w:rsidR="00A133C3" w:rsidRPr="00445E5D" w:rsidRDefault="00A133C3" w:rsidP="00A133C3">
      <w:pPr>
        <w:pStyle w:val="ConsPlusNormal"/>
        <w:widowControl/>
        <w:ind w:firstLine="709"/>
        <w:jc w:val="both"/>
        <w:rPr>
          <w:rFonts w:ascii="Times New Roman" w:hAnsi="Times New Roman" w:cs="Times New Roman"/>
          <w:b/>
          <w:sz w:val="24"/>
          <w:szCs w:val="24"/>
        </w:rPr>
      </w:pPr>
    </w:p>
    <w:tbl>
      <w:tblPr>
        <w:tblpPr w:leftFromText="180" w:rightFromText="180" w:vertAnchor="text" w:horzAnchor="margin" w:tblpXSpec="center" w:tblpY="-59"/>
        <w:tblW w:w="5302" w:type="pct"/>
        <w:tblCellMar>
          <w:left w:w="70" w:type="dxa"/>
          <w:right w:w="70" w:type="dxa"/>
        </w:tblCellMar>
        <w:tblLook w:val="0000" w:firstRow="0" w:lastRow="0" w:firstColumn="0" w:lastColumn="0" w:noHBand="0" w:noVBand="0"/>
      </w:tblPr>
      <w:tblGrid>
        <w:gridCol w:w="2358"/>
        <w:gridCol w:w="2532"/>
        <w:gridCol w:w="5478"/>
      </w:tblGrid>
      <w:tr w:rsidR="00A133C3" w:rsidRPr="00445E5D" w:rsidTr="00AF5373">
        <w:trPr>
          <w:trHeight w:val="554"/>
          <w:tblHeader/>
        </w:trPr>
        <w:tc>
          <w:tcPr>
            <w:tcW w:w="113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ind w:firstLine="709"/>
              <w:jc w:val="center"/>
              <w:rPr>
                <w:b/>
              </w:rPr>
            </w:pPr>
            <w:r w:rsidRPr="00445E5D">
              <w:rPr>
                <w:b/>
              </w:rPr>
              <w:t>Интенсивность</w:t>
            </w:r>
          </w:p>
        </w:tc>
        <w:tc>
          <w:tcPr>
            <w:tcW w:w="1221"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ind w:firstLine="709"/>
              <w:jc w:val="center"/>
              <w:rPr>
                <w:b/>
              </w:rPr>
            </w:pPr>
            <w:r w:rsidRPr="00445E5D">
              <w:rPr>
                <w:b/>
              </w:rPr>
              <w:t>Группировка признаков</w:t>
            </w:r>
          </w:p>
        </w:tc>
        <w:tc>
          <w:tcPr>
            <w:tcW w:w="2642"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ind w:firstLine="709"/>
              <w:jc w:val="center"/>
              <w:rPr>
                <w:b/>
              </w:rPr>
            </w:pPr>
            <w:r w:rsidRPr="00445E5D">
              <w:rPr>
                <w:b/>
              </w:rPr>
              <w:t>Характеристика событий и повреждений</w:t>
            </w:r>
          </w:p>
        </w:tc>
      </w:tr>
      <w:tr w:rsidR="00A133C3" w:rsidRPr="00445E5D" w:rsidTr="00AF5373">
        <w:trPr>
          <w:trHeight w:val="240"/>
          <w:tblHeader/>
        </w:trPr>
        <w:tc>
          <w:tcPr>
            <w:tcW w:w="1137"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ind w:firstLine="709"/>
              <w:jc w:val="center"/>
              <w:rPr>
                <w:b/>
              </w:rPr>
            </w:pPr>
            <w:r w:rsidRPr="00445E5D">
              <w:rPr>
                <w:b/>
              </w:rPr>
              <w:t>1</w:t>
            </w:r>
          </w:p>
        </w:tc>
        <w:tc>
          <w:tcPr>
            <w:tcW w:w="1221"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ind w:firstLine="709"/>
              <w:jc w:val="center"/>
              <w:rPr>
                <w:b/>
              </w:rPr>
            </w:pPr>
            <w:r w:rsidRPr="00445E5D">
              <w:rPr>
                <w:b/>
              </w:rPr>
              <w:t>2</w:t>
            </w:r>
          </w:p>
        </w:tc>
        <w:tc>
          <w:tcPr>
            <w:tcW w:w="2642" w:type="pct"/>
            <w:tcBorders>
              <w:top w:val="single" w:sz="6" w:space="0" w:color="auto"/>
              <w:left w:val="single" w:sz="6" w:space="0" w:color="auto"/>
              <w:bottom w:val="single" w:sz="6" w:space="0" w:color="auto"/>
              <w:right w:val="single" w:sz="6" w:space="0" w:color="auto"/>
            </w:tcBorders>
            <w:vAlign w:val="center"/>
          </w:tcPr>
          <w:p w:rsidR="00A133C3" w:rsidRPr="00445E5D" w:rsidRDefault="00A133C3" w:rsidP="00A133C3">
            <w:pPr>
              <w:ind w:firstLine="709"/>
              <w:jc w:val="center"/>
              <w:rPr>
                <w:b/>
              </w:rPr>
            </w:pPr>
            <w:r w:rsidRPr="00445E5D">
              <w:rPr>
                <w:b/>
              </w:rPr>
              <w:t>3</w:t>
            </w:r>
          </w:p>
        </w:tc>
      </w:tr>
      <w:tr w:rsidR="00A133C3" w:rsidRPr="00445E5D" w:rsidTr="00AF5373">
        <w:trPr>
          <w:trHeight w:val="600"/>
        </w:trPr>
        <w:tc>
          <w:tcPr>
            <w:tcW w:w="1137" w:type="pct"/>
            <w:vMerge w:val="restart"/>
            <w:tcBorders>
              <w:top w:val="double" w:sz="4" w:space="0" w:color="auto"/>
              <w:left w:val="single" w:sz="6" w:space="0" w:color="auto"/>
              <w:bottom w:val="nil"/>
              <w:right w:val="single" w:sz="6" w:space="0" w:color="auto"/>
            </w:tcBorders>
          </w:tcPr>
          <w:p w:rsidR="00A133C3" w:rsidRPr="00445E5D" w:rsidRDefault="00A133C3" w:rsidP="00A133C3">
            <w:pPr>
              <w:ind w:firstLine="709"/>
            </w:pPr>
            <w:r w:rsidRPr="00445E5D">
              <w:t xml:space="preserve">I балл. Неощутимое   </w:t>
            </w:r>
            <w:r w:rsidRPr="00445E5D">
              <w:br/>
              <w:t xml:space="preserve">землетрясение        </w:t>
            </w:r>
          </w:p>
        </w:tc>
        <w:tc>
          <w:tcPr>
            <w:tcW w:w="1221" w:type="pct"/>
            <w:tcBorders>
              <w:top w:val="double" w:sz="4"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Люди и их    </w:t>
            </w:r>
          </w:p>
          <w:p w:rsidR="00A133C3" w:rsidRPr="00445E5D" w:rsidRDefault="00A133C3" w:rsidP="00A133C3">
            <w:pPr>
              <w:ind w:firstLine="709"/>
            </w:pPr>
            <w:r w:rsidRPr="00445E5D">
              <w:t xml:space="preserve">окружение    </w:t>
            </w:r>
          </w:p>
        </w:tc>
        <w:tc>
          <w:tcPr>
            <w:tcW w:w="2642" w:type="pct"/>
            <w:tcBorders>
              <w:top w:val="double" w:sz="4"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Интенсивность колебаний лежит ниже   предела чувствительности людей;  сотрясение почвы обнаруживаются и  регистрируются только сейсмографами  </w:t>
            </w:r>
          </w:p>
        </w:tc>
      </w:tr>
      <w:tr w:rsidR="00A133C3" w:rsidRPr="00445E5D" w:rsidTr="00AF5373">
        <w:trPr>
          <w:trHeight w:val="240"/>
        </w:trPr>
        <w:tc>
          <w:tcPr>
            <w:tcW w:w="1137" w:type="pct"/>
            <w:vMerge/>
            <w:tcBorders>
              <w:top w:val="nil"/>
              <w:left w:val="single" w:sz="6" w:space="0" w:color="auto"/>
              <w:bottom w:val="nil"/>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Сооружения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                                    </w:t>
            </w:r>
          </w:p>
        </w:tc>
      </w:tr>
      <w:tr w:rsidR="00A133C3" w:rsidRPr="00445E5D" w:rsidTr="00AF5373">
        <w:trPr>
          <w:trHeight w:val="360"/>
        </w:trPr>
        <w:tc>
          <w:tcPr>
            <w:tcW w:w="1137" w:type="pct"/>
            <w:vMerge/>
            <w:tcBorders>
              <w:top w:val="nil"/>
              <w:left w:val="single" w:sz="6" w:space="0" w:color="auto"/>
              <w:bottom w:val="single" w:sz="6" w:space="0" w:color="auto"/>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Природные    явления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                                    </w:t>
            </w:r>
          </w:p>
        </w:tc>
      </w:tr>
      <w:tr w:rsidR="00A133C3" w:rsidRPr="00445E5D" w:rsidTr="00AF5373">
        <w:trPr>
          <w:trHeight w:val="480"/>
        </w:trPr>
        <w:tc>
          <w:tcPr>
            <w:tcW w:w="1137" w:type="pct"/>
            <w:vMerge w:val="restart"/>
            <w:tcBorders>
              <w:top w:val="single" w:sz="6" w:space="0" w:color="auto"/>
              <w:left w:val="single" w:sz="6" w:space="0" w:color="auto"/>
              <w:bottom w:val="nil"/>
              <w:right w:val="single" w:sz="6" w:space="0" w:color="auto"/>
            </w:tcBorders>
          </w:tcPr>
          <w:p w:rsidR="00A133C3" w:rsidRPr="00445E5D" w:rsidRDefault="00A133C3" w:rsidP="00A133C3">
            <w:pPr>
              <w:ind w:firstLine="709"/>
            </w:pPr>
            <w:r w:rsidRPr="00445E5D">
              <w:t xml:space="preserve">II балла. Едва       ощутимое             землетрясение        </w:t>
            </w: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Люди и их    окружение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Колебания ощущаются только отдельными</w:t>
            </w:r>
            <w:r w:rsidRPr="00445E5D">
              <w:br/>
              <w:t xml:space="preserve">людьми, находящимися в покое внутри  </w:t>
            </w:r>
            <w:r w:rsidRPr="00445E5D">
              <w:br/>
              <w:t>помещений, особенно на верхних этажах</w:t>
            </w:r>
          </w:p>
        </w:tc>
      </w:tr>
      <w:tr w:rsidR="00A133C3" w:rsidRPr="00445E5D" w:rsidTr="00AF5373">
        <w:trPr>
          <w:trHeight w:val="240"/>
        </w:trPr>
        <w:tc>
          <w:tcPr>
            <w:tcW w:w="1137" w:type="pct"/>
            <w:vMerge/>
            <w:tcBorders>
              <w:top w:val="nil"/>
              <w:left w:val="single" w:sz="6" w:space="0" w:color="auto"/>
              <w:bottom w:val="nil"/>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Сооружения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                                    </w:t>
            </w:r>
          </w:p>
        </w:tc>
      </w:tr>
      <w:tr w:rsidR="00A133C3" w:rsidRPr="00445E5D" w:rsidTr="00AF5373">
        <w:trPr>
          <w:trHeight w:val="360"/>
        </w:trPr>
        <w:tc>
          <w:tcPr>
            <w:tcW w:w="1137" w:type="pct"/>
            <w:vMerge/>
            <w:tcBorders>
              <w:top w:val="nil"/>
              <w:left w:val="single" w:sz="6" w:space="0" w:color="auto"/>
              <w:bottom w:val="single" w:sz="6" w:space="0" w:color="auto"/>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Природные    явления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                                    </w:t>
            </w:r>
          </w:p>
        </w:tc>
      </w:tr>
    </w:tbl>
    <w:p w:rsidR="00A133C3" w:rsidRPr="00445E5D" w:rsidRDefault="00A133C3" w:rsidP="00A133C3">
      <w:pPr>
        <w:ind w:firstLine="709"/>
        <w:sectPr w:rsidR="00A133C3" w:rsidRPr="00445E5D" w:rsidSect="00A133C3">
          <w:pgSz w:w="11906" w:h="16838"/>
          <w:pgMar w:top="1134" w:right="851" w:bottom="1134" w:left="1418" w:header="284" w:footer="709" w:gutter="0"/>
          <w:cols w:space="708"/>
          <w:docGrid w:linePitch="360"/>
        </w:sectPr>
      </w:pPr>
    </w:p>
    <w:tbl>
      <w:tblPr>
        <w:tblpPr w:leftFromText="180" w:rightFromText="180" w:vertAnchor="text" w:horzAnchor="margin" w:tblpXSpec="center" w:tblpY="-59"/>
        <w:tblW w:w="5302" w:type="pct"/>
        <w:tblCellMar>
          <w:left w:w="70" w:type="dxa"/>
          <w:right w:w="70" w:type="dxa"/>
        </w:tblCellMar>
        <w:tblLook w:val="0000" w:firstRow="0" w:lastRow="0" w:firstColumn="0" w:lastColumn="0" w:noHBand="0" w:noVBand="0"/>
      </w:tblPr>
      <w:tblGrid>
        <w:gridCol w:w="2358"/>
        <w:gridCol w:w="2532"/>
        <w:gridCol w:w="5478"/>
      </w:tblGrid>
      <w:tr w:rsidR="00A133C3" w:rsidRPr="00445E5D" w:rsidTr="00AF5373">
        <w:trPr>
          <w:trHeight w:val="1320"/>
        </w:trPr>
        <w:tc>
          <w:tcPr>
            <w:tcW w:w="1137" w:type="pct"/>
            <w:vMerge w:val="restart"/>
            <w:tcBorders>
              <w:top w:val="single" w:sz="6" w:space="0" w:color="auto"/>
              <w:left w:val="single" w:sz="6" w:space="0" w:color="auto"/>
              <w:bottom w:val="nil"/>
              <w:right w:val="single" w:sz="6" w:space="0" w:color="auto"/>
            </w:tcBorders>
          </w:tcPr>
          <w:p w:rsidR="00A133C3" w:rsidRPr="00445E5D" w:rsidRDefault="00A133C3" w:rsidP="00A133C3">
            <w:pPr>
              <w:ind w:firstLine="709"/>
            </w:pPr>
            <w:r w:rsidRPr="00445E5D">
              <w:lastRenderedPageBreak/>
              <w:t xml:space="preserve">III балла. Слабое    </w:t>
            </w:r>
            <w:r w:rsidRPr="00445E5D">
              <w:br/>
              <w:t xml:space="preserve">сотрясение           </w:t>
            </w: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Люди и их    </w:t>
            </w:r>
            <w:r w:rsidRPr="00445E5D">
              <w:br/>
              <w:t xml:space="preserve">окружение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Землетрясения ощущаются немногими    людьми, находящимися внутри  помещений; под открытым небом - только в благоприятных условиях.  Колебания схожи с сотрясением, создаваемым проезжающим легким  грузовиком. Внимательные наблюдатели замечают легкое раскачивание висячих предметов, несколько более сильное на  верхних этажах                       </w:t>
            </w:r>
          </w:p>
        </w:tc>
      </w:tr>
      <w:tr w:rsidR="00A133C3" w:rsidRPr="00445E5D" w:rsidTr="00AF5373">
        <w:trPr>
          <w:trHeight w:val="240"/>
        </w:trPr>
        <w:tc>
          <w:tcPr>
            <w:tcW w:w="1137" w:type="pct"/>
            <w:vMerge/>
            <w:tcBorders>
              <w:top w:val="nil"/>
              <w:left w:val="single" w:sz="6" w:space="0" w:color="auto"/>
              <w:bottom w:val="nil"/>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Сооружения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                                    </w:t>
            </w:r>
          </w:p>
        </w:tc>
      </w:tr>
      <w:tr w:rsidR="00A133C3" w:rsidRPr="00445E5D" w:rsidTr="00AF5373">
        <w:trPr>
          <w:trHeight w:val="360"/>
        </w:trPr>
        <w:tc>
          <w:tcPr>
            <w:tcW w:w="1137" w:type="pct"/>
            <w:vMerge/>
            <w:tcBorders>
              <w:top w:val="nil"/>
              <w:left w:val="single" w:sz="6" w:space="0" w:color="auto"/>
              <w:bottom w:val="single" w:sz="6" w:space="0" w:color="auto"/>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Природные    явления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                                    </w:t>
            </w:r>
          </w:p>
        </w:tc>
      </w:tr>
      <w:tr w:rsidR="00A133C3" w:rsidRPr="00445E5D" w:rsidTr="00AF5373">
        <w:trPr>
          <w:trHeight w:val="1680"/>
        </w:trPr>
        <w:tc>
          <w:tcPr>
            <w:tcW w:w="1137" w:type="pct"/>
            <w:vMerge w:val="restart"/>
            <w:tcBorders>
              <w:top w:val="single" w:sz="6" w:space="0" w:color="auto"/>
              <w:left w:val="single" w:sz="6" w:space="0" w:color="auto"/>
              <w:bottom w:val="nil"/>
              <w:right w:val="single" w:sz="6" w:space="0" w:color="auto"/>
            </w:tcBorders>
          </w:tcPr>
          <w:p w:rsidR="00A133C3" w:rsidRPr="00445E5D" w:rsidRDefault="00A133C3" w:rsidP="00A133C3">
            <w:pPr>
              <w:ind w:firstLine="709"/>
            </w:pPr>
            <w:r w:rsidRPr="00445E5D">
              <w:t xml:space="preserve">IV балла. Заметное   </w:t>
            </w:r>
            <w:r w:rsidRPr="00445E5D">
              <w:br/>
              <w:t xml:space="preserve">сотрясение           </w:t>
            </w: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Люди и их    </w:t>
            </w:r>
            <w:r w:rsidRPr="00445E5D">
              <w:br/>
              <w:t xml:space="preserve">окружение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Землетрясение ощущается внутри </w:t>
            </w:r>
            <w:proofErr w:type="spellStart"/>
            <w:r w:rsidRPr="00445E5D">
              <w:t>зданиймногими</w:t>
            </w:r>
            <w:proofErr w:type="spellEnd"/>
            <w:r w:rsidRPr="00445E5D">
              <w:t xml:space="preserve"> людьми; под открытым небом - немногими. Кое-где </w:t>
            </w:r>
            <w:proofErr w:type="gramStart"/>
            <w:r w:rsidRPr="00445E5D">
              <w:t>спящие</w:t>
            </w:r>
            <w:proofErr w:type="gramEnd"/>
            <w:r w:rsidRPr="00445E5D">
              <w:t xml:space="preserve">   просыпаются, но никто не пугается. Колебания схожи с сотрясением,  создаваемым </w:t>
            </w:r>
            <w:proofErr w:type="gramStart"/>
            <w:r w:rsidRPr="00445E5D">
              <w:t>проезжающим</w:t>
            </w:r>
            <w:proofErr w:type="gramEnd"/>
            <w:r w:rsidRPr="00445E5D">
              <w:t xml:space="preserve"> тяжело  нагруженным грузовиком. Дребезжание окон, дверей, посуды. Скрип полов и  стен. Начинается дрожание мебели.  Висячие предметы слегка  раскачиваются. Жидкость в открытых   сосудах слегка колеблется. В стоящих </w:t>
            </w:r>
            <w:r w:rsidRPr="00445E5D">
              <w:br/>
              <w:t xml:space="preserve">на месте автомашинах толчок заметен  </w:t>
            </w:r>
          </w:p>
        </w:tc>
      </w:tr>
      <w:tr w:rsidR="00A133C3" w:rsidRPr="00445E5D" w:rsidTr="00AF5373">
        <w:trPr>
          <w:trHeight w:val="240"/>
        </w:trPr>
        <w:tc>
          <w:tcPr>
            <w:tcW w:w="1137" w:type="pct"/>
            <w:vMerge/>
            <w:tcBorders>
              <w:top w:val="nil"/>
              <w:left w:val="single" w:sz="6" w:space="0" w:color="auto"/>
              <w:bottom w:val="nil"/>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Сооружения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                                    </w:t>
            </w:r>
          </w:p>
        </w:tc>
      </w:tr>
      <w:tr w:rsidR="00A133C3" w:rsidRPr="00445E5D" w:rsidTr="00AF5373">
        <w:trPr>
          <w:trHeight w:val="360"/>
        </w:trPr>
        <w:tc>
          <w:tcPr>
            <w:tcW w:w="1137" w:type="pct"/>
            <w:vMerge/>
            <w:tcBorders>
              <w:top w:val="nil"/>
              <w:left w:val="single" w:sz="6" w:space="0" w:color="auto"/>
              <w:bottom w:val="single" w:sz="6" w:space="0" w:color="auto"/>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Природные    явления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                                    </w:t>
            </w:r>
          </w:p>
        </w:tc>
      </w:tr>
      <w:tr w:rsidR="00A133C3" w:rsidRPr="00445E5D" w:rsidTr="00AF5373">
        <w:trPr>
          <w:trHeight w:val="2280"/>
        </w:trPr>
        <w:tc>
          <w:tcPr>
            <w:tcW w:w="1137" w:type="pct"/>
            <w:vMerge w:val="restart"/>
            <w:tcBorders>
              <w:top w:val="single" w:sz="6" w:space="0" w:color="auto"/>
              <w:left w:val="single" w:sz="6" w:space="0" w:color="auto"/>
              <w:bottom w:val="nil"/>
              <w:right w:val="single" w:sz="6" w:space="0" w:color="auto"/>
            </w:tcBorders>
          </w:tcPr>
          <w:p w:rsidR="00A133C3" w:rsidRPr="00445E5D" w:rsidRDefault="00A133C3" w:rsidP="00A133C3">
            <w:pPr>
              <w:ind w:firstLine="709"/>
            </w:pPr>
            <w:r w:rsidRPr="00445E5D">
              <w:t>V баллов. Пробуждение</w:t>
            </w: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Люди и их    </w:t>
            </w:r>
            <w:r w:rsidRPr="00445E5D">
              <w:br/>
              <w:t xml:space="preserve">окружение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Землетрясение ощущается всеми людьми внутри помещения, под открытым небом - многими. Многие спящие просыпаются. Немногие лица выбегают из помещений. Животные беспокоятся. Сотрясение     здания в целом. Висячие предметы     сильно качаются. Картины сдвигаются с места. В редких случаях  останавливаются маятниковые часы. Некоторые неустойчивые предметы  опрокидываются или сдвигаются.   Незапертые двери и окна распахиваются и снова захлопываются. Из наполненных открытых сосудов в небольших  количествах выплескивается жидкость.  Ощущаемые колебания схожи с колебаниями, создаваемыми паданием   тяжелых предметов внутри здания      </w:t>
            </w:r>
          </w:p>
        </w:tc>
      </w:tr>
      <w:tr w:rsidR="00A133C3" w:rsidRPr="00445E5D" w:rsidTr="00AF5373">
        <w:trPr>
          <w:trHeight w:val="360"/>
        </w:trPr>
        <w:tc>
          <w:tcPr>
            <w:tcW w:w="1137" w:type="pct"/>
            <w:vMerge/>
            <w:tcBorders>
              <w:top w:val="nil"/>
              <w:left w:val="single" w:sz="6" w:space="0" w:color="auto"/>
              <w:bottom w:val="nil"/>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Сооружения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Возможны повреждения 1-й степени в   отдельных зданиях типа</w:t>
            </w:r>
            <w:proofErr w:type="gramStart"/>
            <w:r w:rsidRPr="00445E5D">
              <w:t xml:space="preserve"> А</w:t>
            </w:r>
            <w:proofErr w:type="gramEnd"/>
            <w:r w:rsidRPr="00445E5D">
              <w:t xml:space="preserve">             </w:t>
            </w:r>
          </w:p>
        </w:tc>
      </w:tr>
      <w:tr w:rsidR="00A133C3" w:rsidRPr="00445E5D" w:rsidTr="00AF5373">
        <w:trPr>
          <w:trHeight w:val="360"/>
        </w:trPr>
        <w:tc>
          <w:tcPr>
            <w:tcW w:w="1137" w:type="pct"/>
            <w:vMerge/>
            <w:tcBorders>
              <w:top w:val="nil"/>
              <w:left w:val="single" w:sz="6" w:space="0" w:color="auto"/>
              <w:bottom w:val="single" w:sz="6" w:space="0" w:color="auto"/>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Природные    явления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В некоторых случаях меняется дебит   источников                           </w:t>
            </w:r>
          </w:p>
        </w:tc>
      </w:tr>
    </w:tbl>
    <w:p w:rsidR="00A133C3" w:rsidRPr="00445E5D" w:rsidRDefault="00A133C3" w:rsidP="00A133C3">
      <w:pPr>
        <w:ind w:firstLine="709"/>
        <w:sectPr w:rsidR="00A133C3" w:rsidRPr="00445E5D" w:rsidSect="00A133C3">
          <w:pgSz w:w="11906" w:h="16838"/>
          <w:pgMar w:top="1134" w:right="851" w:bottom="1134" w:left="1418" w:header="284" w:footer="709" w:gutter="0"/>
          <w:cols w:space="708"/>
          <w:docGrid w:linePitch="360"/>
        </w:sectPr>
      </w:pPr>
    </w:p>
    <w:tbl>
      <w:tblPr>
        <w:tblpPr w:leftFromText="180" w:rightFromText="180" w:vertAnchor="text" w:horzAnchor="margin" w:tblpXSpec="center" w:tblpY="-59"/>
        <w:tblW w:w="5302" w:type="pct"/>
        <w:tblCellMar>
          <w:left w:w="70" w:type="dxa"/>
          <w:right w:w="70" w:type="dxa"/>
        </w:tblCellMar>
        <w:tblLook w:val="0000" w:firstRow="0" w:lastRow="0" w:firstColumn="0" w:lastColumn="0" w:noHBand="0" w:noVBand="0"/>
      </w:tblPr>
      <w:tblGrid>
        <w:gridCol w:w="2358"/>
        <w:gridCol w:w="2532"/>
        <w:gridCol w:w="5478"/>
      </w:tblGrid>
      <w:tr w:rsidR="00A133C3" w:rsidRPr="00445E5D" w:rsidTr="00AF5373">
        <w:trPr>
          <w:trHeight w:val="1560"/>
        </w:trPr>
        <w:tc>
          <w:tcPr>
            <w:tcW w:w="1137" w:type="pct"/>
            <w:tcBorders>
              <w:top w:val="single" w:sz="6" w:space="0" w:color="auto"/>
              <w:left w:val="single" w:sz="6" w:space="0" w:color="auto"/>
              <w:bottom w:val="nil"/>
              <w:right w:val="single" w:sz="6" w:space="0" w:color="auto"/>
            </w:tcBorders>
          </w:tcPr>
          <w:p w:rsidR="00A133C3" w:rsidRPr="00445E5D" w:rsidRDefault="00A133C3" w:rsidP="00A133C3">
            <w:pPr>
              <w:ind w:firstLine="709"/>
            </w:pPr>
            <w:r w:rsidRPr="00445E5D">
              <w:lastRenderedPageBreak/>
              <w:t xml:space="preserve">VI баллов. Испуг     </w:t>
            </w: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Люди и их    </w:t>
            </w:r>
            <w:r w:rsidRPr="00445E5D">
              <w:br/>
              <w:t xml:space="preserve">окружение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Землетрясение ощущается большинством людей как внутри помещений, так и под открытым небом. Многие люди,  находящиеся в зданиях, пугаются и выбегают на улицу. Немногие лица -   </w:t>
            </w:r>
            <w:r w:rsidRPr="00445E5D">
              <w:br/>
              <w:t xml:space="preserve">теряют равновесие. Домашние животные выбегают из укрытий. В немногих   случаях может разбиться посуда и  другие стеклянные изделия; падают  книги. Возможно движение тяжелой   мебели; может быть слышен звон малых колоколов на колокольнях             </w:t>
            </w:r>
          </w:p>
        </w:tc>
      </w:tr>
      <w:tr w:rsidR="00A133C3" w:rsidRPr="00445E5D" w:rsidTr="00AF5373">
        <w:trPr>
          <w:trHeight w:val="600"/>
        </w:trPr>
        <w:tc>
          <w:tcPr>
            <w:tcW w:w="1137" w:type="pct"/>
            <w:vMerge w:val="restart"/>
            <w:tcBorders>
              <w:top w:val="nil"/>
              <w:left w:val="single" w:sz="6" w:space="0" w:color="auto"/>
              <w:bottom w:val="nil"/>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Сооружения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Повреждение 1-й степени в отдельных  зданиях типа</w:t>
            </w:r>
            <w:proofErr w:type="gramStart"/>
            <w:r w:rsidRPr="00445E5D">
              <w:t xml:space="preserve"> Б</w:t>
            </w:r>
            <w:proofErr w:type="gramEnd"/>
            <w:r w:rsidRPr="00445E5D">
              <w:t xml:space="preserve"> и во многих зданиях   типа А. В отдельных зданиях типа А   повреждения 2-й степени              </w:t>
            </w:r>
          </w:p>
        </w:tc>
      </w:tr>
      <w:tr w:rsidR="00A133C3" w:rsidRPr="00445E5D" w:rsidTr="00AF5373">
        <w:trPr>
          <w:trHeight w:val="840"/>
        </w:trPr>
        <w:tc>
          <w:tcPr>
            <w:tcW w:w="1137" w:type="pct"/>
            <w:vMerge/>
            <w:tcBorders>
              <w:top w:val="nil"/>
              <w:left w:val="single" w:sz="6" w:space="0" w:color="auto"/>
              <w:bottom w:val="single" w:sz="6" w:space="0" w:color="auto"/>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Природные    явления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В немногих случаях в сырых грунтах   возможны трещины шириной до </w:t>
            </w:r>
            <w:smartTag w:uri="urn:schemas-microsoft-com:office:smarttags" w:element="metricconverter">
              <w:smartTagPr>
                <w:attr w:name="ProductID" w:val="1 см"/>
              </w:smartTagPr>
              <w:r w:rsidRPr="00445E5D">
                <w:t>1 см</w:t>
              </w:r>
            </w:smartTag>
            <w:r w:rsidRPr="00445E5D">
              <w:t xml:space="preserve">; в  горных районах отдельные случаи      оползней. Наблюдаются изменения      дебита источников и уровня воды в    </w:t>
            </w:r>
            <w:r w:rsidRPr="00445E5D">
              <w:br/>
              <w:t xml:space="preserve">колодцах  </w:t>
            </w:r>
          </w:p>
        </w:tc>
      </w:tr>
      <w:tr w:rsidR="00A133C3" w:rsidRPr="00445E5D" w:rsidTr="00AF5373">
        <w:trPr>
          <w:trHeight w:val="720"/>
        </w:trPr>
        <w:tc>
          <w:tcPr>
            <w:tcW w:w="1137" w:type="pct"/>
            <w:vMerge w:val="restart"/>
            <w:tcBorders>
              <w:top w:val="single" w:sz="6" w:space="0" w:color="auto"/>
              <w:left w:val="single" w:sz="6" w:space="0" w:color="auto"/>
              <w:bottom w:val="nil"/>
              <w:right w:val="single" w:sz="6" w:space="0" w:color="auto"/>
            </w:tcBorders>
          </w:tcPr>
          <w:p w:rsidR="00A133C3" w:rsidRPr="00445E5D" w:rsidRDefault="00A133C3" w:rsidP="00A133C3">
            <w:pPr>
              <w:ind w:firstLine="709"/>
            </w:pPr>
            <w:r w:rsidRPr="00445E5D">
              <w:t xml:space="preserve">VII баллов.          </w:t>
            </w:r>
            <w:r w:rsidRPr="00445E5D">
              <w:br/>
              <w:t xml:space="preserve">Повреждение зданий   </w:t>
            </w: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Люди и их    окружение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Большинство людей </w:t>
            </w:r>
            <w:proofErr w:type="gramStart"/>
            <w:r w:rsidRPr="00445E5D">
              <w:t>испуганы</w:t>
            </w:r>
            <w:proofErr w:type="gramEnd"/>
            <w:r w:rsidRPr="00445E5D">
              <w:t xml:space="preserve"> и выбегают из помещений. Многие люди с трудом   удерживаются на ногах. Колебания     отмечаются лицами, ведущими    автомашины. Звонят большие колокола  </w:t>
            </w:r>
          </w:p>
        </w:tc>
      </w:tr>
      <w:tr w:rsidR="00A133C3" w:rsidRPr="00445E5D" w:rsidTr="00AF5373">
        <w:trPr>
          <w:trHeight w:val="1440"/>
        </w:trPr>
        <w:tc>
          <w:tcPr>
            <w:tcW w:w="1137" w:type="pct"/>
            <w:vMerge/>
            <w:tcBorders>
              <w:top w:val="nil"/>
              <w:left w:val="single" w:sz="6" w:space="0" w:color="auto"/>
              <w:bottom w:val="nil"/>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Сооружения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Во многих зданиях типа В повреждения 1-й степени; во многих зданиях типа </w:t>
            </w:r>
            <w:proofErr w:type="gramStart"/>
            <w:r w:rsidRPr="00445E5D">
              <w:t>Б-</w:t>
            </w:r>
            <w:proofErr w:type="gramEnd"/>
            <w:r w:rsidRPr="00445E5D">
              <w:t xml:space="preserve"> повреждения 2-й степени. Во многих зданиях типа</w:t>
            </w:r>
            <w:proofErr w:type="gramStart"/>
            <w:r w:rsidRPr="00445E5D">
              <w:t xml:space="preserve"> А</w:t>
            </w:r>
            <w:proofErr w:type="gramEnd"/>
            <w:r w:rsidRPr="00445E5D">
              <w:t xml:space="preserve"> - повреждения         3-й степени, в отдельных зданиях     этого типа - повреждения 4-й степени. В отдельных случаях - оползни        проезжих частей дорог на крутых      склонах и трещины на дорогах.   Нарушение стыков трубопроводов;   трещины в каменных оградах           </w:t>
            </w:r>
          </w:p>
        </w:tc>
      </w:tr>
      <w:tr w:rsidR="00A133C3" w:rsidRPr="00445E5D" w:rsidTr="00AF5373">
        <w:trPr>
          <w:trHeight w:val="1080"/>
        </w:trPr>
        <w:tc>
          <w:tcPr>
            <w:tcW w:w="1137" w:type="pct"/>
            <w:vMerge/>
            <w:tcBorders>
              <w:top w:val="nil"/>
              <w:left w:val="single" w:sz="6" w:space="0" w:color="auto"/>
              <w:bottom w:val="single" w:sz="6" w:space="0" w:color="auto"/>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Природные    явления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На поверхности воды образуются волны, вода становится мутной вследствие    поднятия ила. Изменяется уровень воды в колодцах и дебит источников. В     немногих случаях возникают новые или пропадают существующие источники     </w:t>
            </w:r>
            <w:r w:rsidRPr="00445E5D">
              <w:br/>
              <w:t xml:space="preserve">воды. Отдельные случаи оползней на   песчаных или гравелистых берегах рек </w:t>
            </w:r>
          </w:p>
        </w:tc>
      </w:tr>
    </w:tbl>
    <w:p w:rsidR="00A133C3" w:rsidRPr="00445E5D" w:rsidRDefault="00A133C3" w:rsidP="00A133C3">
      <w:pPr>
        <w:ind w:firstLine="709"/>
        <w:sectPr w:rsidR="00A133C3" w:rsidRPr="00445E5D" w:rsidSect="00A133C3">
          <w:pgSz w:w="11906" w:h="16838"/>
          <w:pgMar w:top="1134" w:right="851" w:bottom="1134" w:left="1418" w:header="284" w:footer="709" w:gutter="0"/>
          <w:cols w:space="708"/>
          <w:docGrid w:linePitch="360"/>
        </w:sectPr>
      </w:pPr>
    </w:p>
    <w:tbl>
      <w:tblPr>
        <w:tblpPr w:leftFromText="180" w:rightFromText="180" w:vertAnchor="text" w:horzAnchor="margin" w:tblpXSpec="center" w:tblpY="-59"/>
        <w:tblW w:w="5302" w:type="pct"/>
        <w:tblCellMar>
          <w:left w:w="70" w:type="dxa"/>
          <w:right w:w="70" w:type="dxa"/>
        </w:tblCellMar>
        <w:tblLook w:val="0000" w:firstRow="0" w:lastRow="0" w:firstColumn="0" w:lastColumn="0" w:noHBand="0" w:noVBand="0"/>
      </w:tblPr>
      <w:tblGrid>
        <w:gridCol w:w="2358"/>
        <w:gridCol w:w="2532"/>
        <w:gridCol w:w="5478"/>
      </w:tblGrid>
      <w:tr w:rsidR="00A133C3" w:rsidRPr="00445E5D" w:rsidTr="00AF5373">
        <w:trPr>
          <w:trHeight w:val="840"/>
        </w:trPr>
        <w:tc>
          <w:tcPr>
            <w:tcW w:w="1137" w:type="pct"/>
            <w:tcBorders>
              <w:top w:val="single" w:sz="6" w:space="0" w:color="auto"/>
              <w:left w:val="single" w:sz="6" w:space="0" w:color="auto"/>
              <w:bottom w:val="nil"/>
              <w:right w:val="single" w:sz="6" w:space="0" w:color="auto"/>
            </w:tcBorders>
          </w:tcPr>
          <w:p w:rsidR="00A133C3" w:rsidRPr="00445E5D" w:rsidRDefault="00A133C3" w:rsidP="00A133C3">
            <w:pPr>
              <w:ind w:firstLine="709"/>
            </w:pPr>
            <w:r w:rsidRPr="00445E5D">
              <w:lastRenderedPageBreak/>
              <w:t xml:space="preserve">VIII баллов. Сильное </w:t>
            </w:r>
            <w:r w:rsidRPr="00445E5D">
              <w:br/>
              <w:t xml:space="preserve">повреждение зданий   </w:t>
            </w: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Люди и их    окружение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Испуг и паника; испытывают           беспокойство даже лица, ведущие      автомашины. Кое-где обламываются     ветки деревьев. Сдвигается и иногда  опрокидывается тяжелая мебель. Часть висячих ламп повреждается            </w:t>
            </w:r>
          </w:p>
        </w:tc>
      </w:tr>
      <w:tr w:rsidR="00A133C3" w:rsidRPr="00445E5D" w:rsidTr="00AF5373">
        <w:trPr>
          <w:trHeight w:val="1800"/>
        </w:trPr>
        <w:tc>
          <w:tcPr>
            <w:tcW w:w="1137" w:type="pct"/>
            <w:vMerge w:val="restart"/>
            <w:tcBorders>
              <w:top w:val="nil"/>
              <w:left w:val="single" w:sz="6" w:space="0" w:color="auto"/>
              <w:bottom w:val="nil"/>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Сооружения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Во многих зданиях типа</w:t>
            </w:r>
            <w:proofErr w:type="gramStart"/>
            <w:r w:rsidRPr="00445E5D">
              <w:t xml:space="preserve"> В</w:t>
            </w:r>
            <w:proofErr w:type="gramEnd"/>
            <w:r w:rsidRPr="00445E5D">
              <w:t xml:space="preserve"> -           повреждения 2-й степени, в отдельных зданиях этой группы - повреждения    3-й степени.                         Во многих зданиях типа</w:t>
            </w:r>
            <w:proofErr w:type="gramStart"/>
            <w:r w:rsidRPr="00445E5D">
              <w:t xml:space="preserve"> Б</w:t>
            </w:r>
            <w:proofErr w:type="gramEnd"/>
            <w:r w:rsidRPr="00445E5D">
              <w:t xml:space="preserve"> -           повреждения 3-й степени, в отдельных - 4-й степени.                       Во многих зданиях типа</w:t>
            </w:r>
            <w:proofErr w:type="gramStart"/>
            <w:r w:rsidRPr="00445E5D">
              <w:t xml:space="preserve"> А</w:t>
            </w:r>
            <w:proofErr w:type="gramEnd"/>
            <w:r w:rsidRPr="00445E5D">
              <w:t xml:space="preserve"> повреждения 4-й степени, в отдельных - 5-й       степени. Отдельные случаи разрыва    стыков трубопроводов. Памятники и    статуи сдвигаются. Надгробные камни  опрокидываются. Каменные ограды      разрушаются                          </w:t>
            </w:r>
          </w:p>
        </w:tc>
      </w:tr>
      <w:tr w:rsidR="00A133C3" w:rsidRPr="00445E5D" w:rsidTr="00AF5373">
        <w:trPr>
          <w:trHeight w:val="1200"/>
        </w:trPr>
        <w:tc>
          <w:tcPr>
            <w:tcW w:w="1137" w:type="pct"/>
            <w:vMerge/>
            <w:tcBorders>
              <w:top w:val="nil"/>
              <w:left w:val="single" w:sz="6" w:space="0" w:color="auto"/>
              <w:bottom w:val="single" w:sz="6" w:space="0" w:color="auto"/>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Природные    </w:t>
            </w:r>
            <w:r w:rsidRPr="00445E5D">
              <w:br/>
              <w:t xml:space="preserve">явления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Небольшие оползни на крутых откосах  выемок и насыпей дорог; трещины в    грунтах достигают нескольких         сантиметров. Возникают новые водоемы. Иногда пересохшие колодцы наполняются водой или существующие колодцы       </w:t>
            </w:r>
            <w:r w:rsidRPr="00445E5D">
              <w:br/>
              <w:t xml:space="preserve">иссякают. Во многих случаях          изменяется дебит источников и уровень воды в колодцах                      </w:t>
            </w:r>
          </w:p>
        </w:tc>
      </w:tr>
      <w:tr w:rsidR="00A133C3" w:rsidRPr="00445E5D" w:rsidTr="00AF5373">
        <w:trPr>
          <w:trHeight w:val="360"/>
        </w:trPr>
        <w:tc>
          <w:tcPr>
            <w:tcW w:w="1137" w:type="pct"/>
            <w:vMerge w:val="restart"/>
            <w:tcBorders>
              <w:top w:val="single" w:sz="6" w:space="0" w:color="auto"/>
              <w:left w:val="single" w:sz="6" w:space="0" w:color="auto"/>
              <w:bottom w:val="nil"/>
              <w:right w:val="single" w:sz="6" w:space="0" w:color="auto"/>
            </w:tcBorders>
          </w:tcPr>
          <w:p w:rsidR="00A133C3" w:rsidRPr="00445E5D" w:rsidRDefault="00A133C3" w:rsidP="00A133C3">
            <w:pPr>
              <w:ind w:firstLine="709"/>
            </w:pPr>
            <w:r w:rsidRPr="00445E5D">
              <w:t xml:space="preserve">IX баллов. Всеобщие  </w:t>
            </w:r>
            <w:r w:rsidRPr="00445E5D">
              <w:br/>
              <w:t xml:space="preserve">повреждения зданий   </w:t>
            </w: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Люди и их    окружение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Всеобщая паника; большие повреждения мебели. Животные мечутся и кричат    </w:t>
            </w:r>
          </w:p>
        </w:tc>
      </w:tr>
      <w:tr w:rsidR="00A133C3" w:rsidRPr="00445E5D" w:rsidTr="00AF5373">
        <w:trPr>
          <w:trHeight w:val="1920"/>
        </w:trPr>
        <w:tc>
          <w:tcPr>
            <w:tcW w:w="1137" w:type="pct"/>
            <w:vMerge/>
            <w:tcBorders>
              <w:top w:val="nil"/>
              <w:left w:val="single" w:sz="6" w:space="0" w:color="auto"/>
              <w:bottom w:val="nil"/>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Сооружения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Во многих здания типа</w:t>
            </w:r>
            <w:proofErr w:type="gramStart"/>
            <w:r w:rsidRPr="00445E5D">
              <w:t xml:space="preserve"> В</w:t>
            </w:r>
            <w:proofErr w:type="gramEnd"/>
            <w:r w:rsidRPr="00445E5D">
              <w:t xml:space="preserve"> повреждения  3-й степени и в отдельных - 4-й      степени. Во многих зданиях типа</w:t>
            </w:r>
            <w:proofErr w:type="gramStart"/>
            <w:r w:rsidRPr="00445E5D">
              <w:t xml:space="preserve"> Б</w:t>
            </w:r>
            <w:proofErr w:type="gramEnd"/>
            <w:r w:rsidRPr="00445E5D">
              <w:t xml:space="preserve"> - повреждения 4-й степени и в отдельных- 5-й степени.  Во многих зданиях типа</w:t>
            </w:r>
            <w:proofErr w:type="gramStart"/>
            <w:r w:rsidRPr="00445E5D">
              <w:t xml:space="preserve"> А</w:t>
            </w:r>
            <w:proofErr w:type="gramEnd"/>
            <w:r w:rsidRPr="00445E5D">
              <w:t xml:space="preserve"> - повреждения 5-й степени.  Памятники и колонны опрокидываются.  Значительные повреждения     искусственных водоемов; разрывы части подземных трубопроводов.  В отдельных случаях - искривление   железнодорожных рельсов и повреждение проезжих частей дорог                </w:t>
            </w:r>
          </w:p>
        </w:tc>
      </w:tr>
      <w:tr w:rsidR="00A133C3" w:rsidRPr="00445E5D" w:rsidTr="00AF5373">
        <w:trPr>
          <w:trHeight w:val="1080"/>
        </w:trPr>
        <w:tc>
          <w:tcPr>
            <w:tcW w:w="1137" w:type="pct"/>
            <w:vMerge/>
            <w:tcBorders>
              <w:top w:val="nil"/>
              <w:left w:val="single" w:sz="6" w:space="0" w:color="auto"/>
              <w:bottom w:val="single" w:sz="6" w:space="0" w:color="auto"/>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Природные    </w:t>
            </w:r>
            <w:r w:rsidRPr="00445E5D">
              <w:br/>
              <w:t xml:space="preserve">явления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На равнинах наводнения, часто заметны наносы песка и ила. Трещины в грунтах достигают ширины </w:t>
            </w:r>
            <w:smartTag w:uri="urn:schemas-microsoft-com:office:smarttags" w:element="metricconverter">
              <w:smartTagPr>
                <w:attr w:name="ProductID" w:val="10 см"/>
              </w:smartTagPr>
              <w:r w:rsidRPr="00445E5D">
                <w:t>10 см</w:t>
              </w:r>
            </w:smartTag>
            <w:r w:rsidRPr="00445E5D">
              <w:t xml:space="preserve">, а по склонам и берегам рек - свыше </w:t>
            </w:r>
            <w:smartTag w:uri="urn:schemas-microsoft-com:office:smarttags" w:element="metricconverter">
              <w:smartTagPr>
                <w:attr w:name="ProductID" w:val="10 см"/>
              </w:smartTagPr>
              <w:r w:rsidRPr="00445E5D">
                <w:t>10 см</w:t>
              </w:r>
            </w:smartTag>
            <w:r w:rsidRPr="00445E5D">
              <w:t xml:space="preserve">; кроме   того большое количество тонких трещин в грунтах. Скалы обваливаются; частые оползни и осыпания грунта. На        поверхности воды большие волны       </w:t>
            </w:r>
          </w:p>
        </w:tc>
      </w:tr>
    </w:tbl>
    <w:p w:rsidR="00A133C3" w:rsidRPr="00445E5D" w:rsidRDefault="00A133C3" w:rsidP="00A133C3">
      <w:pPr>
        <w:ind w:firstLine="709"/>
        <w:sectPr w:rsidR="00A133C3" w:rsidRPr="00445E5D" w:rsidSect="00A133C3">
          <w:pgSz w:w="11906" w:h="16838"/>
          <w:pgMar w:top="1134" w:right="851" w:bottom="1134" w:left="1418" w:header="284" w:footer="709" w:gutter="0"/>
          <w:cols w:space="708"/>
          <w:docGrid w:linePitch="360"/>
        </w:sectPr>
      </w:pPr>
    </w:p>
    <w:tbl>
      <w:tblPr>
        <w:tblpPr w:leftFromText="180" w:rightFromText="180" w:vertAnchor="text" w:horzAnchor="margin" w:tblpXSpec="center" w:tblpY="-59"/>
        <w:tblW w:w="5302" w:type="pct"/>
        <w:tblCellMar>
          <w:left w:w="70" w:type="dxa"/>
          <w:right w:w="70" w:type="dxa"/>
        </w:tblCellMar>
        <w:tblLook w:val="0000" w:firstRow="0" w:lastRow="0" w:firstColumn="0" w:lastColumn="0" w:noHBand="0" w:noVBand="0"/>
      </w:tblPr>
      <w:tblGrid>
        <w:gridCol w:w="2358"/>
        <w:gridCol w:w="2532"/>
        <w:gridCol w:w="5478"/>
      </w:tblGrid>
      <w:tr w:rsidR="00A133C3" w:rsidRPr="00445E5D" w:rsidTr="00AF5373">
        <w:trPr>
          <w:trHeight w:val="360"/>
        </w:trPr>
        <w:tc>
          <w:tcPr>
            <w:tcW w:w="1137" w:type="pct"/>
            <w:tcBorders>
              <w:top w:val="single" w:sz="6" w:space="0" w:color="auto"/>
              <w:left w:val="single" w:sz="6" w:space="0" w:color="auto"/>
              <w:bottom w:val="nil"/>
              <w:right w:val="single" w:sz="6" w:space="0" w:color="auto"/>
            </w:tcBorders>
          </w:tcPr>
          <w:p w:rsidR="00A133C3" w:rsidRPr="00445E5D" w:rsidRDefault="00A133C3" w:rsidP="00A133C3">
            <w:pPr>
              <w:ind w:firstLine="709"/>
            </w:pPr>
            <w:r w:rsidRPr="00445E5D">
              <w:lastRenderedPageBreak/>
              <w:t xml:space="preserve">X баллов. Всеобщие   </w:t>
            </w:r>
            <w:r w:rsidRPr="00445E5D">
              <w:br/>
              <w:t xml:space="preserve">разрушения зданий    </w:t>
            </w: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Люди и их окружение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                                    </w:t>
            </w:r>
          </w:p>
        </w:tc>
      </w:tr>
      <w:tr w:rsidR="00A133C3" w:rsidRPr="00445E5D" w:rsidTr="00AF5373">
        <w:trPr>
          <w:trHeight w:val="1680"/>
        </w:trPr>
        <w:tc>
          <w:tcPr>
            <w:tcW w:w="1137" w:type="pct"/>
            <w:vMerge w:val="restart"/>
            <w:tcBorders>
              <w:top w:val="nil"/>
              <w:left w:val="single" w:sz="6" w:space="0" w:color="auto"/>
              <w:bottom w:val="nil"/>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Сооружения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Во многих зданиях типа</w:t>
            </w:r>
            <w:proofErr w:type="gramStart"/>
            <w:r w:rsidRPr="00445E5D">
              <w:t xml:space="preserve"> В</w:t>
            </w:r>
            <w:proofErr w:type="gramEnd"/>
            <w:r w:rsidRPr="00445E5D">
              <w:t xml:space="preserve"> - повреждения 4-й степени, а в  отдельных - 5-й степени. Во многих   </w:t>
            </w:r>
            <w:r w:rsidRPr="00445E5D">
              <w:br/>
              <w:t>зданиях типа</w:t>
            </w:r>
            <w:proofErr w:type="gramStart"/>
            <w:r w:rsidRPr="00445E5D">
              <w:t xml:space="preserve"> Б</w:t>
            </w:r>
            <w:proofErr w:type="gramEnd"/>
            <w:r w:rsidRPr="00445E5D">
              <w:t xml:space="preserve"> - повреждения 5-й     степени, в большинстве зданий типа А повреждения 5 степени. Опасные       повреждения плотин и дамб, серьезные повреждения мостов. Легкие    искривления железнодорожных рельсов. Разрывы или искривления подземных    трубопроводов. Дорожные покрытия и   асфальт образует волнообразную       поверхность                          </w:t>
            </w:r>
          </w:p>
        </w:tc>
      </w:tr>
      <w:tr w:rsidR="00A133C3" w:rsidRPr="00445E5D" w:rsidTr="00AF5373">
        <w:trPr>
          <w:trHeight w:val="1560"/>
        </w:trPr>
        <w:tc>
          <w:tcPr>
            <w:tcW w:w="1137" w:type="pct"/>
            <w:vMerge/>
            <w:tcBorders>
              <w:top w:val="nil"/>
              <w:left w:val="single" w:sz="6" w:space="0" w:color="auto"/>
              <w:bottom w:val="single" w:sz="6" w:space="0" w:color="auto"/>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Природные    </w:t>
            </w:r>
            <w:r w:rsidRPr="00445E5D">
              <w:br/>
              <w:t xml:space="preserve">явления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Трещины в грунтах шириной несколько  дециметров и в нескольких случаях -  до </w:t>
            </w:r>
            <w:smartTag w:uri="urn:schemas-microsoft-com:office:smarttags" w:element="metricconverter">
              <w:smartTagPr>
                <w:attr w:name="ProductID" w:val="1 м"/>
              </w:smartTagPr>
              <w:r w:rsidRPr="00445E5D">
                <w:t>1 м</w:t>
              </w:r>
            </w:smartTag>
            <w:r w:rsidRPr="00445E5D">
              <w:t xml:space="preserve">. Параллельно руслам водных    потоков появляются широкие разрывы.  Осыпание рыхлых пород с крутых       склонов. Возможны большие оползни на берегах рек и крутых морских         побережьях. В прибрежных районах     </w:t>
            </w:r>
            <w:r w:rsidRPr="00445E5D">
              <w:br/>
              <w:t xml:space="preserve">перемещаются песчаные и илистые      массы; выплескивание воды в каналах, озерах, реках и т.д. Возникают новые озера                                </w:t>
            </w:r>
          </w:p>
        </w:tc>
      </w:tr>
      <w:tr w:rsidR="00A133C3" w:rsidRPr="00445E5D" w:rsidTr="00AF5373">
        <w:trPr>
          <w:trHeight w:val="360"/>
        </w:trPr>
        <w:tc>
          <w:tcPr>
            <w:tcW w:w="1137" w:type="pct"/>
            <w:vMerge w:val="restart"/>
            <w:tcBorders>
              <w:top w:val="single" w:sz="6" w:space="0" w:color="auto"/>
              <w:left w:val="single" w:sz="6" w:space="0" w:color="auto"/>
              <w:bottom w:val="nil"/>
              <w:right w:val="single" w:sz="6" w:space="0" w:color="auto"/>
            </w:tcBorders>
          </w:tcPr>
          <w:p w:rsidR="00A133C3" w:rsidRPr="00445E5D" w:rsidRDefault="00A133C3" w:rsidP="00A133C3">
            <w:pPr>
              <w:ind w:firstLine="709"/>
            </w:pPr>
            <w:r w:rsidRPr="00445E5D">
              <w:t>XI баллов. Катастрофа</w:t>
            </w: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Люди и их окружение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                                    </w:t>
            </w:r>
          </w:p>
        </w:tc>
      </w:tr>
      <w:tr w:rsidR="00A133C3" w:rsidRPr="00445E5D" w:rsidTr="00AF5373">
        <w:trPr>
          <w:trHeight w:val="720"/>
        </w:trPr>
        <w:tc>
          <w:tcPr>
            <w:tcW w:w="1137" w:type="pct"/>
            <w:vMerge/>
            <w:tcBorders>
              <w:top w:val="nil"/>
              <w:left w:val="single" w:sz="6" w:space="0" w:color="auto"/>
              <w:bottom w:val="nil"/>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Сооружения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Серьезные повреждения даже зданий    хорошей постройки, мостов, плотин и  железнодорожных путей; шоссейные     дороги приходят в негодность,        разрушение подземных трубопроводов   </w:t>
            </w:r>
          </w:p>
        </w:tc>
      </w:tr>
      <w:tr w:rsidR="00A133C3" w:rsidRPr="00445E5D" w:rsidTr="00AF5373">
        <w:trPr>
          <w:trHeight w:val="1080"/>
        </w:trPr>
        <w:tc>
          <w:tcPr>
            <w:tcW w:w="1137" w:type="pct"/>
            <w:vMerge/>
            <w:tcBorders>
              <w:top w:val="nil"/>
              <w:left w:val="single" w:sz="6" w:space="0" w:color="auto"/>
              <w:bottom w:val="single" w:sz="6" w:space="0" w:color="auto"/>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Природные   явления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proofErr w:type="gramStart"/>
            <w:r w:rsidRPr="00445E5D">
              <w:t>Значительные деформации почвы в виде широких трещин, разрывов и           перемещений в вертикальном и         горизонтальном направлениях;         многочисленные горные обвалы.</w:t>
            </w:r>
            <w:proofErr w:type="gramEnd"/>
            <w:r w:rsidRPr="00445E5D">
              <w:t xml:space="preserve">        Определение интенсивности сотрясения (</w:t>
            </w:r>
            <w:proofErr w:type="spellStart"/>
            <w:r w:rsidRPr="00445E5D">
              <w:t>балльности</w:t>
            </w:r>
            <w:proofErr w:type="spellEnd"/>
            <w:r w:rsidRPr="00445E5D">
              <w:t xml:space="preserve">) требует специального    исследования                         </w:t>
            </w:r>
          </w:p>
        </w:tc>
      </w:tr>
      <w:tr w:rsidR="00A133C3" w:rsidRPr="00445E5D" w:rsidTr="00AF5373">
        <w:trPr>
          <w:trHeight w:val="360"/>
        </w:trPr>
        <w:tc>
          <w:tcPr>
            <w:tcW w:w="1137" w:type="pct"/>
            <w:vMerge w:val="restart"/>
            <w:tcBorders>
              <w:top w:val="single" w:sz="6" w:space="0" w:color="auto"/>
              <w:left w:val="single" w:sz="6" w:space="0" w:color="auto"/>
              <w:bottom w:val="nil"/>
              <w:right w:val="single" w:sz="6" w:space="0" w:color="auto"/>
            </w:tcBorders>
          </w:tcPr>
          <w:p w:rsidR="00A133C3" w:rsidRPr="00445E5D" w:rsidRDefault="00A133C3" w:rsidP="00A133C3">
            <w:pPr>
              <w:ind w:firstLine="709"/>
            </w:pPr>
            <w:r w:rsidRPr="00445E5D">
              <w:t>XII баллов. Изменение</w:t>
            </w:r>
            <w:r w:rsidRPr="00445E5D">
              <w:br/>
              <w:t xml:space="preserve">рельефа              </w:t>
            </w: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Люди и их окружение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                                    </w:t>
            </w:r>
          </w:p>
        </w:tc>
      </w:tr>
      <w:tr w:rsidR="00A133C3" w:rsidRPr="00445E5D" w:rsidTr="00AF5373">
        <w:trPr>
          <w:trHeight w:val="480"/>
        </w:trPr>
        <w:tc>
          <w:tcPr>
            <w:tcW w:w="1137" w:type="pct"/>
            <w:vMerge/>
            <w:tcBorders>
              <w:top w:val="nil"/>
              <w:left w:val="single" w:sz="6" w:space="0" w:color="auto"/>
              <w:bottom w:val="nil"/>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Сооружения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Сильное повреждение или разрушение   практически всех наземных и подземных сооружений                           </w:t>
            </w:r>
          </w:p>
        </w:tc>
      </w:tr>
      <w:tr w:rsidR="00A133C3" w:rsidRPr="00445E5D" w:rsidTr="00AF5373">
        <w:trPr>
          <w:trHeight w:val="1440"/>
        </w:trPr>
        <w:tc>
          <w:tcPr>
            <w:tcW w:w="1137" w:type="pct"/>
            <w:vMerge/>
            <w:tcBorders>
              <w:top w:val="nil"/>
              <w:left w:val="single" w:sz="6" w:space="0" w:color="auto"/>
              <w:bottom w:val="single" w:sz="6" w:space="0" w:color="auto"/>
              <w:right w:val="single" w:sz="6" w:space="0" w:color="auto"/>
            </w:tcBorders>
          </w:tcPr>
          <w:p w:rsidR="00A133C3" w:rsidRPr="00445E5D" w:rsidRDefault="00A133C3" w:rsidP="00A133C3">
            <w:pPr>
              <w:ind w:firstLine="709"/>
            </w:pPr>
          </w:p>
        </w:tc>
        <w:tc>
          <w:tcPr>
            <w:tcW w:w="1221"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 xml:space="preserve">Природные    </w:t>
            </w:r>
            <w:r w:rsidRPr="00445E5D">
              <w:br/>
              <w:t xml:space="preserve">явления      </w:t>
            </w:r>
          </w:p>
        </w:tc>
        <w:tc>
          <w:tcPr>
            <w:tcW w:w="2642" w:type="pct"/>
            <w:tcBorders>
              <w:top w:val="single" w:sz="6" w:space="0" w:color="auto"/>
              <w:left w:val="single" w:sz="6" w:space="0" w:color="auto"/>
              <w:bottom w:val="single" w:sz="6" w:space="0" w:color="auto"/>
              <w:right w:val="single" w:sz="6" w:space="0" w:color="auto"/>
            </w:tcBorders>
          </w:tcPr>
          <w:p w:rsidR="00A133C3" w:rsidRPr="00445E5D" w:rsidRDefault="00A133C3" w:rsidP="00A133C3">
            <w:pPr>
              <w:ind w:firstLine="709"/>
            </w:pPr>
            <w:r w:rsidRPr="00445E5D">
              <w:t>Радикальные изменения земной    поверхности. Наблюдаются значительные трещины в грунтах с обширными  вертикальными и горизонтальными      перемещениями. Горные обвалы и обвалы берегов рек на больших площадях.  Возникают озера, образуются водопады; изменяются русла рек. Определение интенсивности сотрясения (</w:t>
            </w:r>
            <w:proofErr w:type="spellStart"/>
            <w:r w:rsidRPr="00445E5D">
              <w:t>балльности</w:t>
            </w:r>
            <w:proofErr w:type="spellEnd"/>
            <w:r w:rsidRPr="00445E5D">
              <w:t xml:space="preserve">) требует специального  исследования                         </w:t>
            </w:r>
          </w:p>
        </w:tc>
      </w:tr>
    </w:tbl>
    <w:p w:rsidR="00A133C3" w:rsidRPr="00445E5D" w:rsidRDefault="00A133C3" w:rsidP="00A133C3">
      <w:pPr>
        <w:pStyle w:val="ConsPlusNormal"/>
        <w:widowControl/>
        <w:ind w:firstLine="709"/>
        <w:jc w:val="both"/>
        <w:rPr>
          <w:rFonts w:ascii="Times New Roman" w:hAnsi="Times New Roman" w:cs="Times New Roman"/>
          <w:sz w:val="24"/>
          <w:szCs w:val="24"/>
        </w:rPr>
        <w:sectPr w:rsidR="00A133C3" w:rsidRPr="00445E5D" w:rsidSect="00A133C3">
          <w:pgSz w:w="11906" w:h="16838"/>
          <w:pgMar w:top="1134" w:right="851" w:bottom="1134" w:left="1418" w:header="284" w:footer="709" w:gutter="0"/>
          <w:cols w:space="708"/>
          <w:docGrid w:linePitch="360"/>
        </w:sectPr>
      </w:pP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lastRenderedPageBreak/>
        <w:t xml:space="preserve">10.3.4. Интенсивность сейсмических воздействий в баллах (сейсмичность) для района строительства следует принимать на основе комплекта карт общего сейсмического районирования территории Российской Федерации - ОСР-97, утвержденных Российской академией наук. Указанный комплект карт предусматривает осуществление антисейсмических мероприятий при строительстве объектов и отражает 10-процентную (карта А), 5-процентную (карта В), 1-процентную (карта С) вероятность возможного превышения (или 90-процентную, 95-процентную и 99-процентную вероятность </w:t>
      </w:r>
      <w:proofErr w:type="spellStart"/>
      <w:r w:rsidRPr="00445E5D">
        <w:rPr>
          <w:rFonts w:ascii="Times New Roman" w:hAnsi="Times New Roman" w:cs="Times New Roman"/>
          <w:sz w:val="24"/>
          <w:szCs w:val="24"/>
        </w:rPr>
        <w:t>непревышения</w:t>
      </w:r>
      <w:proofErr w:type="spellEnd"/>
      <w:r w:rsidRPr="00445E5D">
        <w:rPr>
          <w:rFonts w:ascii="Times New Roman" w:hAnsi="Times New Roman" w:cs="Times New Roman"/>
          <w:sz w:val="24"/>
          <w:szCs w:val="24"/>
        </w:rPr>
        <w:t>) в течение 50 лет указанных на картах значений сейсмической интенсивности.</w:t>
      </w:r>
    </w:p>
    <w:p w:rsidR="00A133C3" w:rsidRPr="00445E5D" w:rsidRDefault="00A133C3" w:rsidP="00A133C3">
      <w:pPr>
        <w:pStyle w:val="ConsPlusNormal"/>
        <w:widowControl/>
        <w:ind w:firstLine="709"/>
        <w:jc w:val="both"/>
        <w:rPr>
          <w:rFonts w:ascii="Times New Roman" w:hAnsi="Times New Roman" w:cs="Times New Roman"/>
          <w:sz w:val="24"/>
          <w:szCs w:val="24"/>
        </w:rPr>
      </w:pPr>
      <w:proofErr w:type="gramStart"/>
      <w:r w:rsidRPr="00445E5D">
        <w:rPr>
          <w:rFonts w:ascii="Times New Roman" w:hAnsi="Times New Roman" w:cs="Times New Roman"/>
          <w:sz w:val="24"/>
          <w:szCs w:val="24"/>
        </w:rPr>
        <w:t>Комплект карт ОСР-97 (А, В, С) для территории Российской Федерации является нормативным документом, позволяющим оценивать степень сейсмической опасности в средних грунтовых условиях для объектов разных сроков службы и категорий ответственности на трех уровнях, отражающих расчетную интенсивность I сейсмических сотрясений в баллах шкалы MSK-64, ожидаемую на данной площади с заданной вероятностью P (%) в течение определенного интервала времени t (в данном случае</w:t>
      </w:r>
      <w:proofErr w:type="gramEnd"/>
      <w:r w:rsidRPr="00445E5D">
        <w:rPr>
          <w:rFonts w:ascii="Times New Roman" w:hAnsi="Times New Roman" w:cs="Times New Roman"/>
          <w:sz w:val="24"/>
          <w:szCs w:val="24"/>
        </w:rPr>
        <w:t xml:space="preserve">, </w:t>
      </w:r>
      <w:proofErr w:type="gramStart"/>
      <w:r w:rsidRPr="00445E5D">
        <w:rPr>
          <w:rFonts w:ascii="Times New Roman" w:hAnsi="Times New Roman" w:cs="Times New Roman"/>
          <w:sz w:val="24"/>
          <w:szCs w:val="24"/>
        </w:rPr>
        <w:t>t = 50 лет):</w:t>
      </w:r>
      <w:proofErr w:type="gramEnd"/>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t xml:space="preserve">- карта ОСР-97-А соответствует 10-процентной вероятности превышения (или 90-процентной вероятности </w:t>
      </w:r>
      <w:proofErr w:type="spellStart"/>
      <w:r w:rsidRPr="00445E5D">
        <w:rPr>
          <w:rFonts w:ascii="Times New Roman" w:eastAsia="Calibri" w:hAnsi="Times New Roman" w:cs="Times New Roman"/>
          <w:sz w:val="24"/>
          <w:szCs w:val="24"/>
          <w:lang w:eastAsia="en-US"/>
        </w:rPr>
        <w:t>непревышения</w:t>
      </w:r>
      <w:proofErr w:type="spellEnd"/>
      <w:r w:rsidRPr="00445E5D">
        <w:rPr>
          <w:rFonts w:ascii="Times New Roman" w:eastAsia="Calibri" w:hAnsi="Times New Roman" w:cs="Times New Roman"/>
          <w:sz w:val="24"/>
          <w:szCs w:val="24"/>
          <w:lang w:eastAsia="en-US"/>
        </w:rPr>
        <w:t>) расчетной интенсивности в течение 50 лет или среднему периоду</w:t>
      </w:r>
      <w:proofErr w:type="gramStart"/>
      <w:r w:rsidRPr="00445E5D">
        <w:rPr>
          <w:rFonts w:ascii="Times New Roman" w:eastAsia="Calibri" w:hAnsi="Times New Roman" w:cs="Times New Roman"/>
          <w:sz w:val="24"/>
          <w:szCs w:val="24"/>
          <w:lang w:eastAsia="en-US"/>
        </w:rPr>
        <w:t xml:space="preserve"> Т</w:t>
      </w:r>
      <w:proofErr w:type="gramEnd"/>
      <w:r w:rsidRPr="00445E5D">
        <w:rPr>
          <w:rFonts w:ascii="Times New Roman" w:eastAsia="Calibri" w:hAnsi="Times New Roman" w:cs="Times New Roman"/>
          <w:sz w:val="24"/>
          <w:szCs w:val="24"/>
          <w:lang w:eastAsia="en-US"/>
        </w:rPr>
        <w:t xml:space="preserve"> повторяемости сотрясений один раз в 500 лет;</w:t>
      </w: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t xml:space="preserve">- карта ОСР-97-В соответствует 5-процентной вероятности превышения (или 95-процентной вероятности </w:t>
      </w:r>
      <w:proofErr w:type="spellStart"/>
      <w:r w:rsidRPr="00445E5D">
        <w:rPr>
          <w:rFonts w:ascii="Times New Roman" w:eastAsia="Calibri" w:hAnsi="Times New Roman" w:cs="Times New Roman"/>
          <w:sz w:val="24"/>
          <w:szCs w:val="24"/>
          <w:lang w:eastAsia="en-US"/>
        </w:rPr>
        <w:t>непревышения</w:t>
      </w:r>
      <w:proofErr w:type="spellEnd"/>
      <w:r w:rsidRPr="00445E5D">
        <w:rPr>
          <w:rFonts w:ascii="Times New Roman" w:eastAsia="Calibri" w:hAnsi="Times New Roman" w:cs="Times New Roman"/>
          <w:sz w:val="24"/>
          <w:szCs w:val="24"/>
          <w:lang w:eastAsia="en-US"/>
        </w:rPr>
        <w:t>) расчетной интенсивности в течение 50 лет и</w:t>
      </w:r>
      <w:proofErr w:type="gramStart"/>
      <w:r w:rsidRPr="00445E5D">
        <w:rPr>
          <w:rFonts w:ascii="Times New Roman" w:eastAsia="Calibri" w:hAnsi="Times New Roman" w:cs="Times New Roman"/>
          <w:sz w:val="24"/>
          <w:szCs w:val="24"/>
          <w:lang w:eastAsia="en-US"/>
        </w:rPr>
        <w:t xml:space="preserve"> Т</w:t>
      </w:r>
      <w:proofErr w:type="gramEnd"/>
      <w:r w:rsidRPr="00445E5D">
        <w:rPr>
          <w:rFonts w:ascii="Times New Roman" w:eastAsia="Calibri" w:hAnsi="Times New Roman" w:cs="Times New Roman"/>
          <w:sz w:val="24"/>
          <w:szCs w:val="24"/>
          <w:lang w:eastAsia="en-US"/>
        </w:rPr>
        <w:t xml:space="preserve"> = 1000 лет;</w:t>
      </w: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t xml:space="preserve">- карта ОСР-97-С соответствует 1-процентной вероятности превышения (или 99-процентной вероятности </w:t>
      </w:r>
      <w:proofErr w:type="spellStart"/>
      <w:r w:rsidRPr="00445E5D">
        <w:rPr>
          <w:rFonts w:ascii="Times New Roman" w:eastAsia="Calibri" w:hAnsi="Times New Roman" w:cs="Times New Roman"/>
          <w:sz w:val="24"/>
          <w:szCs w:val="24"/>
          <w:lang w:eastAsia="en-US"/>
        </w:rPr>
        <w:t>непревышения</w:t>
      </w:r>
      <w:proofErr w:type="spellEnd"/>
      <w:r w:rsidRPr="00445E5D">
        <w:rPr>
          <w:rFonts w:ascii="Times New Roman" w:eastAsia="Calibri" w:hAnsi="Times New Roman" w:cs="Times New Roman"/>
          <w:sz w:val="24"/>
          <w:szCs w:val="24"/>
          <w:lang w:eastAsia="en-US"/>
        </w:rPr>
        <w:t>) расчетной интенсивности в течение 50 лет и</w:t>
      </w:r>
      <w:proofErr w:type="gramStart"/>
      <w:r w:rsidRPr="00445E5D">
        <w:rPr>
          <w:rFonts w:ascii="Times New Roman" w:eastAsia="Calibri" w:hAnsi="Times New Roman" w:cs="Times New Roman"/>
          <w:sz w:val="24"/>
          <w:szCs w:val="24"/>
          <w:lang w:eastAsia="en-US"/>
        </w:rPr>
        <w:t xml:space="preserve"> Т</w:t>
      </w:r>
      <w:proofErr w:type="gramEnd"/>
      <w:r w:rsidRPr="00445E5D">
        <w:rPr>
          <w:rFonts w:ascii="Times New Roman" w:eastAsia="Calibri" w:hAnsi="Times New Roman" w:cs="Times New Roman"/>
          <w:sz w:val="24"/>
          <w:szCs w:val="24"/>
          <w:lang w:eastAsia="en-US"/>
        </w:rPr>
        <w:t xml:space="preserve"> = 5000 лет.</w:t>
      </w: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r w:rsidRPr="00445E5D">
        <w:rPr>
          <w:rFonts w:ascii="Times New Roman" w:eastAsia="Calibri" w:hAnsi="Times New Roman" w:cs="Times New Roman"/>
          <w:sz w:val="24"/>
          <w:szCs w:val="24"/>
          <w:lang w:eastAsia="en-US"/>
        </w:rPr>
        <w:t>Карты общего сейсмического районирования ОСР-97-А, В и</w:t>
      </w:r>
      <w:proofErr w:type="gramStart"/>
      <w:r w:rsidRPr="00445E5D">
        <w:rPr>
          <w:rFonts w:ascii="Times New Roman" w:eastAsia="Calibri" w:hAnsi="Times New Roman" w:cs="Times New Roman"/>
          <w:sz w:val="24"/>
          <w:szCs w:val="24"/>
          <w:lang w:eastAsia="en-US"/>
        </w:rPr>
        <w:t xml:space="preserve"> С</w:t>
      </w:r>
      <w:proofErr w:type="gramEnd"/>
      <w:r w:rsidRPr="00445E5D">
        <w:rPr>
          <w:rFonts w:ascii="Times New Roman" w:eastAsia="Calibri" w:hAnsi="Times New Roman" w:cs="Times New Roman"/>
          <w:sz w:val="24"/>
          <w:szCs w:val="24"/>
          <w:lang w:eastAsia="en-US"/>
        </w:rPr>
        <w:t xml:space="preserve"> для территории Кемеровской области приведены в приложении № 15 к нормативам градостроительного проектирования Кемеровской области (от 14 октября 2009, </w:t>
      </w:r>
      <w:r w:rsidRPr="00445E5D">
        <w:rPr>
          <w:rFonts w:ascii="Times New Roman" w:eastAsia="Calibri" w:hAnsi="Times New Roman" w:cs="Times New Roman"/>
          <w:sz w:val="24"/>
          <w:szCs w:val="24"/>
          <w:lang w:eastAsia="en-US"/>
        </w:rPr>
        <w:br/>
        <w:t>№ 406).</w:t>
      </w:r>
    </w:p>
    <w:p w:rsidR="00A133C3" w:rsidRPr="00445E5D" w:rsidRDefault="00A133C3" w:rsidP="00A133C3">
      <w:pPr>
        <w:pStyle w:val="ConsPlusNormal"/>
        <w:widowControl/>
        <w:ind w:firstLine="709"/>
        <w:jc w:val="center"/>
        <w:rPr>
          <w:rFonts w:ascii="Times New Roman" w:eastAsia="Calibri" w:hAnsi="Times New Roman" w:cs="Times New Roman"/>
          <w:b/>
          <w:sz w:val="24"/>
          <w:szCs w:val="24"/>
          <w:lang w:eastAsia="en-US"/>
        </w:rPr>
      </w:pPr>
      <w:r w:rsidRPr="00445E5D">
        <w:rPr>
          <w:rFonts w:ascii="Times New Roman" w:eastAsia="Calibri" w:hAnsi="Times New Roman" w:cs="Times New Roman"/>
          <w:b/>
          <w:sz w:val="24"/>
          <w:szCs w:val="24"/>
          <w:lang w:eastAsia="en-US"/>
        </w:rPr>
        <w:t>10.4. Пожарная безопасность</w:t>
      </w:r>
    </w:p>
    <w:p w:rsidR="00A133C3" w:rsidRPr="00445E5D" w:rsidRDefault="00A133C3" w:rsidP="00A133C3">
      <w:pPr>
        <w:pStyle w:val="ConsPlusNormal"/>
        <w:widowControl/>
        <w:ind w:firstLine="709"/>
        <w:jc w:val="center"/>
        <w:rPr>
          <w:rFonts w:ascii="Times New Roman" w:eastAsia="Calibri" w:hAnsi="Times New Roman" w:cs="Times New Roman"/>
          <w:b/>
          <w:sz w:val="24"/>
          <w:szCs w:val="24"/>
          <w:lang w:eastAsia="en-US"/>
        </w:rPr>
      </w:pP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10.4.1. 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w:t>
      </w:r>
      <w:smartTag w:uri="urn:schemas-microsoft-com:office:smarttags" w:element="metricconverter">
        <w:smartTagPr>
          <w:attr w:name="ProductID" w:val="2008 г"/>
        </w:smartTagPr>
        <w:r w:rsidRPr="00445E5D">
          <w:rPr>
            <w:rFonts w:ascii="Times New Roman" w:hAnsi="Times New Roman" w:cs="Times New Roman"/>
            <w:sz w:val="24"/>
            <w:szCs w:val="24"/>
          </w:rPr>
          <w:t>2008 г</w:t>
        </w:r>
      </w:smartTag>
      <w:r w:rsidRPr="00445E5D">
        <w:rPr>
          <w:rFonts w:ascii="Times New Roman" w:hAnsi="Times New Roman" w:cs="Times New Roman"/>
          <w:sz w:val="24"/>
          <w:szCs w:val="24"/>
        </w:rPr>
        <w:t>.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10.4.2. 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       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 и нормативами градостроительного проектирования Кемеровской области.</w:t>
      </w: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p>
    <w:p w:rsidR="00A133C3" w:rsidRPr="00445E5D" w:rsidRDefault="00A133C3" w:rsidP="00A133C3">
      <w:pPr>
        <w:pStyle w:val="2"/>
        <w:spacing w:before="0"/>
        <w:ind w:firstLine="709"/>
        <w:jc w:val="center"/>
        <w:rPr>
          <w:rFonts w:ascii="Times New Roman" w:hAnsi="Times New Roman" w:cs="Times New Roman"/>
          <w:i w:val="0"/>
          <w:sz w:val="24"/>
          <w:szCs w:val="24"/>
        </w:rPr>
      </w:pPr>
      <w:r w:rsidRPr="00445E5D">
        <w:rPr>
          <w:rFonts w:ascii="Times New Roman" w:hAnsi="Times New Roman" w:cs="Times New Roman"/>
          <w:i w:val="0"/>
          <w:sz w:val="24"/>
          <w:szCs w:val="24"/>
        </w:rPr>
        <w:lastRenderedPageBreak/>
        <w:t xml:space="preserve">10.5. </w:t>
      </w:r>
      <w:hyperlink w:anchor="_Toc357781934" w:history="1">
        <w:r w:rsidRPr="00445E5D">
          <w:rPr>
            <w:rFonts w:ascii="Times New Roman" w:hAnsi="Times New Roman" w:cs="Times New Roman"/>
            <w:i w:val="0"/>
            <w:sz w:val="24"/>
            <w:szCs w:val="24"/>
          </w:rPr>
          <w:t>Мероприятия по обеспечению антитеррористической защищенности и комплексной безопасности зданий и сооружений</w:t>
        </w:r>
      </w:hyperlink>
    </w:p>
    <w:p w:rsidR="00A133C3" w:rsidRPr="00445E5D" w:rsidRDefault="00A133C3" w:rsidP="00A133C3">
      <w:pPr>
        <w:pStyle w:val="af2"/>
        <w:rPr>
          <w:sz w:val="24"/>
          <w:lang w:val="ru-RU"/>
        </w:rPr>
      </w:pPr>
      <w:r w:rsidRPr="00445E5D">
        <w:rPr>
          <w:sz w:val="24"/>
        </w:rPr>
        <w:t>О</w:t>
      </w:r>
      <w:r w:rsidRPr="00445E5D">
        <w:rPr>
          <w:sz w:val="24"/>
          <w:lang w:val="ru-RU"/>
        </w:rPr>
        <w:t xml:space="preserve">бщие требования к обеспечению антитеррористической защищенности зданий и сооружений </w:t>
      </w:r>
      <w:r w:rsidRPr="00445E5D">
        <w:rPr>
          <w:sz w:val="24"/>
        </w:rPr>
        <w:t>устанавливаются с</w:t>
      </w:r>
      <w:r w:rsidRPr="00445E5D">
        <w:rPr>
          <w:sz w:val="24"/>
          <w:lang w:val="ru-RU"/>
        </w:rPr>
        <w:t>вод</w:t>
      </w:r>
      <w:r w:rsidRPr="00445E5D">
        <w:rPr>
          <w:sz w:val="24"/>
        </w:rPr>
        <w:t>ом</w:t>
      </w:r>
      <w:r w:rsidRPr="00445E5D">
        <w:rPr>
          <w:sz w:val="24"/>
          <w:lang w:val="ru-RU"/>
        </w:rPr>
        <w:t xml:space="preserve"> правил СП.132.13330.2011 </w:t>
      </w:r>
      <w:r w:rsidRPr="00445E5D">
        <w:rPr>
          <w:sz w:val="24"/>
        </w:rPr>
        <w:t>«</w:t>
      </w:r>
      <w:r w:rsidRPr="00445E5D">
        <w:rPr>
          <w:sz w:val="24"/>
          <w:lang w:val="ru-RU"/>
        </w:rPr>
        <w:t>Обеспечение антитеррористической защищенности зданий и сооружений. Общие требования проектирования».</w:t>
      </w:r>
    </w:p>
    <w:p w:rsidR="00A133C3" w:rsidRPr="00445E5D" w:rsidRDefault="00A133C3" w:rsidP="00A133C3">
      <w:pPr>
        <w:pStyle w:val="af2"/>
        <w:rPr>
          <w:rFonts w:eastAsia="Arial Unicode MS"/>
          <w:sz w:val="24"/>
        </w:rPr>
      </w:pPr>
      <w:r w:rsidRPr="00445E5D">
        <w:rPr>
          <w:rFonts w:eastAsia="Arial Unicode MS"/>
          <w:sz w:val="24"/>
        </w:rPr>
        <w:t xml:space="preserve">На прилегающей к </w:t>
      </w:r>
      <w:r w:rsidRPr="00445E5D">
        <w:rPr>
          <w:sz w:val="24"/>
        </w:rPr>
        <w:t xml:space="preserve">проектируемому </w:t>
      </w:r>
      <w:r w:rsidRPr="00445E5D">
        <w:rPr>
          <w:rFonts w:eastAsia="Arial Unicode MS"/>
          <w:sz w:val="24"/>
        </w:rPr>
        <w:t>объекту территории необходимо предусматривать места (площадки, проходы и т.п.), обеспечивающие беспрепятственное и безопасное рассредоточение эвакуирующихся из зданий людей с учетом прибывающих подразделений реагирования, которые будут размещаться со своей техникой на этой территории.</w:t>
      </w:r>
    </w:p>
    <w:p w:rsidR="00A133C3" w:rsidRPr="00445E5D" w:rsidRDefault="00A133C3" w:rsidP="00A133C3">
      <w:pPr>
        <w:pStyle w:val="af2"/>
        <w:rPr>
          <w:rFonts w:eastAsia="Arial Unicode MS"/>
          <w:sz w:val="24"/>
        </w:rPr>
      </w:pPr>
      <w:r w:rsidRPr="00445E5D">
        <w:rPr>
          <w:rFonts w:eastAsia="Arial Unicode MS"/>
          <w:sz w:val="24"/>
        </w:rPr>
        <w:t>Объект должен быть обеспечен парковочными площадками. Все парковочные площадки должны располагаться на границе внешнего периметра территории объекта, чтобы обеспечить посетителям прямой проход к контрольно-пропускно</w:t>
      </w:r>
      <w:r w:rsidRPr="00445E5D">
        <w:rPr>
          <w:sz w:val="24"/>
        </w:rPr>
        <w:t>му</w:t>
      </w:r>
      <w:r w:rsidRPr="00445E5D">
        <w:rPr>
          <w:rFonts w:eastAsia="Arial Unicode MS"/>
          <w:sz w:val="24"/>
        </w:rPr>
        <w:t xml:space="preserve"> пункт</w:t>
      </w:r>
      <w:r w:rsidRPr="00445E5D">
        <w:rPr>
          <w:sz w:val="24"/>
        </w:rPr>
        <w:t>у (КПП)</w:t>
      </w:r>
      <w:r w:rsidRPr="00445E5D">
        <w:rPr>
          <w:rFonts w:eastAsia="Arial Unicode MS"/>
          <w:sz w:val="24"/>
        </w:rPr>
        <w:t>.</w:t>
      </w:r>
    </w:p>
    <w:p w:rsidR="00A133C3" w:rsidRPr="00445E5D" w:rsidRDefault="00A133C3" w:rsidP="00A133C3">
      <w:pPr>
        <w:pStyle w:val="af2"/>
        <w:rPr>
          <w:rFonts w:eastAsia="Arial Unicode MS"/>
          <w:sz w:val="24"/>
        </w:rPr>
      </w:pPr>
      <w:r w:rsidRPr="00445E5D">
        <w:rPr>
          <w:rFonts w:eastAsia="Arial Unicode MS"/>
          <w:sz w:val="24"/>
        </w:rPr>
        <w:t>Автостоянки на территории объекта и в самом объекте капитального строительства должны предназначаться для пользователей объекта.</w:t>
      </w:r>
    </w:p>
    <w:p w:rsidR="00A133C3" w:rsidRPr="00445E5D" w:rsidRDefault="00A133C3" w:rsidP="00A133C3">
      <w:pPr>
        <w:pStyle w:val="af2"/>
        <w:rPr>
          <w:rFonts w:eastAsia="Arial Unicode MS"/>
          <w:sz w:val="24"/>
        </w:rPr>
      </w:pPr>
      <w:r w:rsidRPr="00445E5D">
        <w:rPr>
          <w:rFonts w:eastAsia="Arial Unicode MS"/>
          <w:sz w:val="24"/>
        </w:rPr>
        <w:t>На въездах/выездах на прилегающую к объекту первого уровня ответственности территорию должны быть предусмотрены контрольно-пропускные пункты для исключения несанкционированного проезда автотранспорта и прохода людей.</w:t>
      </w:r>
    </w:p>
    <w:p w:rsidR="00A133C3" w:rsidRPr="00445E5D" w:rsidRDefault="00A133C3" w:rsidP="00A133C3">
      <w:pPr>
        <w:pStyle w:val="af2"/>
        <w:rPr>
          <w:rFonts w:eastAsia="Arial Unicode MS"/>
          <w:sz w:val="24"/>
        </w:rPr>
      </w:pPr>
      <w:r w:rsidRPr="00445E5D">
        <w:rPr>
          <w:rFonts w:eastAsia="Arial Unicode MS"/>
          <w:sz w:val="24"/>
        </w:rPr>
        <w:t>На въездах/выездах на подземную автостоянку должны быть предусмотрены пункты контроля транспорта, реализующие принцип шлюзования, для исключения провоза запрещенных предметов, проезда автотранспорта, не имеющего права проезда, и несанкционированного прохода.</w:t>
      </w:r>
    </w:p>
    <w:p w:rsidR="00A133C3" w:rsidRPr="00445E5D" w:rsidRDefault="00A133C3" w:rsidP="00A133C3">
      <w:pPr>
        <w:pStyle w:val="af2"/>
        <w:rPr>
          <w:rFonts w:eastAsia="Arial Unicode MS"/>
          <w:sz w:val="24"/>
        </w:rPr>
      </w:pPr>
      <w:r w:rsidRPr="00445E5D">
        <w:rPr>
          <w:rFonts w:eastAsia="Arial Unicode MS"/>
          <w:sz w:val="24"/>
        </w:rPr>
        <w:t>Въезд в подземную автостоянку и выезд из нее должен осуществляться по специальным пропускам, которые выдаются в установленном порядке, определяемом индивидуально.</w:t>
      </w:r>
    </w:p>
    <w:p w:rsidR="00A133C3" w:rsidRPr="00445E5D" w:rsidRDefault="00A133C3" w:rsidP="00A133C3">
      <w:pPr>
        <w:pStyle w:val="af2"/>
        <w:rPr>
          <w:rFonts w:eastAsia="Arial Unicode MS"/>
          <w:sz w:val="24"/>
        </w:rPr>
      </w:pPr>
      <w:r w:rsidRPr="00445E5D">
        <w:rPr>
          <w:rFonts w:eastAsia="Arial Unicode MS"/>
          <w:sz w:val="24"/>
        </w:rPr>
        <w:t>В подземной автостоянке не разрешается размещать автомобили с двигателями, работающими на сжатом природном газе и сжиженном нефтяном газе.</w:t>
      </w:r>
    </w:p>
    <w:p w:rsidR="00A133C3" w:rsidRPr="00445E5D" w:rsidRDefault="00A133C3" w:rsidP="00A133C3">
      <w:pPr>
        <w:pStyle w:val="af2"/>
        <w:rPr>
          <w:rFonts w:eastAsia="Arial Unicode MS"/>
          <w:sz w:val="24"/>
        </w:rPr>
      </w:pPr>
      <w:r w:rsidRPr="00445E5D">
        <w:rPr>
          <w:rFonts w:eastAsia="Arial Unicode MS"/>
          <w:sz w:val="24"/>
        </w:rPr>
        <w:t>При проектировании должны быть разделены пешеходные и транспортные потоки.</w:t>
      </w:r>
    </w:p>
    <w:p w:rsidR="00A133C3" w:rsidRPr="00445E5D" w:rsidRDefault="00A133C3" w:rsidP="00A133C3">
      <w:pPr>
        <w:pStyle w:val="af2"/>
        <w:rPr>
          <w:rFonts w:eastAsia="Arial Unicode MS"/>
          <w:sz w:val="24"/>
        </w:rPr>
      </w:pPr>
      <w:r w:rsidRPr="00445E5D">
        <w:rPr>
          <w:rFonts w:eastAsia="Arial Unicode MS"/>
          <w:sz w:val="24"/>
        </w:rPr>
        <w:t>Следует обеспечить места для парковки транспортных средств федеральных органов исполнительной власти, пожарных машин, машин скорой помощи и других служб экстренной помощи. Эти парковочные места должны примыкать к объекту или располагаться на его территории, обеспечивая прямой и незатрудненный доступ на объект/выход с объекта. Емкость определяется конкретными условиями.</w:t>
      </w:r>
    </w:p>
    <w:p w:rsidR="00A133C3" w:rsidRPr="00445E5D" w:rsidRDefault="00A133C3" w:rsidP="00A133C3">
      <w:pPr>
        <w:pStyle w:val="af2"/>
        <w:rPr>
          <w:rFonts w:eastAsia="Arial Unicode MS"/>
          <w:sz w:val="24"/>
        </w:rPr>
      </w:pPr>
      <w:r w:rsidRPr="00445E5D">
        <w:rPr>
          <w:rFonts w:eastAsia="Arial Unicode MS"/>
          <w:sz w:val="24"/>
        </w:rPr>
        <w:t>Рядом с объектом первого уровня ответственности (группы объектов второго уровня ответственности) должна находиться свободная площадка достаточных размеров, которую можно будет использовать в качестве взлетно-посадочной площадки для вертолетов.</w:t>
      </w:r>
    </w:p>
    <w:p w:rsidR="00A133C3" w:rsidRPr="00445E5D" w:rsidRDefault="00A133C3" w:rsidP="00A133C3">
      <w:pPr>
        <w:pStyle w:val="af2"/>
        <w:rPr>
          <w:rFonts w:eastAsia="Arial Unicode MS"/>
          <w:sz w:val="24"/>
        </w:rPr>
      </w:pPr>
      <w:r w:rsidRPr="00445E5D">
        <w:rPr>
          <w:rFonts w:eastAsia="Arial Unicode MS"/>
          <w:sz w:val="24"/>
        </w:rPr>
        <w:t xml:space="preserve"> Прилегающая к объекту территория должна быть оборудована малыми архитектурными формами для исключения несанкционированного подъезда (прорыва) транспортных средств к объекту (его уязвимым местам).</w:t>
      </w:r>
    </w:p>
    <w:p w:rsidR="00A133C3" w:rsidRPr="00445E5D" w:rsidRDefault="00A133C3" w:rsidP="00A133C3">
      <w:pPr>
        <w:pStyle w:val="af2"/>
        <w:rPr>
          <w:rFonts w:eastAsia="Arial Unicode MS"/>
          <w:sz w:val="24"/>
        </w:rPr>
      </w:pPr>
      <w:r w:rsidRPr="00445E5D">
        <w:rPr>
          <w:rFonts w:eastAsia="Arial Unicode MS"/>
          <w:sz w:val="24"/>
        </w:rPr>
        <w:t xml:space="preserve">Въезды на прилегающую территорию должны оснащаться средствами снижения скорости и </w:t>
      </w:r>
      <w:proofErr w:type="spellStart"/>
      <w:r w:rsidRPr="00445E5D">
        <w:rPr>
          <w:rFonts w:eastAsia="Arial Unicode MS"/>
          <w:sz w:val="24"/>
        </w:rPr>
        <w:t>противотаранными</w:t>
      </w:r>
      <w:proofErr w:type="spellEnd"/>
      <w:r w:rsidRPr="00445E5D">
        <w:rPr>
          <w:rFonts w:eastAsia="Arial Unicode MS"/>
          <w:sz w:val="24"/>
        </w:rPr>
        <w:t xml:space="preserve"> устройствами (уточняется при проектировании).</w:t>
      </w:r>
    </w:p>
    <w:p w:rsidR="00A133C3" w:rsidRPr="00445E5D" w:rsidRDefault="00A133C3" w:rsidP="00A133C3">
      <w:pPr>
        <w:pStyle w:val="af2"/>
        <w:rPr>
          <w:rFonts w:eastAsia="Arial Unicode MS"/>
          <w:sz w:val="24"/>
        </w:rPr>
      </w:pPr>
      <w:r w:rsidRPr="00445E5D">
        <w:rPr>
          <w:rFonts w:eastAsia="Arial Unicode MS"/>
          <w:sz w:val="24"/>
        </w:rPr>
        <w:t>На объектах с установленным специальным пропускным режимом прилегающая территория должна быть оборудована ограждением.</w:t>
      </w:r>
    </w:p>
    <w:p w:rsidR="00A133C3" w:rsidRPr="00445E5D" w:rsidRDefault="00A133C3" w:rsidP="00A133C3">
      <w:pPr>
        <w:pStyle w:val="af2"/>
        <w:rPr>
          <w:rFonts w:eastAsia="Arial Unicode MS"/>
          <w:sz w:val="24"/>
        </w:rPr>
      </w:pPr>
      <w:r w:rsidRPr="00445E5D">
        <w:rPr>
          <w:rFonts w:eastAsia="Arial Unicode MS"/>
          <w:sz w:val="24"/>
        </w:rPr>
        <w:t>Ограждение должно исключать случайный проход людей (животных), въезд транспорта или затруднять проникновение нарушителей на охраняемую территорию, минуя контрольно-пропускной пункт (КПП).</w:t>
      </w:r>
    </w:p>
    <w:p w:rsidR="00A133C3" w:rsidRPr="00445E5D" w:rsidRDefault="00A133C3" w:rsidP="00A133C3">
      <w:pPr>
        <w:pStyle w:val="af2"/>
        <w:rPr>
          <w:rFonts w:eastAsia="Arial Unicode MS"/>
          <w:sz w:val="24"/>
        </w:rPr>
      </w:pPr>
      <w:r w:rsidRPr="00445E5D">
        <w:rPr>
          <w:rFonts w:eastAsia="Arial Unicode MS"/>
          <w:sz w:val="24"/>
        </w:rPr>
        <w:t xml:space="preserve">Ограждение должно быть железобетонным, каменным, кирпичным, металлическим сплошным или решетчатым (сетчатым) и выполняться в виде прямолинейных участков, с минимальным количеством изгибов и поворотов, ограничивающих наблюдение. К ограждению не должны примыкать какие-либо пристройки, кроме зданий, являющихся продолжением периметра. Ограждение не должно иметь лазов, проломов и других повреждений, а также </w:t>
      </w:r>
      <w:proofErr w:type="spellStart"/>
      <w:r w:rsidRPr="00445E5D">
        <w:rPr>
          <w:rFonts w:eastAsia="Arial Unicode MS"/>
          <w:sz w:val="24"/>
        </w:rPr>
        <w:t>незапираемых</w:t>
      </w:r>
      <w:proofErr w:type="spellEnd"/>
      <w:r w:rsidRPr="00445E5D">
        <w:rPr>
          <w:rFonts w:eastAsia="Arial Unicode MS"/>
          <w:sz w:val="24"/>
        </w:rPr>
        <w:t xml:space="preserve"> дверей, ворот и калиток.</w:t>
      </w:r>
    </w:p>
    <w:p w:rsidR="00A133C3" w:rsidRPr="00445E5D" w:rsidRDefault="00A133C3" w:rsidP="00A133C3">
      <w:pPr>
        <w:pStyle w:val="af2"/>
        <w:rPr>
          <w:rFonts w:eastAsia="Arial Unicode MS"/>
          <w:sz w:val="24"/>
        </w:rPr>
      </w:pPr>
      <w:r w:rsidRPr="00445E5D">
        <w:rPr>
          <w:rFonts w:eastAsia="Arial Unicode MS"/>
          <w:sz w:val="24"/>
        </w:rPr>
        <w:lastRenderedPageBreak/>
        <w:t>Ворота устанавливаются на автомобильных въездах на территорию объекта. По периметру территории охраняемого объекта могут устанавливаться как основные, так и запасные или аварийные ворота. Конструкция ворот должна обеспечивать их жесткую фиксацию в закрытом положении.</w:t>
      </w:r>
    </w:p>
    <w:p w:rsidR="00A133C3" w:rsidRPr="00445E5D" w:rsidRDefault="00A133C3" w:rsidP="00A133C3">
      <w:pPr>
        <w:pStyle w:val="af2"/>
        <w:rPr>
          <w:rFonts w:eastAsia="Arial Unicode MS"/>
          <w:sz w:val="24"/>
        </w:rPr>
      </w:pPr>
      <w:r w:rsidRPr="00445E5D">
        <w:rPr>
          <w:rFonts w:eastAsia="Arial Unicode MS"/>
          <w:sz w:val="24"/>
        </w:rPr>
        <w:t xml:space="preserve">На отдельных участках территории и с внешней стороны ворот следует устанавливать специальные устройства для ограничения скорости движения автотранспорта и </w:t>
      </w:r>
      <w:proofErr w:type="spellStart"/>
      <w:r w:rsidRPr="00445E5D">
        <w:rPr>
          <w:rFonts w:eastAsia="Arial Unicode MS"/>
          <w:sz w:val="24"/>
        </w:rPr>
        <w:t>противотаранные</w:t>
      </w:r>
      <w:proofErr w:type="spellEnd"/>
      <w:r w:rsidRPr="00445E5D">
        <w:rPr>
          <w:rFonts w:eastAsia="Arial Unicode MS"/>
          <w:sz w:val="24"/>
        </w:rPr>
        <w:t xml:space="preserve"> устройства.</w:t>
      </w:r>
    </w:p>
    <w:p w:rsidR="00A133C3" w:rsidRPr="00445E5D" w:rsidRDefault="00A133C3" w:rsidP="00A133C3">
      <w:pPr>
        <w:pStyle w:val="af2"/>
        <w:rPr>
          <w:sz w:val="24"/>
        </w:rPr>
      </w:pPr>
      <w:r w:rsidRPr="00445E5D">
        <w:rPr>
          <w:rFonts w:eastAsia="Arial Unicode MS"/>
          <w:sz w:val="24"/>
        </w:rPr>
        <w:t>КПП должен обеспечивать необходимую пропускную способность прохода людей и проезда транспорта.</w:t>
      </w:r>
    </w:p>
    <w:p w:rsidR="00A133C3" w:rsidRPr="00445E5D" w:rsidRDefault="00A133C3" w:rsidP="00A133C3">
      <w:pPr>
        <w:pStyle w:val="af2"/>
        <w:rPr>
          <w:rFonts w:eastAsia="Arial Unicode MS"/>
          <w:sz w:val="24"/>
          <w:lang w:val="ru-RU"/>
        </w:rPr>
      </w:pPr>
      <w:r w:rsidRPr="00445E5D">
        <w:rPr>
          <w:sz w:val="24"/>
        </w:rPr>
        <w:t>Требования к архитектурным, конструктивным и объёмно-планировочным решениям в части обеспечения антитеррористической защищённости разрабатываются на стадии архитектурно-строительного проектирования зданий и сооружений в соответстви</w:t>
      </w:r>
      <w:r w:rsidRPr="00445E5D">
        <w:rPr>
          <w:sz w:val="24"/>
          <w:lang w:val="ru-RU"/>
        </w:rPr>
        <w:t>и</w:t>
      </w:r>
      <w:r w:rsidRPr="00445E5D">
        <w:rPr>
          <w:sz w:val="24"/>
        </w:rPr>
        <w:t xml:space="preserve"> со с</w:t>
      </w:r>
      <w:r w:rsidRPr="00445E5D">
        <w:rPr>
          <w:sz w:val="24"/>
          <w:lang w:val="ru-RU"/>
        </w:rPr>
        <w:t>вод</w:t>
      </w:r>
      <w:r w:rsidRPr="00445E5D">
        <w:rPr>
          <w:sz w:val="24"/>
        </w:rPr>
        <w:t>ом</w:t>
      </w:r>
      <w:r w:rsidRPr="00445E5D">
        <w:rPr>
          <w:sz w:val="24"/>
          <w:lang w:val="ru-RU"/>
        </w:rPr>
        <w:t xml:space="preserve"> правил </w:t>
      </w:r>
      <w:r w:rsidRPr="00445E5D">
        <w:rPr>
          <w:sz w:val="24"/>
        </w:rPr>
        <w:t>«</w:t>
      </w:r>
      <w:r w:rsidRPr="00445E5D">
        <w:rPr>
          <w:sz w:val="24"/>
          <w:lang w:val="ru-RU"/>
        </w:rPr>
        <w:t>Обеспечение антитеррористической защищенности зданий и сооружений. Общие требования»</w:t>
      </w:r>
      <w:r w:rsidRPr="00445E5D">
        <w:rPr>
          <w:sz w:val="24"/>
        </w:rPr>
        <w:t>,</w:t>
      </w:r>
      <w:r w:rsidRPr="00445E5D">
        <w:rPr>
          <w:sz w:val="24"/>
          <w:lang w:val="ru-RU"/>
        </w:rPr>
        <w:t xml:space="preserve"> </w:t>
      </w:r>
      <w:proofErr w:type="gramStart"/>
      <w:r w:rsidRPr="00445E5D">
        <w:rPr>
          <w:sz w:val="24"/>
        </w:rPr>
        <w:t>введённым</w:t>
      </w:r>
      <w:proofErr w:type="gramEnd"/>
      <w:r w:rsidRPr="00445E5D">
        <w:rPr>
          <w:sz w:val="24"/>
        </w:rPr>
        <w:t xml:space="preserve"> в действие</w:t>
      </w:r>
      <w:r w:rsidRPr="00445E5D">
        <w:rPr>
          <w:sz w:val="24"/>
          <w:lang w:val="ru-RU"/>
        </w:rPr>
        <w:t xml:space="preserve"> 28.03.2011</w:t>
      </w:r>
      <w:r w:rsidRPr="00445E5D">
        <w:rPr>
          <w:sz w:val="24"/>
        </w:rPr>
        <w:t>.</w:t>
      </w:r>
    </w:p>
    <w:p w:rsidR="00A133C3" w:rsidRPr="00445E5D" w:rsidRDefault="00A133C3" w:rsidP="00A133C3">
      <w:pPr>
        <w:pStyle w:val="ConsPlusNormal"/>
        <w:widowControl/>
        <w:ind w:firstLine="709"/>
        <w:jc w:val="both"/>
        <w:rPr>
          <w:rFonts w:ascii="Times New Roman" w:eastAsia="Calibri" w:hAnsi="Times New Roman" w:cs="Times New Roman"/>
          <w:sz w:val="24"/>
          <w:szCs w:val="24"/>
          <w:lang w:eastAsia="en-US"/>
        </w:rPr>
      </w:pPr>
    </w:p>
    <w:p w:rsidR="00A133C3" w:rsidRPr="00445E5D" w:rsidRDefault="00A133C3" w:rsidP="00A133C3">
      <w:pPr>
        <w:pStyle w:val="ConsPlusNormal"/>
        <w:widowControl/>
        <w:ind w:firstLine="709"/>
        <w:jc w:val="center"/>
        <w:rPr>
          <w:rFonts w:ascii="Times New Roman" w:eastAsia="Calibri" w:hAnsi="Times New Roman" w:cs="Times New Roman"/>
          <w:b/>
          <w:sz w:val="24"/>
          <w:szCs w:val="24"/>
          <w:lang w:eastAsia="en-US"/>
        </w:rPr>
      </w:pPr>
      <w:r w:rsidRPr="00445E5D">
        <w:rPr>
          <w:rFonts w:ascii="Times New Roman" w:eastAsia="Calibri" w:hAnsi="Times New Roman" w:cs="Times New Roman"/>
          <w:b/>
          <w:sz w:val="24"/>
          <w:szCs w:val="24"/>
          <w:lang w:eastAsia="en-US"/>
        </w:rPr>
        <w:t>11. Охрана окружающей среды.</w:t>
      </w:r>
      <w:bookmarkStart w:id="66" w:name="_Toc277783992"/>
      <w:bookmarkStart w:id="67" w:name="_Toc296354111"/>
    </w:p>
    <w:p w:rsidR="00A133C3" w:rsidRPr="00445E5D" w:rsidRDefault="00A133C3" w:rsidP="00A133C3">
      <w:pPr>
        <w:pStyle w:val="ConsPlusNormal"/>
        <w:widowControl/>
        <w:ind w:firstLine="709"/>
        <w:jc w:val="center"/>
        <w:rPr>
          <w:rFonts w:ascii="Times New Roman" w:eastAsia="Calibri" w:hAnsi="Times New Roman" w:cs="Times New Roman"/>
          <w:b/>
          <w:sz w:val="24"/>
          <w:szCs w:val="24"/>
          <w:lang w:eastAsia="en-US"/>
        </w:rPr>
      </w:pPr>
      <w:r w:rsidRPr="00445E5D">
        <w:rPr>
          <w:rFonts w:ascii="Times New Roman" w:hAnsi="Times New Roman" w:cs="Times New Roman"/>
          <w:b/>
          <w:sz w:val="24"/>
          <w:szCs w:val="24"/>
        </w:rPr>
        <w:t>11.1. Охрана атмосферного воздуха</w:t>
      </w:r>
      <w:bookmarkEnd w:id="66"/>
      <w:bookmarkEnd w:id="67"/>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11.1.1. При проектировании необходимо учитывать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а также необходимо разработать предупредительные действия по исключению загрязнения атмосферы.</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11.1.2. </w:t>
      </w:r>
      <w:proofErr w:type="gramStart"/>
      <w:r w:rsidRPr="00445E5D">
        <w:rPr>
          <w:rFonts w:ascii="Times New Roman" w:hAnsi="Times New Roman" w:cs="Times New Roman"/>
          <w:sz w:val="24"/>
          <w:szCs w:val="24"/>
        </w:rPr>
        <w:t>Гигиенические требования по предотвращению неблагоприятного воздействия загрязнения атмосферного воздуха на здоровье населения определены в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w:t>
      </w:r>
      <w:proofErr w:type="gramEnd"/>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11.1.3.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11.1.4. Запрещается проектирование и размещение объектов, если в составе выбросов присутствуют вещества, не имеющие утвержденных ПДК или ОБУВ.</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11.1.5. </w:t>
      </w:r>
      <w:proofErr w:type="gramStart"/>
      <w:r w:rsidRPr="00445E5D">
        <w:rPr>
          <w:rFonts w:ascii="Times New Roman" w:hAnsi="Times New Roman" w:cs="Times New Roman"/>
          <w:sz w:val="24"/>
          <w:szCs w:val="24"/>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roofErr w:type="gramEnd"/>
      <w:r w:rsidRPr="00445E5D">
        <w:rPr>
          <w:rFonts w:ascii="Times New Roman" w:hAnsi="Times New Roman" w:cs="Times New Roman"/>
          <w:sz w:val="24"/>
          <w:szCs w:val="24"/>
        </w:rPr>
        <w:t xml:space="preserve"> Санитарно-защитные зоны устанавливаются в соответствии с требованиями СанПиН 2.2.1/2.1.1.1200-03.</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11.1.6. Площадка для строительства новых и расширения существующих объектов выбирается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(ПЗА), определяемого в соответствии с Приложением СанПиН 2.1.6.1032-01 «Гигиенические требования к обеспечению качества атмосферного воздуха населенных мест».</w:t>
      </w:r>
    </w:p>
    <w:p w:rsidR="00A133C3" w:rsidRPr="00445E5D" w:rsidRDefault="00A133C3" w:rsidP="00A133C3">
      <w:pPr>
        <w:pStyle w:val="ConsPlusNormal"/>
        <w:widowControl/>
        <w:ind w:firstLine="709"/>
        <w:rPr>
          <w:rFonts w:ascii="Times New Roman" w:eastAsia="Calibri" w:hAnsi="Times New Roman" w:cs="Times New Roman"/>
          <w:sz w:val="24"/>
          <w:szCs w:val="24"/>
          <w:lang w:eastAsia="en-US"/>
        </w:rPr>
      </w:pPr>
    </w:p>
    <w:p w:rsidR="00A133C3" w:rsidRPr="00445E5D" w:rsidRDefault="00A133C3" w:rsidP="00A133C3">
      <w:pPr>
        <w:pStyle w:val="3"/>
        <w:spacing w:before="0" w:after="0"/>
        <w:ind w:firstLine="709"/>
        <w:jc w:val="center"/>
        <w:rPr>
          <w:rFonts w:ascii="Times New Roman" w:hAnsi="Times New Roman"/>
          <w:sz w:val="24"/>
          <w:szCs w:val="24"/>
        </w:rPr>
      </w:pPr>
      <w:bookmarkStart w:id="68" w:name="_Toc277783993"/>
      <w:bookmarkStart w:id="69" w:name="_Toc296354112"/>
      <w:r w:rsidRPr="00445E5D">
        <w:rPr>
          <w:rFonts w:ascii="Times New Roman" w:hAnsi="Times New Roman"/>
          <w:sz w:val="24"/>
          <w:szCs w:val="24"/>
          <w:lang w:val="ru-RU"/>
        </w:rPr>
        <w:lastRenderedPageBreak/>
        <w:t>11</w:t>
      </w:r>
      <w:r w:rsidRPr="00445E5D">
        <w:rPr>
          <w:rFonts w:ascii="Times New Roman" w:hAnsi="Times New Roman"/>
          <w:sz w:val="24"/>
          <w:szCs w:val="24"/>
        </w:rPr>
        <w:t>.2. Охрана водных объектов</w:t>
      </w:r>
      <w:bookmarkEnd w:id="68"/>
      <w:bookmarkEnd w:id="69"/>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11.2.1. </w:t>
      </w:r>
      <w:proofErr w:type="gramStart"/>
      <w:r w:rsidRPr="00445E5D">
        <w:rPr>
          <w:rFonts w:ascii="Times New Roman" w:hAnsi="Times New Roman" w:cs="Times New Roman"/>
          <w:sz w:val="24"/>
          <w:szCs w:val="24"/>
        </w:rPr>
        <w:t>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«Ориентировочные допустимые уровни (ОДУ) химических веществ в воде водных объектов хозяйственно-питьевого и</w:t>
      </w:r>
      <w:proofErr w:type="gramEnd"/>
      <w:r w:rsidRPr="00445E5D">
        <w:rPr>
          <w:rFonts w:ascii="Times New Roman" w:hAnsi="Times New Roman" w:cs="Times New Roman"/>
          <w:sz w:val="24"/>
          <w:szCs w:val="24"/>
        </w:rPr>
        <w:t xml:space="preserve"> культурно-бытового водопользования».</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11.2.2. Мероприятия по защите поверхностных и подземных вод  предусматриваются в соответствии с Водным Кодексом РФ, СанПиН 2.1.4.1110-02 «Зоны санитарной охраны источников водоснабжения и водопроводов питьевого назначения».</w:t>
      </w:r>
    </w:p>
    <w:p w:rsidR="00A133C3" w:rsidRPr="00445E5D" w:rsidRDefault="00A133C3" w:rsidP="00A133C3">
      <w:pPr>
        <w:pStyle w:val="3"/>
        <w:spacing w:before="0" w:after="0"/>
        <w:ind w:firstLine="709"/>
        <w:jc w:val="center"/>
        <w:rPr>
          <w:rFonts w:ascii="Times New Roman" w:hAnsi="Times New Roman"/>
          <w:sz w:val="24"/>
          <w:szCs w:val="24"/>
        </w:rPr>
      </w:pPr>
      <w:bookmarkStart w:id="70" w:name="_Toc277783994"/>
      <w:bookmarkStart w:id="71" w:name="_Toc296354113"/>
      <w:r w:rsidRPr="00445E5D">
        <w:rPr>
          <w:rFonts w:ascii="Times New Roman" w:hAnsi="Times New Roman"/>
          <w:sz w:val="24"/>
          <w:szCs w:val="24"/>
          <w:lang w:val="ru-RU"/>
        </w:rPr>
        <w:t>11</w:t>
      </w:r>
      <w:r w:rsidRPr="00445E5D">
        <w:rPr>
          <w:rFonts w:ascii="Times New Roman" w:hAnsi="Times New Roman"/>
          <w:sz w:val="24"/>
          <w:szCs w:val="24"/>
        </w:rPr>
        <w:t>.3. Охрана почв</w:t>
      </w:r>
      <w:bookmarkEnd w:id="70"/>
      <w:bookmarkEnd w:id="71"/>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11.3.1.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в соответствии с СанПиН 2.1.7.1287-03 «Санитарно-эпидемиологическими правилами» и нормативами «Санитарно-эпидемиологические требования к качеству почвы».</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11.3.2. Требования к почвам по химическим и эпидемиологическим показателям представлены в Приложении 1 СанПиН 2.1.7.1287-03.</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11.3.3. Гигиеническая оценка почвы проводится с целью определения ее качества и степени безопасности для человека, а также разработки мероприятий (рекомендаций) по снижению химических и биологических загрязнений, согласно Таблице 2 СанПиН 2.1.7.1287-03.</w:t>
      </w:r>
    </w:p>
    <w:p w:rsidR="00A133C3" w:rsidRPr="00445E5D" w:rsidRDefault="00A133C3" w:rsidP="00A133C3">
      <w:pPr>
        <w:pStyle w:val="3"/>
        <w:spacing w:before="0" w:after="0"/>
        <w:ind w:firstLine="709"/>
        <w:jc w:val="center"/>
        <w:rPr>
          <w:rFonts w:ascii="Times New Roman" w:hAnsi="Times New Roman"/>
          <w:sz w:val="24"/>
          <w:szCs w:val="24"/>
        </w:rPr>
      </w:pPr>
      <w:bookmarkStart w:id="72" w:name="_Toc277783996"/>
      <w:bookmarkStart w:id="73" w:name="_Toc296354115"/>
      <w:r w:rsidRPr="00445E5D">
        <w:rPr>
          <w:rFonts w:ascii="Times New Roman" w:hAnsi="Times New Roman"/>
          <w:sz w:val="24"/>
          <w:szCs w:val="24"/>
          <w:lang w:val="ru-RU"/>
        </w:rPr>
        <w:t>11.4</w:t>
      </w:r>
      <w:r w:rsidRPr="00445E5D">
        <w:rPr>
          <w:rFonts w:ascii="Times New Roman" w:hAnsi="Times New Roman"/>
          <w:sz w:val="24"/>
          <w:szCs w:val="24"/>
        </w:rPr>
        <w:t>. Защита от шума и вибрации</w:t>
      </w:r>
      <w:bookmarkEnd w:id="72"/>
      <w:bookmarkEnd w:id="73"/>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11.4.1.  </w:t>
      </w:r>
      <w:proofErr w:type="gramStart"/>
      <w:r w:rsidRPr="00445E5D">
        <w:rPr>
          <w:rFonts w:ascii="Times New Roman" w:hAnsi="Times New Roman" w:cs="Times New Roman"/>
          <w:sz w:val="24"/>
          <w:szCs w:val="24"/>
        </w:rPr>
        <w:t>В соответствии с СН 2.2.4/2.1.8.562-96 «Шум на рабочих местах, в помещениях жилых, общественных зданий и на территории жилой застройки» устанавливаются обязательные требования, которые должны выполняться при проектировании, строительстве и эксплуатации зданий различного назначения, планировке и застройке населенных мест, с целью защиты от шума и обеспечения нормативных параметров акустической среды в производственных, жилых, общественных зданиях и на территории жилой</w:t>
      </w:r>
      <w:proofErr w:type="gramEnd"/>
      <w:r w:rsidRPr="00445E5D">
        <w:rPr>
          <w:rFonts w:ascii="Times New Roman" w:hAnsi="Times New Roman" w:cs="Times New Roman"/>
          <w:sz w:val="24"/>
          <w:szCs w:val="24"/>
        </w:rPr>
        <w:t xml:space="preserve"> застройки.</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11.4.2.  Шумовые характеристики источников внешнего шума определены в «СНиП 23-03-2003. Защита от шума» (приняты и введены в действие Постановлением Госстроя РФ от 30.06.2003 N 136).      </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11.4.3. Допустимые значения уровней звукового давления в октавных полосах частот, эквивалентных и максимальных уровней звука проникающего шума в помещениях жилых и общественных зданий и шума на территории жилой застройки следует принимать по Таблице 3 СН 2.2.4/2.1.8.562-96.</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11.4.4. Уровни вибрации в жилых и общественных зданиях, на территории жилой застройки, на рабочих местах не должны превышать значений, установленных в СН 2.2.4/2.1.8.566-96 «Производственная вибрация, вибрация в помещениях жилых и общественных зданий».</w:t>
      </w:r>
    </w:p>
    <w:p w:rsidR="00A133C3" w:rsidRPr="00445E5D" w:rsidRDefault="00A133C3" w:rsidP="00A133C3">
      <w:pPr>
        <w:pStyle w:val="ConsPlusNormal"/>
        <w:widowControl/>
        <w:ind w:firstLine="709"/>
        <w:jc w:val="both"/>
        <w:rPr>
          <w:rFonts w:ascii="Times New Roman" w:hAnsi="Times New Roman" w:cs="Times New Roman"/>
          <w:sz w:val="24"/>
          <w:szCs w:val="24"/>
        </w:rPr>
      </w:pPr>
    </w:p>
    <w:p w:rsidR="00A133C3" w:rsidRPr="00445E5D" w:rsidRDefault="00A133C3" w:rsidP="00A133C3">
      <w:pPr>
        <w:pStyle w:val="3"/>
        <w:spacing w:before="0" w:after="0"/>
        <w:ind w:firstLine="709"/>
        <w:jc w:val="center"/>
        <w:rPr>
          <w:rFonts w:ascii="Times New Roman" w:hAnsi="Times New Roman"/>
          <w:sz w:val="24"/>
          <w:szCs w:val="24"/>
        </w:rPr>
      </w:pPr>
      <w:bookmarkStart w:id="74" w:name="_Toc277783997"/>
      <w:bookmarkStart w:id="75" w:name="_Toc296354116"/>
      <w:r w:rsidRPr="00445E5D">
        <w:rPr>
          <w:rFonts w:ascii="Times New Roman" w:hAnsi="Times New Roman"/>
          <w:sz w:val="24"/>
          <w:szCs w:val="24"/>
          <w:lang w:val="ru-RU"/>
        </w:rPr>
        <w:t>11.5</w:t>
      </w:r>
      <w:r w:rsidRPr="00445E5D">
        <w:rPr>
          <w:rFonts w:ascii="Times New Roman" w:hAnsi="Times New Roman"/>
          <w:sz w:val="24"/>
          <w:szCs w:val="24"/>
        </w:rPr>
        <w:t>. Защита от электромагнитных полей, излучений и облучений</w:t>
      </w:r>
      <w:bookmarkEnd w:id="74"/>
      <w:bookmarkEnd w:id="75"/>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11.5.1. </w:t>
      </w:r>
      <w:proofErr w:type="gramStart"/>
      <w:r w:rsidRPr="00445E5D">
        <w:rPr>
          <w:rFonts w:ascii="Times New Roman" w:hAnsi="Times New Roman" w:cs="Times New Roman"/>
          <w:sz w:val="24"/>
          <w:szCs w:val="24"/>
        </w:rPr>
        <w:t xml:space="preserve">Уровни электромагнитного поля, создаваемые передающими радиотехническими объектами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w:t>
      </w:r>
      <w:r w:rsidRPr="00445E5D">
        <w:rPr>
          <w:rFonts w:ascii="Times New Roman" w:hAnsi="Times New Roman" w:cs="Times New Roman"/>
          <w:sz w:val="24"/>
          <w:szCs w:val="24"/>
        </w:rPr>
        <w:lastRenderedPageBreak/>
        <w:t>радиотехнических объектов», СанПиН 2.1.8/2.2.4.1190-03 «Гигиенические требования к размещению и</w:t>
      </w:r>
      <w:proofErr w:type="gramEnd"/>
      <w:r w:rsidRPr="00445E5D">
        <w:rPr>
          <w:rFonts w:ascii="Times New Roman" w:hAnsi="Times New Roman" w:cs="Times New Roman"/>
          <w:sz w:val="24"/>
          <w:szCs w:val="24"/>
        </w:rPr>
        <w:t xml:space="preserve"> эксплуатации средств сухопутной подвижной радиосвязи».</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11.5.2.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соответствии с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(утв. Главным государственным санитарным врачом СССР 23.02.1984 N 2971-84).</w:t>
      </w:r>
    </w:p>
    <w:p w:rsidR="00A133C3" w:rsidRPr="00445E5D" w:rsidRDefault="00A133C3" w:rsidP="00A133C3">
      <w:pPr>
        <w:pStyle w:val="2"/>
        <w:spacing w:before="0"/>
        <w:ind w:firstLine="709"/>
        <w:jc w:val="center"/>
        <w:rPr>
          <w:rFonts w:ascii="Times New Roman" w:hAnsi="Times New Roman" w:cs="Times New Roman"/>
          <w:i w:val="0"/>
          <w:sz w:val="24"/>
          <w:szCs w:val="24"/>
        </w:rPr>
      </w:pPr>
      <w:bookmarkStart w:id="76" w:name="_Toc296354117"/>
      <w:r w:rsidRPr="00445E5D">
        <w:rPr>
          <w:rFonts w:ascii="Times New Roman" w:hAnsi="Times New Roman" w:cs="Times New Roman"/>
          <w:i w:val="0"/>
          <w:sz w:val="24"/>
          <w:szCs w:val="24"/>
        </w:rPr>
        <w:t>11.6. Допустимые уровни воздействия на среду и человека</w:t>
      </w:r>
      <w:bookmarkEnd w:id="76"/>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w:t>
      </w:r>
    </w:p>
    <w:p w:rsidR="00A133C3" w:rsidRPr="00445E5D" w:rsidRDefault="00A133C3" w:rsidP="00A133C3">
      <w:pPr>
        <w:ind w:firstLine="709"/>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906"/>
        <w:gridCol w:w="1906"/>
        <w:gridCol w:w="2284"/>
        <w:gridCol w:w="2109"/>
      </w:tblGrid>
      <w:tr w:rsidR="00A133C3" w:rsidRPr="00445E5D" w:rsidTr="00FB1A6C">
        <w:trPr>
          <w:trHeight w:val="1611"/>
        </w:trPr>
        <w:tc>
          <w:tcPr>
            <w:tcW w:w="847" w:type="pct"/>
            <w:vAlign w:val="center"/>
          </w:tcPr>
          <w:p w:rsidR="00A133C3" w:rsidRPr="00445E5D" w:rsidRDefault="00A133C3" w:rsidP="00FB1A6C">
            <w:pPr>
              <w:pStyle w:val="ConsPlusNormal"/>
              <w:widowControl/>
              <w:ind w:firstLine="0"/>
              <w:jc w:val="center"/>
              <w:rPr>
                <w:rFonts w:ascii="Times New Roman" w:hAnsi="Times New Roman" w:cs="Times New Roman"/>
                <w:b/>
                <w:sz w:val="24"/>
                <w:szCs w:val="24"/>
              </w:rPr>
            </w:pPr>
            <w:r w:rsidRPr="00445E5D">
              <w:rPr>
                <w:rFonts w:ascii="Times New Roman" w:hAnsi="Times New Roman" w:cs="Times New Roman"/>
                <w:b/>
                <w:sz w:val="24"/>
                <w:szCs w:val="24"/>
              </w:rPr>
              <w:t>Зона</w:t>
            </w:r>
          </w:p>
        </w:tc>
        <w:tc>
          <w:tcPr>
            <w:tcW w:w="917" w:type="pct"/>
            <w:vAlign w:val="center"/>
          </w:tcPr>
          <w:p w:rsidR="00A133C3" w:rsidRPr="00445E5D" w:rsidRDefault="00A133C3" w:rsidP="00FB1A6C">
            <w:pPr>
              <w:pStyle w:val="ConsPlusNormal"/>
              <w:widowControl/>
              <w:ind w:firstLine="0"/>
              <w:jc w:val="center"/>
              <w:rPr>
                <w:rFonts w:ascii="Times New Roman" w:hAnsi="Times New Roman" w:cs="Times New Roman"/>
                <w:b/>
                <w:sz w:val="24"/>
                <w:szCs w:val="24"/>
              </w:rPr>
            </w:pPr>
            <w:r w:rsidRPr="00445E5D">
              <w:rPr>
                <w:rFonts w:ascii="Times New Roman" w:hAnsi="Times New Roman" w:cs="Times New Roman"/>
                <w:b/>
                <w:sz w:val="24"/>
                <w:szCs w:val="24"/>
              </w:rPr>
              <w:t xml:space="preserve">Максимальный уровень шумового воздействия, </w:t>
            </w:r>
            <w:proofErr w:type="spellStart"/>
            <w:r w:rsidRPr="00445E5D">
              <w:rPr>
                <w:rFonts w:ascii="Times New Roman" w:hAnsi="Times New Roman" w:cs="Times New Roman"/>
                <w:b/>
                <w:sz w:val="24"/>
                <w:szCs w:val="24"/>
              </w:rPr>
              <w:t>дБА</w:t>
            </w:r>
            <w:proofErr w:type="spellEnd"/>
          </w:p>
        </w:tc>
        <w:tc>
          <w:tcPr>
            <w:tcW w:w="917" w:type="pct"/>
            <w:vAlign w:val="center"/>
          </w:tcPr>
          <w:p w:rsidR="00A133C3" w:rsidRPr="00445E5D" w:rsidRDefault="00A133C3" w:rsidP="00FB1A6C">
            <w:pPr>
              <w:pStyle w:val="ConsPlusNormal"/>
              <w:widowControl/>
              <w:ind w:firstLine="0"/>
              <w:jc w:val="center"/>
              <w:rPr>
                <w:rFonts w:ascii="Times New Roman" w:hAnsi="Times New Roman" w:cs="Times New Roman"/>
                <w:b/>
                <w:sz w:val="24"/>
                <w:szCs w:val="24"/>
              </w:rPr>
            </w:pPr>
            <w:r w:rsidRPr="00445E5D">
              <w:rPr>
                <w:rFonts w:ascii="Times New Roman" w:hAnsi="Times New Roman" w:cs="Times New Roman"/>
                <w:b/>
                <w:sz w:val="24"/>
                <w:szCs w:val="24"/>
              </w:rPr>
              <w:t>Максимальный уровень загрязнения атмосферного воздуха</w:t>
            </w:r>
          </w:p>
        </w:tc>
        <w:tc>
          <w:tcPr>
            <w:tcW w:w="1128" w:type="pct"/>
            <w:vAlign w:val="center"/>
          </w:tcPr>
          <w:p w:rsidR="00A133C3" w:rsidRPr="00445E5D" w:rsidRDefault="00A133C3" w:rsidP="00FB1A6C">
            <w:pPr>
              <w:pStyle w:val="ConsPlusNormal"/>
              <w:widowControl/>
              <w:ind w:firstLine="0"/>
              <w:jc w:val="center"/>
              <w:rPr>
                <w:rFonts w:ascii="Times New Roman" w:hAnsi="Times New Roman" w:cs="Times New Roman"/>
                <w:b/>
                <w:sz w:val="24"/>
                <w:szCs w:val="24"/>
              </w:rPr>
            </w:pPr>
            <w:r w:rsidRPr="00445E5D">
              <w:rPr>
                <w:rFonts w:ascii="Times New Roman" w:hAnsi="Times New Roman" w:cs="Times New Roman"/>
                <w:b/>
                <w:sz w:val="24"/>
                <w:szCs w:val="24"/>
              </w:rPr>
              <w:t>Максимальный уровень электромагнитного излучения от РТО</w:t>
            </w:r>
          </w:p>
        </w:tc>
        <w:tc>
          <w:tcPr>
            <w:tcW w:w="1192" w:type="pct"/>
            <w:vAlign w:val="center"/>
          </w:tcPr>
          <w:p w:rsidR="00A133C3" w:rsidRPr="00445E5D" w:rsidRDefault="00A133C3" w:rsidP="00FB1A6C">
            <w:pPr>
              <w:pStyle w:val="ConsPlusNormal"/>
              <w:widowControl/>
              <w:ind w:firstLine="0"/>
              <w:jc w:val="center"/>
              <w:rPr>
                <w:rFonts w:ascii="Times New Roman" w:hAnsi="Times New Roman" w:cs="Times New Roman"/>
                <w:b/>
                <w:sz w:val="24"/>
                <w:szCs w:val="24"/>
              </w:rPr>
            </w:pPr>
            <w:r w:rsidRPr="00445E5D">
              <w:rPr>
                <w:rFonts w:ascii="Times New Roman" w:hAnsi="Times New Roman" w:cs="Times New Roman"/>
                <w:b/>
                <w:sz w:val="24"/>
                <w:szCs w:val="24"/>
              </w:rPr>
              <w:t>Загрязненность сточных вод</w:t>
            </w:r>
          </w:p>
        </w:tc>
      </w:tr>
      <w:tr w:rsidR="00A133C3" w:rsidRPr="00445E5D" w:rsidTr="00AF5373">
        <w:trPr>
          <w:trHeight w:val="567"/>
        </w:trPr>
        <w:tc>
          <w:tcPr>
            <w:tcW w:w="847" w:type="pct"/>
            <w:tcBorders>
              <w:top w:val="double" w:sz="4" w:space="0" w:color="auto"/>
            </w:tcBorders>
          </w:tcPr>
          <w:p w:rsidR="00A133C3" w:rsidRPr="00445E5D" w:rsidRDefault="00A133C3" w:rsidP="00FB1A6C">
            <w:pPr>
              <w:pStyle w:val="ConsPlusNormal"/>
              <w:widowControl/>
              <w:ind w:firstLine="0"/>
              <w:rPr>
                <w:rFonts w:ascii="Times New Roman" w:hAnsi="Times New Roman" w:cs="Times New Roman"/>
                <w:sz w:val="24"/>
                <w:szCs w:val="24"/>
              </w:rPr>
            </w:pPr>
            <w:r w:rsidRPr="00445E5D">
              <w:rPr>
                <w:rFonts w:ascii="Times New Roman" w:hAnsi="Times New Roman" w:cs="Times New Roman"/>
                <w:sz w:val="24"/>
                <w:szCs w:val="24"/>
              </w:rPr>
              <w:t>Жилые зоны:</w:t>
            </w:r>
            <w:r w:rsidRPr="00445E5D">
              <w:rPr>
                <w:rFonts w:ascii="Times New Roman" w:hAnsi="Times New Roman" w:cs="Times New Roman"/>
                <w:sz w:val="24"/>
                <w:szCs w:val="24"/>
              </w:rPr>
              <w:br/>
              <w:t>малоэтажная застройка</w:t>
            </w:r>
          </w:p>
        </w:tc>
        <w:tc>
          <w:tcPr>
            <w:tcW w:w="917" w:type="pct"/>
            <w:tcBorders>
              <w:top w:val="double" w:sz="4"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55</w:t>
            </w:r>
          </w:p>
        </w:tc>
        <w:tc>
          <w:tcPr>
            <w:tcW w:w="917" w:type="pct"/>
            <w:vMerge w:val="restart"/>
            <w:tcBorders>
              <w:top w:val="double" w:sz="4"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1 ПДК</w:t>
            </w:r>
          </w:p>
        </w:tc>
        <w:tc>
          <w:tcPr>
            <w:tcW w:w="1128" w:type="pct"/>
            <w:vMerge w:val="restart"/>
            <w:tcBorders>
              <w:top w:val="double" w:sz="4" w:space="0" w:color="auto"/>
            </w:tcBorders>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1 ПДУ</w:t>
            </w:r>
          </w:p>
        </w:tc>
        <w:tc>
          <w:tcPr>
            <w:tcW w:w="1192" w:type="pct"/>
            <w:vMerge w:val="restart"/>
            <w:tcBorders>
              <w:top w:val="double" w:sz="4" w:space="0" w:color="auto"/>
            </w:tcBorders>
            <w:vAlign w:val="center"/>
          </w:tcPr>
          <w:p w:rsidR="00A133C3" w:rsidRPr="00445E5D" w:rsidRDefault="00A133C3" w:rsidP="00FB1A6C">
            <w:pPr>
              <w:pStyle w:val="ConsPlusNormal"/>
              <w:widowControl/>
              <w:ind w:firstLine="0"/>
              <w:rPr>
                <w:rFonts w:ascii="Times New Roman" w:hAnsi="Times New Roman" w:cs="Times New Roman"/>
                <w:sz w:val="24"/>
                <w:szCs w:val="24"/>
              </w:rPr>
            </w:pPr>
            <w:proofErr w:type="gramStart"/>
            <w:r w:rsidRPr="00445E5D">
              <w:rPr>
                <w:rFonts w:ascii="Times New Roman" w:hAnsi="Times New Roman" w:cs="Times New Roman"/>
                <w:sz w:val="24"/>
                <w:szCs w:val="24"/>
              </w:rPr>
              <w:t>Очищенные</w:t>
            </w:r>
            <w:proofErr w:type="gramEnd"/>
            <w:r w:rsidRPr="00445E5D">
              <w:rPr>
                <w:rFonts w:ascii="Times New Roman" w:hAnsi="Times New Roman" w:cs="Times New Roman"/>
                <w:sz w:val="24"/>
                <w:szCs w:val="24"/>
              </w:rPr>
              <w:t xml:space="preserve"> до нормативных значений на локальных очистных сооружениях, выпуск в коллектор с последующей очисткой на КОС</w:t>
            </w:r>
          </w:p>
        </w:tc>
      </w:tr>
      <w:tr w:rsidR="00A133C3" w:rsidRPr="00445E5D" w:rsidTr="00AF5373">
        <w:trPr>
          <w:trHeight w:val="567"/>
        </w:trPr>
        <w:tc>
          <w:tcPr>
            <w:tcW w:w="847" w:type="pct"/>
          </w:tcPr>
          <w:p w:rsidR="00A133C3" w:rsidRPr="00445E5D" w:rsidRDefault="00A133C3" w:rsidP="00FB1A6C">
            <w:pPr>
              <w:pStyle w:val="ConsPlusNormal"/>
              <w:widowControl/>
              <w:ind w:firstLine="0"/>
              <w:rPr>
                <w:rFonts w:ascii="Times New Roman" w:hAnsi="Times New Roman" w:cs="Times New Roman"/>
                <w:sz w:val="24"/>
                <w:szCs w:val="24"/>
              </w:rPr>
            </w:pPr>
            <w:r w:rsidRPr="00445E5D">
              <w:rPr>
                <w:rFonts w:ascii="Times New Roman" w:hAnsi="Times New Roman" w:cs="Times New Roman"/>
                <w:sz w:val="24"/>
                <w:szCs w:val="24"/>
              </w:rPr>
              <w:t>многоэтажная застройка</w:t>
            </w:r>
          </w:p>
        </w:tc>
        <w:tc>
          <w:tcPr>
            <w:tcW w:w="917" w:type="pct"/>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55</w:t>
            </w:r>
          </w:p>
        </w:tc>
        <w:tc>
          <w:tcPr>
            <w:tcW w:w="917" w:type="pct"/>
            <w:vMerge/>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p>
        </w:tc>
        <w:tc>
          <w:tcPr>
            <w:tcW w:w="1128" w:type="pct"/>
            <w:vMerge/>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p>
        </w:tc>
        <w:tc>
          <w:tcPr>
            <w:tcW w:w="1192" w:type="pct"/>
            <w:vMerge/>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p>
        </w:tc>
      </w:tr>
      <w:tr w:rsidR="00A133C3" w:rsidRPr="00445E5D" w:rsidTr="00AF5373">
        <w:trPr>
          <w:trHeight w:val="860"/>
        </w:trPr>
        <w:tc>
          <w:tcPr>
            <w:tcW w:w="847" w:type="pct"/>
          </w:tcPr>
          <w:p w:rsidR="00A133C3" w:rsidRPr="00445E5D" w:rsidRDefault="00A133C3" w:rsidP="00FB1A6C">
            <w:pPr>
              <w:pStyle w:val="ConsPlusNormal"/>
              <w:widowControl/>
              <w:ind w:firstLine="0"/>
              <w:rPr>
                <w:rFonts w:ascii="Times New Roman" w:hAnsi="Times New Roman" w:cs="Times New Roman"/>
                <w:sz w:val="24"/>
                <w:szCs w:val="24"/>
              </w:rPr>
            </w:pPr>
            <w:r w:rsidRPr="00445E5D">
              <w:rPr>
                <w:rFonts w:ascii="Times New Roman" w:hAnsi="Times New Roman" w:cs="Times New Roman"/>
                <w:sz w:val="24"/>
                <w:szCs w:val="24"/>
              </w:rPr>
              <w:t>ночное время суток (23:00 - 07:00)</w:t>
            </w:r>
          </w:p>
        </w:tc>
        <w:tc>
          <w:tcPr>
            <w:tcW w:w="917" w:type="pct"/>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45</w:t>
            </w:r>
          </w:p>
        </w:tc>
        <w:tc>
          <w:tcPr>
            <w:tcW w:w="917" w:type="pct"/>
            <w:vMerge/>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p>
        </w:tc>
        <w:tc>
          <w:tcPr>
            <w:tcW w:w="1128" w:type="pct"/>
            <w:vMerge/>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p>
        </w:tc>
        <w:tc>
          <w:tcPr>
            <w:tcW w:w="1192" w:type="pct"/>
            <w:vMerge/>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p>
        </w:tc>
      </w:tr>
      <w:tr w:rsidR="00A133C3" w:rsidRPr="00445E5D" w:rsidTr="00AF5373">
        <w:trPr>
          <w:trHeight w:val="567"/>
        </w:trPr>
        <w:tc>
          <w:tcPr>
            <w:tcW w:w="847" w:type="pct"/>
            <w:vAlign w:val="center"/>
          </w:tcPr>
          <w:p w:rsidR="00A133C3" w:rsidRPr="00445E5D" w:rsidRDefault="00A133C3" w:rsidP="00FB1A6C">
            <w:pPr>
              <w:pStyle w:val="ConsPlusNormal"/>
              <w:widowControl/>
              <w:ind w:firstLine="0"/>
              <w:rPr>
                <w:rFonts w:ascii="Times New Roman" w:hAnsi="Times New Roman" w:cs="Times New Roman"/>
                <w:sz w:val="24"/>
                <w:szCs w:val="24"/>
              </w:rPr>
            </w:pPr>
            <w:r w:rsidRPr="00445E5D">
              <w:rPr>
                <w:rFonts w:ascii="Times New Roman" w:hAnsi="Times New Roman" w:cs="Times New Roman"/>
                <w:sz w:val="24"/>
                <w:szCs w:val="24"/>
              </w:rPr>
              <w:t>Общественно-деловые зоны</w:t>
            </w:r>
          </w:p>
        </w:tc>
        <w:tc>
          <w:tcPr>
            <w:tcW w:w="917" w:type="pct"/>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60</w:t>
            </w:r>
          </w:p>
        </w:tc>
        <w:tc>
          <w:tcPr>
            <w:tcW w:w="917" w:type="pct"/>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1 ПДК</w:t>
            </w:r>
          </w:p>
        </w:tc>
        <w:tc>
          <w:tcPr>
            <w:tcW w:w="1128" w:type="pct"/>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1 ПДУ</w:t>
            </w:r>
          </w:p>
        </w:tc>
        <w:tc>
          <w:tcPr>
            <w:tcW w:w="1192" w:type="pct"/>
            <w:vAlign w:val="center"/>
          </w:tcPr>
          <w:p w:rsidR="00A133C3" w:rsidRPr="00445E5D" w:rsidRDefault="00A133C3" w:rsidP="00FB1A6C">
            <w:pPr>
              <w:pStyle w:val="ConsPlusNormal"/>
              <w:widowControl/>
              <w:ind w:firstLine="0"/>
              <w:rPr>
                <w:rFonts w:ascii="Times New Roman" w:hAnsi="Times New Roman" w:cs="Times New Roman"/>
                <w:sz w:val="24"/>
                <w:szCs w:val="24"/>
              </w:rPr>
            </w:pPr>
            <w:proofErr w:type="gramStart"/>
            <w:r w:rsidRPr="00445E5D">
              <w:rPr>
                <w:rFonts w:ascii="Times New Roman" w:hAnsi="Times New Roman" w:cs="Times New Roman"/>
                <w:sz w:val="24"/>
                <w:szCs w:val="24"/>
              </w:rPr>
              <w:t>Очищенные</w:t>
            </w:r>
            <w:proofErr w:type="gramEnd"/>
            <w:r w:rsidRPr="00445E5D">
              <w:rPr>
                <w:rFonts w:ascii="Times New Roman" w:hAnsi="Times New Roman" w:cs="Times New Roman"/>
                <w:sz w:val="24"/>
                <w:szCs w:val="24"/>
              </w:rPr>
              <w:t xml:space="preserve"> до нормативных значений на локальных очистных сооружениях, выпуск в коллектор  с последующей очисткой на КОС</w:t>
            </w:r>
          </w:p>
        </w:tc>
      </w:tr>
      <w:tr w:rsidR="00A133C3" w:rsidRPr="00445E5D" w:rsidTr="00AF5373">
        <w:trPr>
          <w:trHeight w:val="2720"/>
        </w:trPr>
        <w:tc>
          <w:tcPr>
            <w:tcW w:w="847" w:type="pct"/>
            <w:vAlign w:val="center"/>
          </w:tcPr>
          <w:p w:rsidR="00A133C3" w:rsidRPr="00445E5D" w:rsidRDefault="00A133C3" w:rsidP="00FB1A6C">
            <w:pPr>
              <w:pStyle w:val="ConsPlusNormal"/>
              <w:widowControl/>
              <w:ind w:firstLine="0"/>
              <w:rPr>
                <w:rFonts w:ascii="Times New Roman" w:hAnsi="Times New Roman" w:cs="Times New Roman"/>
                <w:sz w:val="24"/>
                <w:szCs w:val="24"/>
              </w:rPr>
            </w:pPr>
            <w:proofErr w:type="spellStart"/>
            <w:proofErr w:type="gramStart"/>
            <w:r w:rsidRPr="00445E5D">
              <w:rPr>
                <w:rFonts w:ascii="Times New Roman" w:hAnsi="Times New Roman" w:cs="Times New Roman"/>
                <w:sz w:val="24"/>
                <w:szCs w:val="24"/>
              </w:rPr>
              <w:t>Производст</w:t>
            </w:r>
            <w:proofErr w:type="spellEnd"/>
            <w:r w:rsidRPr="00445E5D">
              <w:rPr>
                <w:rFonts w:ascii="Times New Roman" w:hAnsi="Times New Roman" w:cs="Times New Roman"/>
                <w:sz w:val="24"/>
                <w:szCs w:val="24"/>
              </w:rPr>
              <w:t>-венные</w:t>
            </w:r>
            <w:proofErr w:type="gramEnd"/>
            <w:r w:rsidRPr="00445E5D">
              <w:rPr>
                <w:rFonts w:ascii="Times New Roman" w:hAnsi="Times New Roman" w:cs="Times New Roman"/>
                <w:sz w:val="24"/>
                <w:szCs w:val="24"/>
              </w:rPr>
              <w:t xml:space="preserve"> зоны</w:t>
            </w:r>
          </w:p>
        </w:tc>
        <w:tc>
          <w:tcPr>
            <w:tcW w:w="917" w:type="pct"/>
            <w:vAlign w:val="center"/>
          </w:tcPr>
          <w:p w:rsidR="00A133C3" w:rsidRPr="00445E5D" w:rsidRDefault="00A133C3" w:rsidP="00FB1A6C">
            <w:pPr>
              <w:pStyle w:val="ConsPlusNormal"/>
              <w:widowControl/>
              <w:ind w:firstLine="0"/>
              <w:rPr>
                <w:rFonts w:ascii="Times New Roman" w:hAnsi="Times New Roman" w:cs="Times New Roman"/>
                <w:sz w:val="24"/>
                <w:szCs w:val="24"/>
              </w:rPr>
            </w:pPr>
            <w:r w:rsidRPr="00445E5D">
              <w:rPr>
                <w:rFonts w:ascii="Times New Roman" w:hAnsi="Times New Roman" w:cs="Times New Roman"/>
                <w:sz w:val="24"/>
                <w:szCs w:val="24"/>
              </w:rPr>
              <w:t>Нормируется</w:t>
            </w:r>
            <w:r w:rsidRPr="00445E5D">
              <w:rPr>
                <w:rFonts w:ascii="Times New Roman" w:hAnsi="Times New Roman" w:cs="Times New Roman"/>
                <w:sz w:val="24"/>
                <w:szCs w:val="24"/>
              </w:rPr>
              <w:br/>
              <w:t xml:space="preserve">по границе </w:t>
            </w:r>
            <w:r w:rsidRPr="00445E5D">
              <w:rPr>
                <w:rFonts w:ascii="Times New Roman" w:hAnsi="Times New Roman" w:cs="Times New Roman"/>
                <w:sz w:val="24"/>
                <w:szCs w:val="24"/>
              </w:rPr>
              <w:br/>
              <w:t xml:space="preserve">СЗЗ     </w:t>
            </w:r>
            <w:r w:rsidRPr="00445E5D">
              <w:rPr>
                <w:rFonts w:ascii="Times New Roman" w:hAnsi="Times New Roman" w:cs="Times New Roman"/>
                <w:sz w:val="24"/>
                <w:szCs w:val="24"/>
              </w:rPr>
              <w:br/>
              <w:t>70</w:t>
            </w:r>
          </w:p>
        </w:tc>
        <w:tc>
          <w:tcPr>
            <w:tcW w:w="917" w:type="pct"/>
            <w:vAlign w:val="center"/>
          </w:tcPr>
          <w:p w:rsidR="00A133C3" w:rsidRPr="00445E5D" w:rsidRDefault="00A133C3" w:rsidP="00FB1A6C">
            <w:pPr>
              <w:pStyle w:val="ConsPlusNormal"/>
              <w:ind w:firstLine="0"/>
              <w:rPr>
                <w:rFonts w:ascii="Times New Roman" w:hAnsi="Times New Roman" w:cs="Times New Roman"/>
                <w:sz w:val="24"/>
                <w:szCs w:val="24"/>
              </w:rPr>
            </w:pPr>
            <w:r w:rsidRPr="00445E5D">
              <w:rPr>
                <w:rFonts w:ascii="Times New Roman" w:hAnsi="Times New Roman" w:cs="Times New Roman"/>
                <w:sz w:val="24"/>
                <w:szCs w:val="24"/>
              </w:rPr>
              <w:t xml:space="preserve">Нормируется по границе    </w:t>
            </w:r>
          </w:p>
          <w:p w:rsidR="00A133C3" w:rsidRPr="00445E5D" w:rsidRDefault="00A133C3" w:rsidP="00A133C3">
            <w:pPr>
              <w:pStyle w:val="ConsPlusNormal"/>
              <w:ind w:firstLine="709"/>
              <w:jc w:val="center"/>
              <w:rPr>
                <w:rFonts w:ascii="Times New Roman" w:hAnsi="Times New Roman" w:cs="Times New Roman"/>
                <w:sz w:val="24"/>
                <w:szCs w:val="24"/>
              </w:rPr>
            </w:pPr>
            <w:r w:rsidRPr="00445E5D">
              <w:rPr>
                <w:rFonts w:ascii="Times New Roman" w:hAnsi="Times New Roman" w:cs="Times New Roman"/>
                <w:sz w:val="24"/>
                <w:szCs w:val="24"/>
              </w:rPr>
              <w:t xml:space="preserve">СЗЗ      </w:t>
            </w:r>
          </w:p>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1 ПДК</w:t>
            </w:r>
          </w:p>
        </w:tc>
        <w:tc>
          <w:tcPr>
            <w:tcW w:w="1128" w:type="pct"/>
            <w:vAlign w:val="center"/>
          </w:tcPr>
          <w:p w:rsidR="00A133C3" w:rsidRPr="00445E5D" w:rsidRDefault="00A133C3" w:rsidP="00FB1A6C">
            <w:pPr>
              <w:pStyle w:val="ConsPlusNormal"/>
              <w:widowControl/>
              <w:ind w:firstLine="0"/>
              <w:rPr>
                <w:rFonts w:ascii="Times New Roman" w:hAnsi="Times New Roman" w:cs="Times New Roman"/>
                <w:sz w:val="24"/>
                <w:szCs w:val="24"/>
              </w:rPr>
            </w:pPr>
            <w:r w:rsidRPr="00445E5D">
              <w:rPr>
                <w:rFonts w:ascii="Times New Roman" w:hAnsi="Times New Roman" w:cs="Times New Roman"/>
                <w:sz w:val="24"/>
                <w:szCs w:val="24"/>
              </w:rPr>
              <w:t xml:space="preserve">Нормируется </w:t>
            </w:r>
            <w:r w:rsidRPr="00445E5D">
              <w:rPr>
                <w:rFonts w:ascii="Times New Roman" w:hAnsi="Times New Roman" w:cs="Times New Roman"/>
                <w:sz w:val="24"/>
                <w:szCs w:val="24"/>
              </w:rPr>
              <w:br/>
              <w:t xml:space="preserve">по границе </w:t>
            </w:r>
            <w:r w:rsidRPr="00445E5D">
              <w:rPr>
                <w:rFonts w:ascii="Times New Roman" w:hAnsi="Times New Roman" w:cs="Times New Roman"/>
                <w:sz w:val="24"/>
                <w:szCs w:val="24"/>
              </w:rPr>
              <w:br/>
              <w:t xml:space="preserve">СЗЗ     </w:t>
            </w:r>
            <w:r w:rsidRPr="00445E5D">
              <w:rPr>
                <w:rFonts w:ascii="Times New Roman" w:hAnsi="Times New Roman" w:cs="Times New Roman"/>
                <w:sz w:val="24"/>
                <w:szCs w:val="24"/>
              </w:rPr>
              <w:br/>
              <w:t>1 ПДУ</w:t>
            </w:r>
          </w:p>
        </w:tc>
        <w:tc>
          <w:tcPr>
            <w:tcW w:w="1192" w:type="pct"/>
            <w:vAlign w:val="center"/>
          </w:tcPr>
          <w:p w:rsidR="00A133C3" w:rsidRPr="00445E5D" w:rsidRDefault="00A133C3" w:rsidP="00FB1A6C">
            <w:pPr>
              <w:pStyle w:val="ConsPlusNormal"/>
              <w:widowControl/>
              <w:ind w:firstLine="0"/>
              <w:rPr>
                <w:rFonts w:ascii="Times New Roman" w:hAnsi="Times New Roman" w:cs="Times New Roman"/>
                <w:sz w:val="24"/>
                <w:szCs w:val="24"/>
              </w:rPr>
            </w:pPr>
            <w:proofErr w:type="gramStart"/>
            <w:r w:rsidRPr="00445E5D">
              <w:rPr>
                <w:rFonts w:ascii="Times New Roman" w:hAnsi="Times New Roman" w:cs="Times New Roman"/>
                <w:sz w:val="24"/>
                <w:szCs w:val="24"/>
              </w:rPr>
              <w:t>Очищенные</w:t>
            </w:r>
            <w:proofErr w:type="gramEnd"/>
            <w:r w:rsidRPr="00445E5D">
              <w:rPr>
                <w:rFonts w:ascii="Times New Roman" w:hAnsi="Times New Roman" w:cs="Times New Roman"/>
                <w:sz w:val="24"/>
                <w:szCs w:val="24"/>
              </w:rPr>
              <w:t xml:space="preserve"> до    </w:t>
            </w:r>
            <w:r w:rsidRPr="00445E5D">
              <w:rPr>
                <w:rFonts w:ascii="Times New Roman" w:hAnsi="Times New Roman" w:cs="Times New Roman"/>
                <w:sz w:val="24"/>
                <w:szCs w:val="24"/>
              </w:rPr>
              <w:br/>
              <w:t xml:space="preserve">нормативных     </w:t>
            </w:r>
            <w:r w:rsidRPr="00445E5D">
              <w:rPr>
                <w:rFonts w:ascii="Times New Roman" w:hAnsi="Times New Roman" w:cs="Times New Roman"/>
                <w:sz w:val="24"/>
                <w:szCs w:val="24"/>
              </w:rPr>
              <w:br/>
              <w:t xml:space="preserve">значений на     </w:t>
            </w:r>
            <w:r w:rsidRPr="00445E5D">
              <w:rPr>
                <w:rFonts w:ascii="Times New Roman" w:hAnsi="Times New Roman" w:cs="Times New Roman"/>
                <w:sz w:val="24"/>
                <w:szCs w:val="24"/>
              </w:rPr>
              <w:br/>
              <w:t xml:space="preserve">локальных       </w:t>
            </w:r>
            <w:r w:rsidRPr="00445E5D">
              <w:rPr>
                <w:rFonts w:ascii="Times New Roman" w:hAnsi="Times New Roman" w:cs="Times New Roman"/>
                <w:sz w:val="24"/>
                <w:szCs w:val="24"/>
              </w:rPr>
              <w:br/>
              <w:t xml:space="preserve">очистных        </w:t>
            </w:r>
            <w:r w:rsidRPr="00445E5D">
              <w:rPr>
                <w:rFonts w:ascii="Times New Roman" w:hAnsi="Times New Roman" w:cs="Times New Roman"/>
                <w:sz w:val="24"/>
                <w:szCs w:val="24"/>
              </w:rPr>
              <w:br/>
              <w:t xml:space="preserve">сооружениях, с  </w:t>
            </w:r>
            <w:r w:rsidRPr="00445E5D">
              <w:rPr>
                <w:rFonts w:ascii="Times New Roman" w:hAnsi="Times New Roman" w:cs="Times New Roman"/>
                <w:sz w:val="24"/>
                <w:szCs w:val="24"/>
              </w:rPr>
              <w:br/>
              <w:t xml:space="preserve">самостоятельным </w:t>
            </w:r>
            <w:r w:rsidRPr="00445E5D">
              <w:rPr>
                <w:rFonts w:ascii="Times New Roman" w:hAnsi="Times New Roman" w:cs="Times New Roman"/>
                <w:sz w:val="24"/>
                <w:szCs w:val="24"/>
              </w:rPr>
              <w:br/>
              <w:t xml:space="preserve">или             </w:t>
            </w:r>
            <w:r w:rsidRPr="00445E5D">
              <w:rPr>
                <w:rFonts w:ascii="Times New Roman" w:hAnsi="Times New Roman" w:cs="Times New Roman"/>
                <w:sz w:val="24"/>
                <w:szCs w:val="24"/>
              </w:rPr>
              <w:br/>
              <w:t>централизованным</w:t>
            </w:r>
            <w:r w:rsidRPr="00445E5D">
              <w:rPr>
                <w:rFonts w:ascii="Times New Roman" w:hAnsi="Times New Roman" w:cs="Times New Roman"/>
                <w:sz w:val="24"/>
                <w:szCs w:val="24"/>
              </w:rPr>
              <w:br/>
              <w:t>выпуском</w:t>
            </w:r>
          </w:p>
        </w:tc>
      </w:tr>
      <w:tr w:rsidR="00A133C3" w:rsidRPr="00445E5D" w:rsidTr="00AF5373">
        <w:trPr>
          <w:trHeight w:val="567"/>
        </w:trPr>
        <w:tc>
          <w:tcPr>
            <w:tcW w:w="847" w:type="pct"/>
            <w:vAlign w:val="center"/>
          </w:tcPr>
          <w:p w:rsidR="00A133C3" w:rsidRPr="00445E5D" w:rsidRDefault="00A133C3" w:rsidP="00FB1A6C">
            <w:pPr>
              <w:pStyle w:val="ConsPlusNormal"/>
              <w:widowControl/>
              <w:ind w:firstLine="0"/>
              <w:rPr>
                <w:rFonts w:ascii="Times New Roman" w:hAnsi="Times New Roman" w:cs="Times New Roman"/>
                <w:sz w:val="24"/>
                <w:szCs w:val="24"/>
              </w:rPr>
            </w:pPr>
            <w:proofErr w:type="spellStart"/>
            <w:proofErr w:type="gramStart"/>
            <w:r w:rsidRPr="00445E5D">
              <w:rPr>
                <w:rFonts w:ascii="Times New Roman" w:hAnsi="Times New Roman" w:cs="Times New Roman"/>
                <w:sz w:val="24"/>
                <w:szCs w:val="24"/>
              </w:rPr>
              <w:t>Рекреацион-ные</w:t>
            </w:r>
            <w:proofErr w:type="spellEnd"/>
            <w:proofErr w:type="gramEnd"/>
            <w:r w:rsidRPr="00445E5D">
              <w:rPr>
                <w:rFonts w:ascii="Times New Roman" w:hAnsi="Times New Roman" w:cs="Times New Roman"/>
                <w:sz w:val="24"/>
                <w:szCs w:val="24"/>
              </w:rPr>
              <w:t xml:space="preserve"> зоны</w:t>
            </w:r>
          </w:p>
        </w:tc>
        <w:tc>
          <w:tcPr>
            <w:tcW w:w="917" w:type="pct"/>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65</w:t>
            </w:r>
          </w:p>
        </w:tc>
        <w:tc>
          <w:tcPr>
            <w:tcW w:w="917" w:type="pct"/>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0,8 ПДК</w:t>
            </w:r>
          </w:p>
        </w:tc>
        <w:tc>
          <w:tcPr>
            <w:tcW w:w="1128" w:type="pct"/>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1 ПДУ</w:t>
            </w:r>
          </w:p>
        </w:tc>
        <w:tc>
          <w:tcPr>
            <w:tcW w:w="1192" w:type="pct"/>
            <w:vAlign w:val="center"/>
          </w:tcPr>
          <w:p w:rsidR="00A133C3" w:rsidRPr="00445E5D" w:rsidRDefault="00A133C3" w:rsidP="00FB1A6C">
            <w:pPr>
              <w:pStyle w:val="ConsPlusNormal"/>
              <w:widowControl/>
              <w:ind w:firstLine="0"/>
              <w:rPr>
                <w:rFonts w:ascii="Times New Roman" w:hAnsi="Times New Roman" w:cs="Times New Roman"/>
                <w:sz w:val="24"/>
                <w:szCs w:val="24"/>
              </w:rPr>
            </w:pPr>
            <w:proofErr w:type="gramStart"/>
            <w:r w:rsidRPr="00445E5D">
              <w:rPr>
                <w:rFonts w:ascii="Times New Roman" w:hAnsi="Times New Roman" w:cs="Times New Roman"/>
                <w:sz w:val="24"/>
                <w:szCs w:val="24"/>
              </w:rPr>
              <w:t>Очищенные</w:t>
            </w:r>
            <w:proofErr w:type="gramEnd"/>
            <w:r w:rsidRPr="00445E5D">
              <w:rPr>
                <w:rFonts w:ascii="Times New Roman" w:hAnsi="Times New Roman" w:cs="Times New Roman"/>
                <w:sz w:val="24"/>
                <w:szCs w:val="24"/>
              </w:rPr>
              <w:t xml:space="preserve"> до    </w:t>
            </w:r>
            <w:r w:rsidRPr="00445E5D">
              <w:rPr>
                <w:rFonts w:ascii="Times New Roman" w:hAnsi="Times New Roman" w:cs="Times New Roman"/>
                <w:sz w:val="24"/>
                <w:szCs w:val="24"/>
              </w:rPr>
              <w:br/>
              <w:t xml:space="preserve">нормативных     </w:t>
            </w:r>
            <w:r w:rsidRPr="00445E5D">
              <w:rPr>
                <w:rFonts w:ascii="Times New Roman" w:hAnsi="Times New Roman" w:cs="Times New Roman"/>
                <w:sz w:val="24"/>
                <w:szCs w:val="24"/>
              </w:rPr>
              <w:br/>
            </w:r>
            <w:r w:rsidRPr="00445E5D">
              <w:rPr>
                <w:rFonts w:ascii="Times New Roman" w:hAnsi="Times New Roman" w:cs="Times New Roman"/>
                <w:sz w:val="24"/>
                <w:szCs w:val="24"/>
              </w:rPr>
              <w:lastRenderedPageBreak/>
              <w:t xml:space="preserve">значений на локальных       </w:t>
            </w:r>
            <w:r w:rsidRPr="00445E5D">
              <w:rPr>
                <w:rFonts w:ascii="Times New Roman" w:hAnsi="Times New Roman" w:cs="Times New Roman"/>
                <w:sz w:val="24"/>
                <w:szCs w:val="24"/>
              </w:rPr>
              <w:br/>
              <w:t xml:space="preserve">очистных        </w:t>
            </w:r>
            <w:r w:rsidRPr="00445E5D">
              <w:rPr>
                <w:rFonts w:ascii="Times New Roman" w:hAnsi="Times New Roman" w:cs="Times New Roman"/>
                <w:sz w:val="24"/>
                <w:szCs w:val="24"/>
              </w:rPr>
              <w:br/>
              <w:t xml:space="preserve">сооружениях, с  </w:t>
            </w:r>
            <w:r w:rsidRPr="00445E5D">
              <w:rPr>
                <w:rFonts w:ascii="Times New Roman" w:hAnsi="Times New Roman" w:cs="Times New Roman"/>
                <w:sz w:val="24"/>
                <w:szCs w:val="24"/>
              </w:rPr>
              <w:br/>
              <w:t xml:space="preserve">самостоятельным </w:t>
            </w:r>
            <w:r w:rsidRPr="00445E5D">
              <w:rPr>
                <w:rFonts w:ascii="Times New Roman" w:hAnsi="Times New Roman" w:cs="Times New Roman"/>
                <w:sz w:val="24"/>
                <w:szCs w:val="24"/>
              </w:rPr>
              <w:br/>
              <w:t>выпуском</w:t>
            </w:r>
          </w:p>
        </w:tc>
      </w:tr>
      <w:tr w:rsidR="00A133C3" w:rsidRPr="00445E5D" w:rsidTr="00AF5373">
        <w:trPr>
          <w:trHeight w:val="567"/>
        </w:trPr>
        <w:tc>
          <w:tcPr>
            <w:tcW w:w="847" w:type="pct"/>
            <w:vAlign w:val="center"/>
          </w:tcPr>
          <w:p w:rsidR="00A133C3" w:rsidRPr="00445E5D" w:rsidRDefault="00A133C3" w:rsidP="00FB1A6C">
            <w:pPr>
              <w:pStyle w:val="ConsPlusNormal"/>
              <w:widowControl/>
              <w:ind w:firstLine="0"/>
              <w:rPr>
                <w:rFonts w:ascii="Times New Roman" w:hAnsi="Times New Roman" w:cs="Times New Roman"/>
                <w:sz w:val="24"/>
                <w:szCs w:val="24"/>
              </w:rPr>
            </w:pPr>
            <w:r w:rsidRPr="00445E5D">
              <w:rPr>
                <w:rFonts w:ascii="Times New Roman" w:hAnsi="Times New Roman" w:cs="Times New Roman"/>
                <w:sz w:val="24"/>
                <w:szCs w:val="24"/>
              </w:rPr>
              <w:lastRenderedPageBreak/>
              <w:t>Зона особо охраняемых территорий</w:t>
            </w:r>
          </w:p>
        </w:tc>
        <w:tc>
          <w:tcPr>
            <w:tcW w:w="917" w:type="pct"/>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65</w:t>
            </w:r>
          </w:p>
        </w:tc>
        <w:tc>
          <w:tcPr>
            <w:tcW w:w="917" w:type="pct"/>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0,8 ПДК</w:t>
            </w:r>
          </w:p>
        </w:tc>
        <w:tc>
          <w:tcPr>
            <w:tcW w:w="1128" w:type="pct"/>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1 ПДУ</w:t>
            </w:r>
          </w:p>
        </w:tc>
        <w:tc>
          <w:tcPr>
            <w:tcW w:w="1192" w:type="pct"/>
            <w:vAlign w:val="center"/>
          </w:tcPr>
          <w:p w:rsidR="00A133C3" w:rsidRPr="00445E5D" w:rsidRDefault="00A133C3" w:rsidP="00FB1A6C">
            <w:pPr>
              <w:pStyle w:val="ConsPlusNormal"/>
              <w:widowControl/>
              <w:ind w:firstLine="0"/>
              <w:rPr>
                <w:rFonts w:ascii="Times New Roman" w:hAnsi="Times New Roman" w:cs="Times New Roman"/>
                <w:sz w:val="24"/>
                <w:szCs w:val="24"/>
              </w:rPr>
            </w:pPr>
            <w:proofErr w:type="gramStart"/>
            <w:r w:rsidRPr="00445E5D">
              <w:rPr>
                <w:rFonts w:ascii="Times New Roman" w:hAnsi="Times New Roman" w:cs="Times New Roman"/>
                <w:sz w:val="24"/>
                <w:szCs w:val="24"/>
              </w:rPr>
              <w:t>Очищенные</w:t>
            </w:r>
            <w:proofErr w:type="gramEnd"/>
            <w:r w:rsidRPr="00445E5D">
              <w:rPr>
                <w:rFonts w:ascii="Times New Roman" w:hAnsi="Times New Roman" w:cs="Times New Roman"/>
                <w:sz w:val="24"/>
                <w:szCs w:val="24"/>
              </w:rPr>
              <w:t xml:space="preserve"> до    </w:t>
            </w:r>
            <w:r w:rsidRPr="00445E5D">
              <w:rPr>
                <w:rFonts w:ascii="Times New Roman" w:hAnsi="Times New Roman" w:cs="Times New Roman"/>
                <w:sz w:val="24"/>
                <w:szCs w:val="24"/>
              </w:rPr>
              <w:br/>
              <w:t xml:space="preserve">нормативных     </w:t>
            </w:r>
            <w:r w:rsidRPr="00445E5D">
              <w:rPr>
                <w:rFonts w:ascii="Times New Roman" w:hAnsi="Times New Roman" w:cs="Times New Roman"/>
                <w:sz w:val="24"/>
                <w:szCs w:val="24"/>
              </w:rPr>
              <w:br/>
              <w:t xml:space="preserve">значений на     </w:t>
            </w:r>
            <w:r w:rsidRPr="00445E5D">
              <w:rPr>
                <w:rFonts w:ascii="Times New Roman" w:hAnsi="Times New Roman" w:cs="Times New Roman"/>
                <w:sz w:val="24"/>
                <w:szCs w:val="24"/>
              </w:rPr>
              <w:br/>
              <w:t xml:space="preserve">локальных       </w:t>
            </w:r>
            <w:r w:rsidRPr="00445E5D">
              <w:rPr>
                <w:rFonts w:ascii="Times New Roman" w:hAnsi="Times New Roman" w:cs="Times New Roman"/>
                <w:sz w:val="24"/>
                <w:szCs w:val="24"/>
              </w:rPr>
              <w:br/>
              <w:t xml:space="preserve">очистных        </w:t>
            </w:r>
            <w:r w:rsidRPr="00445E5D">
              <w:rPr>
                <w:rFonts w:ascii="Times New Roman" w:hAnsi="Times New Roman" w:cs="Times New Roman"/>
                <w:sz w:val="24"/>
                <w:szCs w:val="24"/>
              </w:rPr>
              <w:br/>
              <w:t xml:space="preserve">сооружениях, с  </w:t>
            </w:r>
            <w:r w:rsidRPr="00445E5D">
              <w:rPr>
                <w:rFonts w:ascii="Times New Roman" w:hAnsi="Times New Roman" w:cs="Times New Roman"/>
                <w:sz w:val="24"/>
                <w:szCs w:val="24"/>
              </w:rPr>
              <w:br/>
              <w:t xml:space="preserve">самостоятельным </w:t>
            </w:r>
            <w:r w:rsidRPr="00445E5D">
              <w:rPr>
                <w:rFonts w:ascii="Times New Roman" w:hAnsi="Times New Roman" w:cs="Times New Roman"/>
                <w:sz w:val="24"/>
                <w:szCs w:val="24"/>
              </w:rPr>
              <w:br/>
              <w:t xml:space="preserve">или             </w:t>
            </w:r>
            <w:r w:rsidRPr="00445E5D">
              <w:rPr>
                <w:rFonts w:ascii="Times New Roman" w:hAnsi="Times New Roman" w:cs="Times New Roman"/>
                <w:sz w:val="24"/>
                <w:szCs w:val="24"/>
              </w:rPr>
              <w:br/>
              <w:t>централизованным</w:t>
            </w:r>
            <w:r w:rsidRPr="00445E5D">
              <w:rPr>
                <w:rFonts w:ascii="Times New Roman" w:hAnsi="Times New Roman" w:cs="Times New Roman"/>
                <w:sz w:val="24"/>
                <w:szCs w:val="24"/>
              </w:rPr>
              <w:br/>
              <w:t>выпуском</w:t>
            </w:r>
          </w:p>
        </w:tc>
      </w:tr>
      <w:tr w:rsidR="00A133C3" w:rsidRPr="00445E5D" w:rsidTr="00AF5373">
        <w:trPr>
          <w:trHeight w:val="567"/>
        </w:trPr>
        <w:tc>
          <w:tcPr>
            <w:tcW w:w="847" w:type="pct"/>
            <w:vAlign w:val="center"/>
          </w:tcPr>
          <w:p w:rsidR="00A133C3" w:rsidRPr="00445E5D" w:rsidRDefault="00A133C3" w:rsidP="00FB1A6C">
            <w:pPr>
              <w:pStyle w:val="ConsPlusNormal"/>
              <w:widowControl/>
              <w:ind w:firstLine="0"/>
              <w:rPr>
                <w:rFonts w:ascii="Times New Roman" w:hAnsi="Times New Roman" w:cs="Times New Roman"/>
                <w:sz w:val="24"/>
                <w:szCs w:val="24"/>
              </w:rPr>
            </w:pPr>
            <w:r w:rsidRPr="00445E5D">
              <w:rPr>
                <w:rFonts w:ascii="Times New Roman" w:hAnsi="Times New Roman" w:cs="Times New Roman"/>
                <w:sz w:val="24"/>
                <w:szCs w:val="24"/>
              </w:rPr>
              <w:t xml:space="preserve">Зоны </w:t>
            </w:r>
            <w:proofErr w:type="spellStart"/>
            <w:proofErr w:type="gramStart"/>
            <w:r w:rsidRPr="00445E5D">
              <w:rPr>
                <w:rFonts w:ascii="Times New Roman" w:hAnsi="Times New Roman" w:cs="Times New Roman"/>
                <w:sz w:val="24"/>
                <w:szCs w:val="24"/>
              </w:rPr>
              <w:t>сельскохозяй-ственного</w:t>
            </w:r>
            <w:proofErr w:type="spellEnd"/>
            <w:proofErr w:type="gramEnd"/>
            <w:r w:rsidRPr="00445E5D">
              <w:rPr>
                <w:rFonts w:ascii="Times New Roman" w:hAnsi="Times New Roman" w:cs="Times New Roman"/>
                <w:sz w:val="24"/>
                <w:szCs w:val="24"/>
              </w:rPr>
              <w:t xml:space="preserve"> </w:t>
            </w:r>
            <w:proofErr w:type="spellStart"/>
            <w:r w:rsidRPr="00445E5D">
              <w:rPr>
                <w:rFonts w:ascii="Times New Roman" w:hAnsi="Times New Roman" w:cs="Times New Roman"/>
                <w:sz w:val="24"/>
                <w:szCs w:val="24"/>
              </w:rPr>
              <w:t>использова-ния</w:t>
            </w:r>
            <w:proofErr w:type="spellEnd"/>
          </w:p>
        </w:tc>
        <w:tc>
          <w:tcPr>
            <w:tcW w:w="917" w:type="pct"/>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70</w:t>
            </w:r>
          </w:p>
        </w:tc>
        <w:tc>
          <w:tcPr>
            <w:tcW w:w="917" w:type="pct"/>
            <w:vAlign w:val="center"/>
          </w:tcPr>
          <w:p w:rsidR="00A133C3" w:rsidRPr="00445E5D" w:rsidRDefault="00A133C3" w:rsidP="00A133C3">
            <w:pPr>
              <w:pStyle w:val="ConsPlusNormal"/>
              <w:ind w:firstLine="709"/>
              <w:jc w:val="center"/>
              <w:rPr>
                <w:rFonts w:ascii="Times New Roman" w:hAnsi="Times New Roman" w:cs="Times New Roman"/>
                <w:sz w:val="24"/>
                <w:szCs w:val="24"/>
              </w:rPr>
            </w:pPr>
            <w:r w:rsidRPr="00445E5D">
              <w:rPr>
                <w:rFonts w:ascii="Times New Roman" w:hAnsi="Times New Roman" w:cs="Times New Roman"/>
                <w:sz w:val="24"/>
                <w:szCs w:val="24"/>
              </w:rPr>
              <w:t xml:space="preserve">0,8 ПДК -   </w:t>
            </w:r>
          </w:p>
          <w:p w:rsidR="00A133C3" w:rsidRPr="00445E5D" w:rsidRDefault="00A133C3" w:rsidP="00A133C3">
            <w:pPr>
              <w:pStyle w:val="ConsPlusNormal"/>
              <w:ind w:firstLine="709"/>
              <w:jc w:val="center"/>
              <w:rPr>
                <w:rFonts w:ascii="Times New Roman" w:hAnsi="Times New Roman" w:cs="Times New Roman"/>
                <w:sz w:val="24"/>
                <w:szCs w:val="24"/>
              </w:rPr>
            </w:pPr>
            <w:r w:rsidRPr="00445E5D">
              <w:rPr>
                <w:rFonts w:ascii="Times New Roman" w:hAnsi="Times New Roman" w:cs="Times New Roman"/>
                <w:sz w:val="24"/>
                <w:szCs w:val="24"/>
              </w:rPr>
              <w:t xml:space="preserve">дачные    </w:t>
            </w:r>
          </w:p>
          <w:p w:rsidR="00A133C3" w:rsidRPr="00445E5D" w:rsidRDefault="00A133C3" w:rsidP="00A133C3">
            <w:pPr>
              <w:pStyle w:val="ConsPlusNormal"/>
              <w:ind w:firstLine="709"/>
              <w:jc w:val="center"/>
              <w:rPr>
                <w:rFonts w:ascii="Times New Roman" w:hAnsi="Times New Roman" w:cs="Times New Roman"/>
                <w:sz w:val="24"/>
                <w:szCs w:val="24"/>
              </w:rPr>
            </w:pPr>
            <w:r w:rsidRPr="00445E5D">
              <w:rPr>
                <w:rFonts w:ascii="Times New Roman" w:hAnsi="Times New Roman" w:cs="Times New Roman"/>
                <w:sz w:val="24"/>
                <w:szCs w:val="24"/>
              </w:rPr>
              <w:t xml:space="preserve">хозяйства,  </w:t>
            </w:r>
          </w:p>
          <w:p w:rsidR="00A133C3" w:rsidRPr="00445E5D" w:rsidRDefault="00A133C3" w:rsidP="00A133C3">
            <w:pPr>
              <w:pStyle w:val="ConsPlusNormal"/>
              <w:ind w:firstLine="709"/>
              <w:jc w:val="center"/>
              <w:rPr>
                <w:rFonts w:ascii="Times New Roman" w:hAnsi="Times New Roman" w:cs="Times New Roman"/>
                <w:sz w:val="24"/>
                <w:szCs w:val="24"/>
              </w:rPr>
            </w:pPr>
            <w:r w:rsidRPr="00445E5D">
              <w:rPr>
                <w:rFonts w:ascii="Times New Roman" w:hAnsi="Times New Roman" w:cs="Times New Roman"/>
                <w:sz w:val="24"/>
                <w:szCs w:val="24"/>
              </w:rPr>
              <w:t xml:space="preserve">садоводство; </w:t>
            </w:r>
          </w:p>
          <w:p w:rsidR="00A133C3" w:rsidRPr="00445E5D" w:rsidRDefault="00A133C3" w:rsidP="00A133C3">
            <w:pPr>
              <w:pStyle w:val="ConsPlusNormal"/>
              <w:ind w:firstLine="709"/>
              <w:jc w:val="center"/>
              <w:rPr>
                <w:rFonts w:ascii="Times New Roman" w:hAnsi="Times New Roman" w:cs="Times New Roman"/>
                <w:sz w:val="24"/>
                <w:szCs w:val="24"/>
              </w:rPr>
            </w:pPr>
            <w:r w:rsidRPr="00445E5D">
              <w:rPr>
                <w:rFonts w:ascii="Times New Roman" w:hAnsi="Times New Roman" w:cs="Times New Roman"/>
                <w:sz w:val="24"/>
                <w:szCs w:val="24"/>
              </w:rPr>
              <w:t xml:space="preserve">1 ПДК - зоны, </w:t>
            </w:r>
          </w:p>
          <w:p w:rsidR="00A133C3" w:rsidRPr="00445E5D" w:rsidRDefault="00A133C3" w:rsidP="00A133C3">
            <w:pPr>
              <w:pStyle w:val="ConsPlusNormal"/>
              <w:ind w:firstLine="709"/>
              <w:jc w:val="center"/>
              <w:rPr>
                <w:rFonts w:ascii="Times New Roman" w:hAnsi="Times New Roman" w:cs="Times New Roman"/>
                <w:sz w:val="24"/>
                <w:szCs w:val="24"/>
              </w:rPr>
            </w:pPr>
            <w:r w:rsidRPr="00445E5D">
              <w:rPr>
                <w:rFonts w:ascii="Times New Roman" w:hAnsi="Times New Roman" w:cs="Times New Roman"/>
                <w:sz w:val="24"/>
                <w:szCs w:val="24"/>
              </w:rPr>
              <w:t xml:space="preserve">занятые    </w:t>
            </w:r>
          </w:p>
          <w:p w:rsidR="00A133C3" w:rsidRPr="00445E5D" w:rsidRDefault="00A133C3" w:rsidP="00A133C3">
            <w:pPr>
              <w:pStyle w:val="ConsPlusNormal"/>
              <w:ind w:firstLine="709"/>
              <w:jc w:val="center"/>
              <w:rPr>
                <w:rFonts w:ascii="Times New Roman" w:hAnsi="Times New Roman" w:cs="Times New Roman"/>
                <w:sz w:val="24"/>
                <w:szCs w:val="24"/>
              </w:rPr>
            </w:pPr>
            <w:r w:rsidRPr="00445E5D">
              <w:rPr>
                <w:rFonts w:ascii="Times New Roman" w:hAnsi="Times New Roman" w:cs="Times New Roman"/>
                <w:sz w:val="24"/>
                <w:szCs w:val="24"/>
              </w:rPr>
              <w:t xml:space="preserve">объектами   </w:t>
            </w:r>
          </w:p>
          <w:p w:rsidR="00A133C3" w:rsidRPr="00445E5D" w:rsidRDefault="00A133C3" w:rsidP="00A133C3">
            <w:pPr>
              <w:pStyle w:val="ConsPlusNormal"/>
              <w:ind w:firstLine="709"/>
              <w:jc w:val="center"/>
              <w:rPr>
                <w:rFonts w:ascii="Times New Roman" w:hAnsi="Times New Roman" w:cs="Times New Roman"/>
                <w:sz w:val="24"/>
                <w:szCs w:val="24"/>
              </w:rPr>
            </w:pPr>
            <w:r w:rsidRPr="00445E5D">
              <w:rPr>
                <w:rFonts w:ascii="Times New Roman" w:hAnsi="Times New Roman" w:cs="Times New Roman"/>
                <w:sz w:val="24"/>
                <w:szCs w:val="24"/>
              </w:rPr>
              <w:t xml:space="preserve">сельско-   </w:t>
            </w:r>
          </w:p>
          <w:p w:rsidR="00A133C3" w:rsidRPr="00445E5D" w:rsidRDefault="00A133C3" w:rsidP="00A133C3">
            <w:pPr>
              <w:pStyle w:val="ConsPlusNormal"/>
              <w:ind w:firstLine="709"/>
              <w:jc w:val="center"/>
              <w:rPr>
                <w:rFonts w:ascii="Times New Roman" w:hAnsi="Times New Roman" w:cs="Times New Roman"/>
                <w:sz w:val="24"/>
                <w:szCs w:val="24"/>
              </w:rPr>
            </w:pPr>
            <w:r w:rsidRPr="00445E5D">
              <w:rPr>
                <w:rFonts w:ascii="Times New Roman" w:hAnsi="Times New Roman" w:cs="Times New Roman"/>
                <w:sz w:val="24"/>
                <w:szCs w:val="24"/>
              </w:rPr>
              <w:t>хозяйственного</w:t>
            </w:r>
          </w:p>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назначения</w:t>
            </w:r>
          </w:p>
        </w:tc>
        <w:tc>
          <w:tcPr>
            <w:tcW w:w="1128" w:type="pct"/>
            <w:vAlign w:val="center"/>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1 ПДУ</w:t>
            </w:r>
          </w:p>
        </w:tc>
        <w:tc>
          <w:tcPr>
            <w:tcW w:w="1192" w:type="pct"/>
            <w:vAlign w:val="center"/>
          </w:tcPr>
          <w:p w:rsidR="00A133C3" w:rsidRPr="00445E5D" w:rsidRDefault="00A133C3" w:rsidP="00FB1A6C">
            <w:pPr>
              <w:pStyle w:val="ConsPlusNormal"/>
              <w:widowControl/>
              <w:ind w:firstLine="0"/>
              <w:rPr>
                <w:rFonts w:ascii="Times New Roman" w:hAnsi="Times New Roman" w:cs="Times New Roman"/>
                <w:sz w:val="24"/>
                <w:szCs w:val="24"/>
              </w:rPr>
            </w:pPr>
            <w:proofErr w:type="gramStart"/>
            <w:r w:rsidRPr="00445E5D">
              <w:rPr>
                <w:rFonts w:ascii="Times New Roman" w:hAnsi="Times New Roman" w:cs="Times New Roman"/>
                <w:sz w:val="24"/>
                <w:szCs w:val="24"/>
              </w:rPr>
              <w:t>Очищенные</w:t>
            </w:r>
            <w:proofErr w:type="gramEnd"/>
            <w:r w:rsidRPr="00445E5D">
              <w:rPr>
                <w:rFonts w:ascii="Times New Roman" w:hAnsi="Times New Roman" w:cs="Times New Roman"/>
                <w:sz w:val="24"/>
                <w:szCs w:val="24"/>
              </w:rPr>
              <w:t xml:space="preserve"> до   нормативных     </w:t>
            </w:r>
            <w:r w:rsidRPr="00445E5D">
              <w:rPr>
                <w:rFonts w:ascii="Times New Roman" w:hAnsi="Times New Roman" w:cs="Times New Roman"/>
                <w:sz w:val="24"/>
                <w:szCs w:val="24"/>
              </w:rPr>
              <w:br/>
              <w:t xml:space="preserve">значений на     </w:t>
            </w:r>
            <w:r w:rsidRPr="00445E5D">
              <w:rPr>
                <w:rFonts w:ascii="Times New Roman" w:hAnsi="Times New Roman" w:cs="Times New Roman"/>
                <w:sz w:val="24"/>
                <w:szCs w:val="24"/>
              </w:rPr>
              <w:br/>
              <w:t xml:space="preserve">локальных       </w:t>
            </w:r>
            <w:r w:rsidRPr="00445E5D">
              <w:rPr>
                <w:rFonts w:ascii="Times New Roman" w:hAnsi="Times New Roman" w:cs="Times New Roman"/>
                <w:sz w:val="24"/>
                <w:szCs w:val="24"/>
              </w:rPr>
              <w:br/>
              <w:t xml:space="preserve">очистных        </w:t>
            </w:r>
            <w:r w:rsidRPr="00445E5D">
              <w:rPr>
                <w:rFonts w:ascii="Times New Roman" w:hAnsi="Times New Roman" w:cs="Times New Roman"/>
                <w:sz w:val="24"/>
                <w:szCs w:val="24"/>
              </w:rPr>
              <w:br/>
              <w:t xml:space="preserve">сооружениях, с  </w:t>
            </w:r>
            <w:r w:rsidRPr="00445E5D">
              <w:rPr>
                <w:rFonts w:ascii="Times New Roman" w:hAnsi="Times New Roman" w:cs="Times New Roman"/>
                <w:sz w:val="24"/>
                <w:szCs w:val="24"/>
              </w:rPr>
              <w:br/>
              <w:t xml:space="preserve">самостоятельным </w:t>
            </w:r>
            <w:r w:rsidRPr="00445E5D">
              <w:rPr>
                <w:rFonts w:ascii="Times New Roman" w:hAnsi="Times New Roman" w:cs="Times New Roman"/>
                <w:sz w:val="24"/>
                <w:szCs w:val="24"/>
              </w:rPr>
              <w:br/>
              <w:t xml:space="preserve">или             </w:t>
            </w:r>
            <w:r w:rsidRPr="00445E5D">
              <w:rPr>
                <w:rFonts w:ascii="Times New Roman" w:hAnsi="Times New Roman" w:cs="Times New Roman"/>
                <w:sz w:val="24"/>
                <w:szCs w:val="24"/>
              </w:rPr>
              <w:br/>
              <w:t>централизованным</w:t>
            </w:r>
            <w:r w:rsidRPr="00445E5D">
              <w:rPr>
                <w:rFonts w:ascii="Times New Roman" w:hAnsi="Times New Roman" w:cs="Times New Roman"/>
                <w:sz w:val="24"/>
                <w:szCs w:val="24"/>
              </w:rPr>
              <w:br/>
              <w:t>выпуском</w:t>
            </w:r>
          </w:p>
        </w:tc>
      </w:tr>
    </w:tbl>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445E5D">
        <w:rPr>
          <w:rFonts w:ascii="Times New Roman" w:hAnsi="Times New Roman" w:cs="Times New Roman"/>
          <w:sz w:val="24"/>
          <w:szCs w:val="24"/>
        </w:rPr>
        <w:t>из</w:t>
      </w:r>
      <w:proofErr w:type="gramEnd"/>
      <w:r w:rsidRPr="00445E5D">
        <w:rPr>
          <w:rFonts w:ascii="Times New Roman" w:hAnsi="Times New Roman" w:cs="Times New Roman"/>
          <w:sz w:val="24"/>
          <w:szCs w:val="24"/>
        </w:rPr>
        <w:t xml:space="preserve"> </w:t>
      </w:r>
      <w:proofErr w:type="gramStart"/>
      <w:r w:rsidRPr="00445E5D">
        <w:rPr>
          <w:rFonts w:ascii="Times New Roman" w:hAnsi="Times New Roman" w:cs="Times New Roman"/>
          <w:sz w:val="24"/>
          <w:szCs w:val="24"/>
        </w:rPr>
        <w:t>разрешенных</w:t>
      </w:r>
      <w:proofErr w:type="gramEnd"/>
      <w:r w:rsidRPr="00445E5D">
        <w:rPr>
          <w:rFonts w:ascii="Times New Roman" w:hAnsi="Times New Roman" w:cs="Times New Roman"/>
          <w:sz w:val="24"/>
          <w:szCs w:val="24"/>
        </w:rPr>
        <w:t xml:space="preserve"> в зонах по обе стороны границы.</w:t>
      </w:r>
    </w:p>
    <w:p w:rsidR="00A133C3" w:rsidRPr="00445E5D" w:rsidRDefault="00A133C3" w:rsidP="00A133C3">
      <w:pPr>
        <w:pStyle w:val="ConsPlusNormal"/>
        <w:widowControl/>
        <w:ind w:firstLine="709"/>
        <w:jc w:val="both"/>
        <w:rPr>
          <w:rFonts w:ascii="Times New Roman" w:hAnsi="Times New Roman" w:cs="Times New Roman"/>
          <w:sz w:val="24"/>
          <w:szCs w:val="24"/>
        </w:rPr>
      </w:pPr>
    </w:p>
    <w:p w:rsidR="00A133C3" w:rsidRPr="00445E5D" w:rsidRDefault="00A133C3" w:rsidP="00A133C3">
      <w:pPr>
        <w:pStyle w:val="2"/>
        <w:spacing w:before="0"/>
        <w:ind w:firstLine="709"/>
        <w:jc w:val="center"/>
        <w:rPr>
          <w:rFonts w:ascii="Times New Roman" w:hAnsi="Times New Roman" w:cs="Times New Roman"/>
          <w:i w:val="0"/>
          <w:sz w:val="24"/>
          <w:szCs w:val="24"/>
        </w:rPr>
      </w:pPr>
      <w:bookmarkStart w:id="77" w:name="_Toc277783999"/>
      <w:bookmarkStart w:id="78" w:name="_Toc296354118"/>
      <w:r w:rsidRPr="00445E5D">
        <w:rPr>
          <w:rFonts w:ascii="Times New Roman" w:hAnsi="Times New Roman" w:cs="Times New Roman"/>
          <w:i w:val="0"/>
          <w:sz w:val="24"/>
          <w:szCs w:val="24"/>
        </w:rPr>
        <w:t>11.7. Регулирование микроклимата</w:t>
      </w:r>
      <w:bookmarkEnd w:id="77"/>
      <w:bookmarkEnd w:id="78"/>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11.7.1. При планировке и застройке территории необходимо обеспечивать нормы освещенности помещений проектируемых зданий.</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Гигиенические требования к инсоляции и солнцезащите жилых и общественных зданий и территорий жилой застройки обеспечивается в соответствии с требованиями СанПиН 2.2.1/2.1.1.1076-01 «Гигиенические требования к инсоляции и солнцезащите помещений жилых и общественных зданий и территорий».</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11.7.2.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A133C3" w:rsidRPr="00445E5D" w:rsidRDefault="00A133C3" w:rsidP="00A133C3">
      <w:pPr>
        <w:pStyle w:val="ConsPlusNormal"/>
        <w:widowControl/>
        <w:ind w:firstLine="709"/>
        <w:jc w:val="both"/>
        <w:rPr>
          <w:rFonts w:ascii="Times New Roman" w:hAnsi="Times New Roman" w:cs="Times New Roman"/>
          <w:sz w:val="24"/>
          <w:szCs w:val="24"/>
        </w:rPr>
      </w:pPr>
    </w:p>
    <w:p w:rsidR="00A133C3" w:rsidRPr="00445E5D" w:rsidRDefault="00A133C3" w:rsidP="00A133C3">
      <w:pPr>
        <w:pStyle w:val="2"/>
        <w:spacing w:before="0"/>
        <w:ind w:firstLine="709"/>
        <w:jc w:val="center"/>
        <w:rPr>
          <w:rFonts w:ascii="Times New Roman" w:hAnsi="Times New Roman" w:cs="Times New Roman"/>
          <w:i w:val="0"/>
          <w:sz w:val="24"/>
          <w:szCs w:val="24"/>
        </w:rPr>
      </w:pPr>
      <w:bookmarkStart w:id="79" w:name="_Toc277784000"/>
      <w:bookmarkStart w:id="80" w:name="_Toc296354119"/>
      <w:r w:rsidRPr="00445E5D">
        <w:rPr>
          <w:rFonts w:ascii="Times New Roman" w:hAnsi="Times New Roman" w:cs="Times New Roman"/>
          <w:i w:val="0"/>
          <w:sz w:val="24"/>
          <w:szCs w:val="24"/>
        </w:rPr>
        <w:t>11.8. Охрана растительного и животного мира</w:t>
      </w:r>
      <w:bookmarkEnd w:id="79"/>
      <w:bookmarkEnd w:id="80"/>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11.8.1. </w:t>
      </w:r>
      <w:proofErr w:type="gramStart"/>
      <w:r w:rsidRPr="00445E5D">
        <w:rPr>
          <w:rFonts w:ascii="Times New Roman" w:hAnsi="Times New Roman" w:cs="Times New Roman"/>
          <w:sz w:val="24"/>
          <w:szCs w:val="24"/>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w:t>
      </w:r>
      <w:proofErr w:type="gramEnd"/>
      <w:r w:rsidRPr="00445E5D">
        <w:rPr>
          <w:rFonts w:ascii="Times New Roman" w:hAnsi="Times New Roman" w:cs="Times New Roman"/>
          <w:sz w:val="24"/>
          <w:szCs w:val="24"/>
        </w:rPr>
        <w:t xml:space="preserve"> </w:t>
      </w:r>
      <w:proofErr w:type="gramStart"/>
      <w:r w:rsidRPr="00445E5D">
        <w:rPr>
          <w:rFonts w:ascii="Times New Roman" w:hAnsi="Times New Roman" w:cs="Times New Roman"/>
          <w:sz w:val="24"/>
          <w:szCs w:val="24"/>
        </w:rPr>
        <w:t>мире</w:t>
      </w:r>
      <w:proofErr w:type="gramEnd"/>
      <w:r w:rsidRPr="00445E5D">
        <w:rPr>
          <w:rFonts w:ascii="Times New Roman" w:hAnsi="Times New Roman" w:cs="Times New Roman"/>
          <w:sz w:val="24"/>
          <w:szCs w:val="24"/>
        </w:rPr>
        <w:t>»,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11.8.2. </w:t>
      </w:r>
      <w:proofErr w:type="gramStart"/>
      <w:r w:rsidRPr="00445E5D">
        <w:rPr>
          <w:rFonts w:ascii="Times New Roman" w:hAnsi="Times New Roman" w:cs="Times New Roman"/>
          <w:sz w:val="24"/>
          <w:szCs w:val="24"/>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roofErr w:type="gramEnd"/>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11.8.3. В пределах особо охраняемых природных территорий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от 14 марта </w:t>
      </w:r>
      <w:smartTag w:uri="urn:schemas-microsoft-com:office:smarttags" w:element="metricconverter">
        <w:smartTagPr>
          <w:attr w:name="ProductID" w:val="1995 г"/>
        </w:smartTagPr>
        <w:r w:rsidRPr="00445E5D">
          <w:rPr>
            <w:rFonts w:ascii="Times New Roman" w:hAnsi="Times New Roman" w:cs="Times New Roman"/>
            <w:sz w:val="24"/>
            <w:szCs w:val="24"/>
          </w:rPr>
          <w:t>1995 г</w:t>
        </w:r>
      </w:smartTag>
      <w:r w:rsidRPr="00445E5D">
        <w:rPr>
          <w:rFonts w:ascii="Times New Roman" w:hAnsi="Times New Roman" w:cs="Times New Roman"/>
          <w:sz w:val="24"/>
          <w:szCs w:val="24"/>
        </w:rPr>
        <w:t>. № 33-ФЗ «Об особо охраняемых природных территориях».</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11.8.4. Редкие и находящиеся под угрозой исчезновения объекты животного мира заносятся в Красную книгу Российской Федерации и (или) Красную книгу Кемеровской области.</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11.8.5. В соответствии с Федеральным законом от 10 января </w:t>
      </w:r>
      <w:smartTag w:uri="urn:schemas-microsoft-com:office:smarttags" w:element="metricconverter">
        <w:smartTagPr>
          <w:attr w:name="ProductID" w:val="2002 г"/>
        </w:smartTagPr>
        <w:r w:rsidRPr="00445E5D">
          <w:rPr>
            <w:rFonts w:ascii="Times New Roman" w:hAnsi="Times New Roman" w:cs="Times New Roman"/>
            <w:sz w:val="24"/>
            <w:szCs w:val="24"/>
          </w:rPr>
          <w:t>2002 г</w:t>
        </w:r>
      </w:smartTag>
      <w:r w:rsidRPr="00445E5D">
        <w:rPr>
          <w:rFonts w:ascii="Times New Roman" w:hAnsi="Times New Roman" w:cs="Times New Roman"/>
          <w:sz w:val="24"/>
          <w:szCs w:val="24"/>
        </w:rPr>
        <w:t>.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11.8.6. Охрана лесов от пожаров осуществляется в соответствии с Федеральным законом от 21 декабря </w:t>
      </w:r>
      <w:smartTag w:uri="urn:schemas-microsoft-com:office:smarttags" w:element="metricconverter">
        <w:smartTagPr>
          <w:attr w:name="ProductID" w:val="1994 г"/>
        </w:smartTagPr>
        <w:r w:rsidRPr="00445E5D">
          <w:rPr>
            <w:rFonts w:ascii="Times New Roman" w:hAnsi="Times New Roman" w:cs="Times New Roman"/>
            <w:sz w:val="24"/>
            <w:szCs w:val="24"/>
          </w:rPr>
          <w:t>1994 г</w:t>
        </w:r>
      </w:smartTag>
      <w:r w:rsidRPr="00445E5D">
        <w:rPr>
          <w:rFonts w:ascii="Times New Roman" w:hAnsi="Times New Roman" w:cs="Times New Roman"/>
          <w:sz w:val="24"/>
          <w:szCs w:val="24"/>
        </w:rPr>
        <w:t xml:space="preserve">.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w:t>
      </w:r>
      <w:smartTag w:uri="urn:schemas-microsoft-com:office:smarttags" w:element="metricconverter">
        <w:smartTagPr>
          <w:attr w:name="ProductID" w:val="2007 г"/>
        </w:smartTagPr>
        <w:r w:rsidRPr="00445E5D">
          <w:rPr>
            <w:rFonts w:ascii="Times New Roman" w:hAnsi="Times New Roman" w:cs="Times New Roman"/>
            <w:sz w:val="24"/>
            <w:szCs w:val="24"/>
          </w:rPr>
          <w:t>2007 г</w:t>
        </w:r>
      </w:smartTag>
      <w:r w:rsidRPr="00445E5D">
        <w:rPr>
          <w:rFonts w:ascii="Times New Roman" w:hAnsi="Times New Roman" w:cs="Times New Roman"/>
          <w:sz w:val="24"/>
          <w:szCs w:val="24"/>
        </w:rPr>
        <w:t>. N 417 «Об утверждении Правил пожарной безопасности в лесах».</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11.8.7. Обеспечение санитарной безопасности в лесах осуществляется в соответствии с постановлением Правительства Российской Федерации от 29 июня </w:t>
      </w:r>
      <w:smartTag w:uri="urn:schemas-microsoft-com:office:smarttags" w:element="metricconverter">
        <w:smartTagPr>
          <w:attr w:name="ProductID" w:val="2007 г"/>
        </w:smartTagPr>
        <w:r w:rsidRPr="00445E5D">
          <w:rPr>
            <w:rFonts w:ascii="Times New Roman" w:hAnsi="Times New Roman" w:cs="Times New Roman"/>
            <w:sz w:val="24"/>
            <w:szCs w:val="24"/>
          </w:rPr>
          <w:t>2007 г</w:t>
        </w:r>
      </w:smartTag>
      <w:r w:rsidRPr="00445E5D">
        <w:rPr>
          <w:rFonts w:ascii="Times New Roman" w:hAnsi="Times New Roman" w:cs="Times New Roman"/>
          <w:sz w:val="24"/>
          <w:szCs w:val="24"/>
        </w:rPr>
        <w:t>. N 414 «Об утверждении Правил санитарной безопасности в лесах».</w:t>
      </w:r>
    </w:p>
    <w:p w:rsidR="00A133C3" w:rsidRPr="00445E5D" w:rsidRDefault="00A133C3" w:rsidP="00A133C3">
      <w:pPr>
        <w:pStyle w:val="2"/>
        <w:spacing w:before="0"/>
        <w:ind w:firstLine="709"/>
        <w:rPr>
          <w:rFonts w:ascii="Times New Roman" w:hAnsi="Times New Roman" w:cs="Times New Roman"/>
          <w:sz w:val="24"/>
          <w:szCs w:val="24"/>
        </w:rPr>
      </w:pPr>
    </w:p>
    <w:p w:rsidR="00A133C3" w:rsidRPr="00445E5D" w:rsidRDefault="00A133C3" w:rsidP="00A133C3">
      <w:pPr>
        <w:pStyle w:val="2"/>
        <w:spacing w:before="0"/>
        <w:ind w:firstLine="709"/>
        <w:jc w:val="center"/>
        <w:rPr>
          <w:rFonts w:ascii="Times New Roman" w:hAnsi="Times New Roman" w:cs="Times New Roman"/>
          <w:i w:val="0"/>
          <w:sz w:val="24"/>
          <w:szCs w:val="24"/>
        </w:rPr>
      </w:pPr>
      <w:bookmarkStart w:id="81" w:name="_Toc277784001"/>
      <w:bookmarkStart w:id="82" w:name="_Toc296354120"/>
      <w:r w:rsidRPr="00445E5D">
        <w:rPr>
          <w:rFonts w:ascii="Times New Roman" w:hAnsi="Times New Roman" w:cs="Times New Roman"/>
          <w:i w:val="0"/>
          <w:sz w:val="24"/>
          <w:szCs w:val="24"/>
        </w:rPr>
        <w:t>11.9. Обращение с отходами производства и потребления</w:t>
      </w:r>
      <w:bookmarkEnd w:id="81"/>
      <w:bookmarkEnd w:id="82"/>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11.9.1. </w:t>
      </w:r>
      <w:proofErr w:type="gramStart"/>
      <w:r w:rsidRPr="00445E5D">
        <w:rPr>
          <w:rFonts w:ascii="Times New Roman" w:hAnsi="Times New Roman" w:cs="Times New Roman"/>
          <w:sz w:val="24"/>
          <w:szCs w:val="24"/>
        </w:rPr>
        <w:t xml:space="preserve">Управление и контроль в сфере обращения с отходами в целях предотвращения вредного воздействия отходов производства и потребления на окружающую природную среду и здоровье населения, максимально вовлечения отходов в хозяйственный оборот должно осуществляться в соответствии с Федеральным законом от 24 июня </w:t>
      </w:r>
      <w:smartTag w:uri="urn:schemas-microsoft-com:office:smarttags" w:element="metricconverter">
        <w:smartTagPr>
          <w:attr w:name="ProductID" w:val="1998 г"/>
        </w:smartTagPr>
        <w:r w:rsidRPr="00445E5D">
          <w:rPr>
            <w:rFonts w:ascii="Times New Roman" w:hAnsi="Times New Roman" w:cs="Times New Roman"/>
            <w:sz w:val="24"/>
            <w:szCs w:val="24"/>
          </w:rPr>
          <w:t>1998 г</w:t>
        </w:r>
      </w:smartTag>
      <w:r w:rsidRPr="00445E5D">
        <w:rPr>
          <w:rFonts w:ascii="Times New Roman" w:hAnsi="Times New Roman" w:cs="Times New Roman"/>
          <w:sz w:val="24"/>
          <w:szCs w:val="24"/>
        </w:rPr>
        <w:t>. N 89-ФЗ «Об отходах производства и потребления» и «Гигиеническими требованиями к устройству и содержанию полигонов для твердых бытовых</w:t>
      </w:r>
      <w:proofErr w:type="gramEnd"/>
      <w:r w:rsidRPr="00445E5D">
        <w:rPr>
          <w:rFonts w:ascii="Times New Roman" w:hAnsi="Times New Roman" w:cs="Times New Roman"/>
          <w:sz w:val="24"/>
          <w:szCs w:val="24"/>
        </w:rPr>
        <w:t xml:space="preserve"> отходов. СП 2.1.7.1038-01», утвержденными Главным государственным санитарным врачом Российской Федерации 30.05.2001 г.</w:t>
      </w:r>
    </w:p>
    <w:p w:rsidR="00A133C3" w:rsidRPr="00445E5D" w:rsidRDefault="00A133C3" w:rsidP="00A133C3">
      <w:pPr>
        <w:pStyle w:val="ConsPlusNormal"/>
        <w:widowControl/>
        <w:ind w:firstLine="709"/>
        <w:jc w:val="both"/>
        <w:rPr>
          <w:rFonts w:ascii="Times New Roman" w:hAnsi="Times New Roman" w:cs="Times New Roman"/>
          <w:sz w:val="24"/>
          <w:szCs w:val="24"/>
        </w:rPr>
      </w:pPr>
    </w:p>
    <w:p w:rsidR="00A133C3" w:rsidRPr="00445E5D" w:rsidRDefault="00A133C3" w:rsidP="00A133C3">
      <w:pPr>
        <w:pStyle w:val="3"/>
        <w:spacing w:before="0" w:after="0"/>
        <w:ind w:firstLine="709"/>
        <w:jc w:val="center"/>
        <w:rPr>
          <w:rFonts w:ascii="Times New Roman" w:hAnsi="Times New Roman"/>
          <w:sz w:val="24"/>
          <w:szCs w:val="24"/>
        </w:rPr>
      </w:pPr>
      <w:bookmarkStart w:id="83" w:name="_Toc278190041"/>
      <w:bookmarkStart w:id="84" w:name="_Toc296354072"/>
      <w:r w:rsidRPr="00445E5D">
        <w:rPr>
          <w:rFonts w:ascii="Times New Roman" w:hAnsi="Times New Roman"/>
          <w:sz w:val="24"/>
          <w:szCs w:val="24"/>
          <w:lang w:val="ru-RU"/>
        </w:rPr>
        <w:lastRenderedPageBreak/>
        <w:t>12</w:t>
      </w:r>
      <w:r w:rsidRPr="00445E5D">
        <w:rPr>
          <w:rFonts w:ascii="Times New Roman" w:hAnsi="Times New Roman"/>
          <w:sz w:val="24"/>
          <w:szCs w:val="24"/>
        </w:rPr>
        <w:t>. Градостроительный план земельного участка</w:t>
      </w:r>
      <w:bookmarkEnd w:id="83"/>
      <w:bookmarkEnd w:id="84"/>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12.1. Назначение градостроительного плана земельного участка определено в статье 44 Градостроительного кодекса Российской Федерации. Подготовка градостроительного плана земельного участка осуществляется применительно к </w:t>
      </w:r>
      <w:proofErr w:type="gramStart"/>
      <w:r w:rsidRPr="00445E5D">
        <w:rPr>
          <w:rFonts w:ascii="Times New Roman" w:hAnsi="Times New Roman" w:cs="Times New Roman"/>
          <w:sz w:val="24"/>
          <w:szCs w:val="24"/>
        </w:rPr>
        <w:t>застроенным</w:t>
      </w:r>
      <w:proofErr w:type="gramEnd"/>
      <w:r w:rsidRPr="00445E5D">
        <w:rPr>
          <w:rFonts w:ascii="Times New Roman" w:hAnsi="Times New Roman" w:cs="Times New Roman"/>
          <w:sz w:val="24"/>
          <w:szCs w:val="24"/>
        </w:rPr>
        <w:t xml:space="preserve"> или предназначенным для строительства, реконструкции объектов капитального строительства земельного участка.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12.2. В составе градостроительного плана земельного участка указываются:</w:t>
      </w:r>
    </w:p>
    <w:p w:rsidR="00A133C3" w:rsidRPr="00445E5D" w:rsidRDefault="00A133C3" w:rsidP="00A133C3">
      <w:pPr>
        <w:pStyle w:val="ConsPlusNormal"/>
        <w:widowControl/>
        <w:numPr>
          <w:ilvl w:val="0"/>
          <w:numId w:val="20"/>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границы земельного участка;</w:t>
      </w:r>
    </w:p>
    <w:p w:rsidR="00A133C3" w:rsidRPr="00445E5D" w:rsidRDefault="00A133C3" w:rsidP="00A133C3">
      <w:pPr>
        <w:pStyle w:val="ConsPlusNormal"/>
        <w:widowControl/>
        <w:numPr>
          <w:ilvl w:val="0"/>
          <w:numId w:val="20"/>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границы зон действия публичных сервитутов;</w:t>
      </w:r>
    </w:p>
    <w:p w:rsidR="00A133C3" w:rsidRPr="00445E5D" w:rsidRDefault="00A133C3" w:rsidP="00A133C3">
      <w:pPr>
        <w:pStyle w:val="ConsPlusNormal"/>
        <w:widowControl/>
        <w:numPr>
          <w:ilvl w:val="0"/>
          <w:numId w:val="20"/>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133C3" w:rsidRPr="00445E5D" w:rsidRDefault="00A133C3" w:rsidP="00A133C3">
      <w:pPr>
        <w:pStyle w:val="ConsPlusNormal"/>
        <w:widowControl/>
        <w:numPr>
          <w:ilvl w:val="0"/>
          <w:numId w:val="20"/>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445E5D">
        <w:rPr>
          <w:rFonts w:ascii="Times New Roman" w:hAnsi="Times New Roman" w:cs="Times New Roman"/>
          <w:sz w:val="24"/>
          <w:szCs w:val="24"/>
        </w:rPr>
        <w:t>о</w:t>
      </w:r>
      <w:proofErr w:type="gramEnd"/>
      <w:r w:rsidRPr="00445E5D">
        <w:rPr>
          <w:rFonts w:ascii="Times New Roman" w:hAnsi="Times New Roman" w:cs="Times New Roman"/>
          <w:sz w:val="24"/>
          <w:szCs w:val="24"/>
        </w:rPr>
        <w:t xml:space="preserve"> всех предусмотренных градостроительным регламентом видах разрешенного использования земельного участка;</w:t>
      </w:r>
    </w:p>
    <w:p w:rsidR="00A133C3" w:rsidRPr="00445E5D" w:rsidRDefault="00A133C3" w:rsidP="00A133C3">
      <w:pPr>
        <w:pStyle w:val="ConsPlusNormal"/>
        <w:widowControl/>
        <w:numPr>
          <w:ilvl w:val="0"/>
          <w:numId w:val="20"/>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133C3" w:rsidRPr="00445E5D" w:rsidRDefault="00A133C3" w:rsidP="00A133C3">
      <w:pPr>
        <w:pStyle w:val="ConsPlusNormal"/>
        <w:widowControl/>
        <w:numPr>
          <w:ilvl w:val="0"/>
          <w:numId w:val="20"/>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 объектах культурного наследия;</w:t>
      </w:r>
    </w:p>
    <w:p w:rsidR="00A133C3" w:rsidRPr="00445E5D" w:rsidRDefault="00A133C3" w:rsidP="00A133C3">
      <w:pPr>
        <w:pStyle w:val="ConsPlusNormal"/>
        <w:widowControl/>
        <w:numPr>
          <w:ilvl w:val="0"/>
          <w:numId w:val="20"/>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информация о технических условиях подключения объектов капитального строительства к сетям инженерно-технического обеспечения;</w:t>
      </w:r>
    </w:p>
    <w:p w:rsidR="00A133C3" w:rsidRPr="00445E5D" w:rsidRDefault="00A133C3" w:rsidP="00A133C3">
      <w:pPr>
        <w:pStyle w:val="ConsPlusNormal"/>
        <w:widowControl/>
        <w:numPr>
          <w:ilvl w:val="0"/>
          <w:numId w:val="20"/>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границы зоны планируемого размещения объектов капитального строительства для государственных или муниципальных нужд.</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12.3. Границы земельного участка отображаются в градостроительном плане путем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12.4. Границы зон действия публичных сервитутов отображаются в проекте градостроительного плана путем извлечения необходимой информации из проекта межевания либо из представленной информации государственного кадастра недвижимости.</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12.5. </w:t>
      </w:r>
      <w:proofErr w:type="gramStart"/>
      <w:r w:rsidRPr="00445E5D">
        <w:rPr>
          <w:rFonts w:ascii="Times New Roman" w:hAnsi="Times New Roman" w:cs="Times New Roman"/>
          <w:sz w:val="24"/>
          <w:szCs w:val="24"/>
        </w:rPr>
        <w:t>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путем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путем проектирования на основе нормативов градостроительного проектирования (в том числе, в</w:t>
      </w:r>
      <w:proofErr w:type="gramEnd"/>
      <w:r w:rsidRPr="00445E5D">
        <w:rPr>
          <w:rFonts w:ascii="Times New Roman" w:hAnsi="Times New Roman" w:cs="Times New Roman"/>
          <w:sz w:val="24"/>
          <w:szCs w:val="24"/>
        </w:rPr>
        <w:t xml:space="preserve"> части установления минимально допустимых расстояний от окон жилых и общественных зданий до площадок различных видов, минимальных противопожарных расстояний между зданиями и т.д.) и установленного градостроительного регламента.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12.6.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путем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w:t>
      </w:r>
      <w:r w:rsidRPr="00445E5D">
        <w:rPr>
          <w:rFonts w:ascii="Times New Roman" w:hAnsi="Times New Roman" w:cs="Times New Roman"/>
          <w:sz w:val="24"/>
          <w:szCs w:val="24"/>
        </w:rPr>
        <w:lastRenderedPageBreak/>
        <w:t>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12.7.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w:t>
      </w:r>
      <w:proofErr w:type="gramStart"/>
      <w:r w:rsidRPr="00445E5D">
        <w:rPr>
          <w:rFonts w:ascii="Times New Roman" w:hAnsi="Times New Roman" w:cs="Times New Roman"/>
          <w:sz w:val="24"/>
          <w:szCs w:val="24"/>
        </w:rPr>
        <w:t>плана</w:t>
      </w:r>
      <w:proofErr w:type="gramEnd"/>
      <w:r w:rsidRPr="00445E5D">
        <w:rPr>
          <w:rFonts w:ascii="Times New Roman" w:hAnsi="Times New Roman" w:cs="Times New Roman"/>
          <w:sz w:val="24"/>
          <w:szCs w:val="24"/>
        </w:rPr>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12.8.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путем извлечения сведений из представленной информации государственного кадастра недвижимости либо на основании исходных данных, представленных заказчиком.</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12.9.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12.10.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путем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12.11.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Градостроительный план земельного участка разрабатывается на основе:</w:t>
      </w:r>
    </w:p>
    <w:p w:rsidR="00A133C3" w:rsidRPr="00445E5D" w:rsidRDefault="00A133C3" w:rsidP="00A133C3">
      <w:pPr>
        <w:pStyle w:val="ConsPlusNormal"/>
        <w:widowControl/>
        <w:numPr>
          <w:ilvl w:val="0"/>
          <w:numId w:val="20"/>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A133C3" w:rsidRPr="00445E5D" w:rsidRDefault="00A133C3" w:rsidP="00A133C3">
      <w:pPr>
        <w:pStyle w:val="ConsPlusNormal"/>
        <w:widowControl/>
        <w:numPr>
          <w:ilvl w:val="0"/>
          <w:numId w:val="20"/>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A133C3" w:rsidRPr="00445E5D" w:rsidRDefault="00A133C3" w:rsidP="00A133C3">
      <w:pPr>
        <w:pStyle w:val="ConsPlusNormal"/>
        <w:widowControl/>
        <w:numPr>
          <w:ilvl w:val="0"/>
          <w:numId w:val="20"/>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12.12. Градостроительный план земельного участка подготавливается в соответствии с формой, утвержденной Правительством Российской Федерации.</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12.13. При подготовке градостроительного плана земельного участка учитываются размеры проектируемого земельного участка. В случае</w:t>
      </w:r>
      <w:proofErr w:type="gramStart"/>
      <w:r w:rsidRPr="00445E5D">
        <w:rPr>
          <w:rFonts w:ascii="Times New Roman" w:hAnsi="Times New Roman" w:cs="Times New Roman"/>
          <w:sz w:val="24"/>
          <w:szCs w:val="24"/>
        </w:rPr>
        <w:t>,</w:t>
      </w:r>
      <w:proofErr w:type="gramEnd"/>
      <w:r w:rsidRPr="00445E5D">
        <w:rPr>
          <w:rFonts w:ascii="Times New Roman" w:hAnsi="Times New Roman" w:cs="Times New Roman"/>
          <w:sz w:val="24"/>
          <w:szCs w:val="24"/>
        </w:rPr>
        <w:t xml:space="preserve">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расчетные значения координат переломных точек должны соответствовать точности ведения государственного кадастра недвижимости в данном муниципальном образовании.</w:t>
      </w:r>
    </w:p>
    <w:p w:rsidR="00A133C3" w:rsidRPr="00445E5D" w:rsidRDefault="00A133C3" w:rsidP="00A133C3">
      <w:pPr>
        <w:pStyle w:val="ConsPlusNormal"/>
        <w:widowControl/>
        <w:ind w:firstLine="709"/>
        <w:jc w:val="both"/>
        <w:rPr>
          <w:rFonts w:ascii="Times New Roman" w:hAnsi="Times New Roman" w:cs="Times New Roman"/>
          <w:b/>
          <w:sz w:val="24"/>
          <w:szCs w:val="24"/>
        </w:rPr>
      </w:pPr>
    </w:p>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13. Общие требования к составу исходных данных для разработки документации по планировке территории</w:t>
      </w:r>
      <w:bookmarkStart w:id="85" w:name="_Toc296354074"/>
    </w:p>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13.1. Топографо-геодезическая основа и данные дистанционного зондирования</w:t>
      </w:r>
      <w:bookmarkEnd w:id="85"/>
    </w:p>
    <w:p w:rsidR="00A133C3" w:rsidRPr="00445E5D" w:rsidRDefault="00A133C3" w:rsidP="00A133C3">
      <w:pPr>
        <w:ind w:firstLine="709"/>
      </w:pPr>
      <w:r w:rsidRPr="00445E5D">
        <w:lastRenderedPageBreak/>
        <w:t>К топографо-геодезической основе и к данным дистанционного зондирования, используемым при подготовке документации по планировке территории, предъявляются следующие требования:</w:t>
      </w:r>
    </w:p>
    <w:p w:rsidR="00A133C3" w:rsidRPr="00445E5D" w:rsidRDefault="00A133C3" w:rsidP="00A133C3">
      <w:pPr>
        <w:numPr>
          <w:ilvl w:val="0"/>
          <w:numId w:val="21"/>
        </w:numPr>
        <w:ind w:left="0" w:firstLine="709"/>
        <w:jc w:val="both"/>
      </w:pPr>
      <w:r w:rsidRPr="00445E5D">
        <w:t>Система координат. Разработка документации по планировке территории выполняется в одном координатном пространстве. Выполнение работ в одной системе координат позволяет единовременно и без дополнительных трудовых затрат выявить случаи несоответствия земельных участков, объектов транспортной и инженерной инфраструктур и др.</w:t>
      </w:r>
    </w:p>
    <w:p w:rsidR="00A133C3" w:rsidRPr="00445E5D" w:rsidRDefault="00A133C3" w:rsidP="00A133C3">
      <w:pPr>
        <w:numPr>
          <w:ilvl w:val="0"/>
          <w:numId w:val="21"/>
        </w:numPr>
        <w:ind w:left="0" w:firstLine="709"/>
        <w:jc w:val="both"/>
      </w:pPr>
      <w:r w:rsidRPr="00445E5D">
        <w:t>Актуальность данных (время создания данных относительно времени разработки документации по планировке территории).</w:t>
      </w:r>
    </w:p>
    <w:p w:rsidR="00A133C3" w:rsidRPr="00445E5D" w:rsidRDefault="00A133C3" w:rsidP="00A133C3">
      <w:pPr>
        <w:numPr>
          <w:ilvl w:val="0"/>
          <w:numId w:val="21"/>
        </w:numPr>
        <w:ind w:left="0" w:firstLine="709"/>
        <w:jc w:val="both"/>
      </w:pPr>
      <w:r w:rsidRPr="00445E5D">
        <w:t>Качество носителя растровых данных. Топографические данные на бумажных носителях должны находиться в необходимом для сканирования состоянии (выполнены на белом бумажном носителе, чистые, без излишних перегибов и пятен). Сканирование, по возможности, необходимо проводить за один скан, без дополнительных сшивок с разрешением не менее 200</w:t>
      </w:r>
      <w:r w:rsidRPr="00445E5D">
        <w:rPr>
          <w:lang w:val="en-US"/>
        </w:rPr>
        <w:t>dpi</w:t>
      </w:r>
      <w:r w:rsidRPr="00445E5D">
        <w:t>. При последующем сканированный материал необходимо калибровать с целью избавления от аппаратной ошибки сканера.</w:t>
      </w:r>
    </w:p>
    <w:p w:rsidR="00A133C3" w:rsidRPr="00445E5D" w:rsidRDefault="00A133C3" w:rsidP="00A133C3">
      <w:pPr>
        <w:numPr>
          <w:ilvl w:val="0"/>
          <w:numId w:val="21"/>
        </w:numPr>
        <w:ind w:left="0" w:firstLine="709"/>
        <w:jc w:val="both"/>
      </w:pPr>
      <w:r w:rsidRPr="00445E5D">
        <w:t xml:space="preserve">Требования к объектному составу векторных данных (наличие какой-либо классификации в данных, наличие семантической информации; достаточность данных по всем объектам опорного плана и градостроительного регулирования). </w:t>
      </w:r>
    </w:p>
    <w:p w:rsidR="00A133C3" w:rsidRPr="00445E5D" w:rsidRDefault="00A133C3" w:rsidP="00A133C3">
      <w:pPr>
        <w:pStyle w:val="HTML"/>
        <w:spacing w:line="240" w:lineRule="auto"/>
        <w:ind w:left="0"/>
        <w:rPr>
          <w:rFonts w:ascii="Times New Roman" w:hAnsi="Times New Roman" w:cs="Times New Roman"/>
          <w:sz w:val="24"/>
          <w:szCs w:val="24"/>
        </w:rPr>
      </w:pPr>
      <w:r w:rsidRPr="00445E5D">
        <w:rPr>
          <w:rFonts w:ascii="Times New Roman" w:hAnsi="Times New Roman" w:cs="Times New Roman"/>
          <w:sz w:val="24"/>
          <w:szCs w:val="24"/>
        </w:rPr>
        <w:t>В настоящее время предприятия, организации и учреждения, выполняющие  топографо-геодезические и  картографические работы, независимо от их ведомственной принадлежности, при выполнении работ по созданию крупномасштабных топографических материалов обязаны соблюдать положения «Инструкции по топографической съемке в масштабах 1:5000, 1:2000, 1:1000 и 1:500. ГКИНП-02-033-82», подготовленной  к  изданию  Центральным  картографо-геодезическим фондом  (ЦКГФ)  Главного  управления  геодезии  и  картографии  при Совете Министров СССР.</w:t>
      </w:r>
    </w:p>
    <w:p w:rsidR="00A133C3" w:rsidRPr="00445E5D" w:rsidRDefault="00A133C3" w:rsidP="00A133C3">
      <w:pPr>
        <w:ind w:firstLine="709"/>
        <w:jc w:val="both"/>
      </w:pPr>
      <w:r w:rsidRPr="00445E5D">
        <w:t>При подготовке документации по планировке территории целесообразно использовать материалы в масштабах 1:2000- 1:500.</w:t>
      </w:r>
    </w:p>
    <w:p w:rsidR="00A133C3" w:rsidRPr="00445E5D" w:rsidRDefault="00A133C3" w:rsidP="00A133C3">
      <w:pPr>
        <w:ind w:firstLine="709"/>
      </w:pPr>
    </w:p>
    <w:p w:rsidR="00A133C3" w:rsidRPr="00445E5D" w:rsidRDefault="00A133C3" w:rsidP="00A133C3">
      <w:pPr>
        <w:pStyle w:val="3"/>
        <w:spacing w:before="0" w:after="0"/>
        <w:ind w:firstLine="709"/>
        <w:jc w:val="center"/>
        <w:rPr>
          <w:rFonts w:ascii="Times New Roman" w:hAnsi="Times New Roman"/>
          <w:sz w:val="24"/>
          <w:szCs w:val="24"/>
        </w:rPr>
      </w:pPr>
      <w:bookmarkStart w:id="86" w:name="_Toc296354077"/>
      <w:r w:rsidRPr="00445E5D">
        <w:rPr>
          <w:rFonts w:ascii="Times New Roman" w:hAnsi="Times New Roman"/>
          <w:sz w:val="24"/>
          <w:szCs w:val="24"/>
          <w:lang w:val="ru-RU"/>
        </w:rPr>
        <w:t>13.2</w:t>
      </w:r>
      <w:r w:rsidRPr="00445E5D">
        <w:rPr>
          <w:rFonts w:ascii="Times New Roman" w:hAnsi="Times New Roman"/>
          <w:sz w:val="24"/>
          <w:szCs w:val="24"/>
        </w:rPr>
        <w:t>. Территории с градостроительными ограничениями, подлежащие отображению в документации по планировке территории</w:t>
      </w:r>
      <w:bookmarkEnd w:id="86"/>
    </w:p>
    <w:p w:rsidR="00A133C3" w:rsidRPr="00445E5D" w:rsidRDefault="00A133C3" w:rsidP="00A133C3">
      <w:pPr>
        <w:ind w:firstLine="709"/>
      </w:pPr>
      <w:r w:rsidRPr="00445E5D">
        <w:t>Перечень территорий с градостроительными ограничениями, подлежащие отображению на схеме современного использования, в том числе:</w:t>
      </w:r>
    </w:p>
    <w:p w:rsidR="00A133C3" w:rsidRPr="00445E5D" w:rsidRDefault="00A133C3" w:rsidP="00A133C3">
      <w:pPr>
        <w:numPr>
          <w:ilvl w:val="0"/>
          <w:numId w:val="23"/>
        </w:numPr>
        <w:ind w:left="0" w:firstLine="709"/>
      </w:pPr>
      <w:r w:rsidRPr="00445E5D">
        <w:t>Зоны с особыми условиями использования</w:t>
      </w:r>
    </w:p>
    <w:p w:rsidR="00A133C3" w:rsidRPr="00445E5D" w:rsidRDefault="00A133C3" w:rsidP="00A133C3">
      <w:pPr>
        <w:numPr>
          <w:ilvl w:val="0"/>
          <w:numId w:val="22"/>
        </w:numPr>
        <w:ind w:left="0" w:firstLine="709"/>
        <w:rPr>
          <w:bCs/>
        </w:rPr>
      </w:pPr>
      <w:r w:rsidRPr="00445E5D">
        <w:rPr>
          <w:bCs/>
        </w:rPr>
        <w:t>Охранные зоны;</w:t>
      </w:r>
    </w:p>
    <w:p w:rsidR="00A133C3" w:rsidRPr="00445E5D" w:rsidRDefault="00A133C3" w:rsidP="00A133C3">
      <w:pPr>
        <w:numPr>
          <w:ilvl w:val="0"/>
          <w:numId w:val="22"/>
        </w:numPr>
        <w:ind w:left="0" w:firstLine="709"/>
        <w:rPr>
          <w:bCs/>
        </w:rPr>
      </w:pPr>
      <w:r w:rsidRPr="00445E5D">
        <w:rPr>
          <w:bCs/>
        </w:rPr>
        <w:t>Санитарно-защитные зоны;</w:t>
      </w:r>
    </w:p>
    <w:p w:rsidR="00A133C3" w:rsidRPr="00445E5D" w:rsidRDefault="00A133C3" w:rsidP="00A133C3">
      <w:pPr>
        <w:numPr>
          <w:ilvl w:val="0"/>
          <w:numId w:val="22"/>
        </w:numPr>
        <w:ind w:left="0" w:firstLine="709"/>
      </w:pPr>
      <w:r w:rsidRPr="00445E5D">
        <w:rPr>
          <w:bCs/>
        </w:rPr>
        <w:t>Зоны охраны объектов культурного наследия;</w:t>
      </w:r>
    </w:p>
    <w:p w:rsidR="00A133C3" w:rsidRPr="00445E5D" w:rsidRDefault="00A133C3" w:rsidP="00A133C3">
      <w:pPr>
        <w:numPr>
          <w:ilvl w:val="0"/>
          <w:numId w:val="22"/>
        </w:numPr>
        <w:ind w:left="0" w:firstLine="709"/>
        <w:rPr>
          <w:bCs/>
        </w:rPr>
      </w:pPr>
      <w:proofErr w:type="spellStart"/>
      <w:r w:rsidRPr="00445E5D">
        <w:rPr>
          <w:bCs/>
        </w:rPr>
        <w:t>Водоохранные</w:t>
      </w:r>
      <w:proofErr w:type="spellEnd"/>
      <w:r w:rsidRPr="00445E5D">
        <w:rPr>
          <w:bCs/>
        </w:rPr>
        <w:t xml:space="preserve"> зоны;</w:t>
      </w:r>
    </w:p>
    <w:p w:rsidR="00A133C3" w:rsidRPr="00445E5D" w:rsidRDefault="00A133C3" w:rsidP="00A133C3">
      <w:pPr>
        <w:numPr>
          <w:ilvl w:val="0"/>
          <w:numId w:val="22"/>
        </w:numPr>
        <w:ind w:left="0" w:firstLine="709"/>
        <w:rPr>
          <w:bCs/>
        </w:rPr>
      </w:pPr>
      <w:r w:rsidRPr="00445E5D">
        <w:rPr>
          <w:bCs/>
        </w:rPr>
        <w:t>Зоны санитарной охраны источников питьевого водоснабжения;</w:t>
      </w:r>
    </w:p>
    <w:p w:rsidR="00A133C3" w:rsidRPr="00445E5D" w:rsidRDefault="00A133C3" w:rsidP="00A133C3">
      <w:pPr>
        <w:numPr>
          <w:ilvl w:val="0"/>
          <w:numId w:val="22"/>
        </w:numPr>
        <w:ind w:left="0" w:firstLine="709"/>
        <w:rPr>
          <w:bCs/>
        </w:rPr>
      </w:pPr>
      <w:r w:rsidRPr="00445E5D">
        <w:rPr>
          <w:bCs/>
        </w:rPr>
        <w:t>Охранные зоны особо охраняемых природных территорий;</w:t>
      </w:r>
    </w:p>
    <w:p w:rsidR="00A133C3" w:rsidRPr="00445E5D" w:rsidRDefault="00A133C3" w:rsidP="00A133C3">
      <w:pPr>
        <w:numPr>
          <w:ilvl w:val="0"/>
          <w:numId w:val="23"/>
        </w:numPr>
        <w:ind w:left="0" w:firstLine="709"/>
      </w:pPr>
      <w:r w:rsidRPr="00445E5D">
        <w:t>Зоны чрезвычайных ситуаций техногенного характера;</w:t>
      </w:r>
    </w:p>
    <w:p w:rsidR="00A133C3" w:rsidRPr="00445E5D" w:rsidRDefault="00A133C3" w:rsidP="00A133C3">
      <w:pPr>
        <w:numPr>
          <w:ilvl w:val="0"/>
          <w:numId w:val="23"/>
        </w:numPr>
        <w:ind w:left="0" w:firstLine="709"/>
      </w:pPr>
      <w:r w:rsidRPr="00445E5D">
        <w:t>Зоны чрезвычайных ситуаций природного характера;</w:t>
      </w:r>
    </w:p>
    <w:p w:rsidR="00A133C3" w:rsidRPr="00445E5D" w:rsidRDefault="00A133C3" w:rsidP="00A133C3">
      <w:pPr>
        <w:numPr>
          <w:ilvl w:val="0"/>
          <w:numId w:val="23"/>
        </w:numPr>
        <w:ind w:left="0" w:firstLine="709"/>
      </w:pPr>
      <w:r w:rsidRPr="00445E5D">
        <w:t>Природные территории и объекты, находящиеся под особой охраной (в том числе, особо охраняемые территории и объекты);</w:t>
      </w:r>
    </w:p>
    <w:p w:rsidR="00A133C3" w:rsidRPr="00445E5D" w:rsidRDefault="00A133C3" w:rsidP="00A133C3">
      <w:pPr>
        <w:numPr>
          <w:ilvl w:val="0"/>
          <w:numId w:val="23"/>
        </w:numPr>
        <w:ind w:left="0" w:firstLine="709"/>
      </w:pPr>
      <w:r w:rsidRPr="00445E5D">
        <w:t>Иные градостроительные ограничения.</w:t>
      </w:r>
    </w:p>
    <w:p w:rsidR="00A133C3" w:rsidRPr="00445E5D" w:rsidRDefault="00A133C3" w:rsidP="00A133C3">
      <w:pPr>
        <w:pStyle w:val="3"/>
        <w:spacing w:before="0" w:after="0"/>
        <w:ind w:firstLine="709"/>
        <w:rPr>
          <w:rFonts w:ascii="Times New Roman" w:hAnsi="Times New Roman"/>
          <w:sz w:val="24"/>
          <w:szCs w:val="24"/>
          <w:lang w:val="ru-RU"/>
        </w:rPr>
      </w:pPr>
      <w:bookmarkStart w:id="87" w:name="_Toc296354078"/>
    </w:p>
    <w:p w:rsidR="00A133C3" w:rsidRPr="00445E5D" w:rsidRDefault="00A133C3" w:rsidP="00A133C3">
      <w:pPr>
        <w:pStyle w:val="3"/>
        <w:spacing w:before="0" w:after="0"/>
        <w:ind w:firstLine="709"/>
        <w:jc w:val="center"/>
        <w:rPr>
          <w:rFonts w:ascii="Times New Roman" w:hAnsi="Times New Roman"/>
          <w:sz w:val="24"/>
          <w:szCs w:val="24"/>
        </w:rPr>
      </w:pPr>
      <w:r w:rsidRPr="00445E5D">
        <w:rPr>
          <w:rFonts w:ascii="Times New Roman" w:hAnsi="Times New Roman"/>
          <w:sz w:val="24"/>
          <w:szCs w:val="24"/>
          <w:lang w:val="ru-RU"/>
        </w:rPr>
        <w:t>13.3</w:t>
      </w:r>
      <w:r w:rsidRPr="00445E5D">
        <w:rPr>
          <w:rFonts w:ascii="Times New Roman" w:hAnsi="Times New Roman"/>
          <w:sz w:val="24"/>
          <w:szCs w:val="24"/>
        </w:rPr>
        <w:t>. Сведения о границах земельных участков</w:t>
      </w:r>
      <w:bookmarkEnd w:id="87"/>
    </w:p>
    <w:p w:rsidR="00A133C3" w:rsidRPr="00445E5D" w:rsidRDefault="00A133C3" w:rsidP="00A133C3">
      <w:pPr>
        <w:ind w:firstLine="709"/>
        <w:jc w:val="both"/>
      </w:pPr>
      <w:r w:rsidRPr="00445E5D">
        <w:t>13.3.1 Материалы исходной информации о границах земельных участков для подготовки (внесения изменений) проекта планировки должны содержать:</w:t>
      </w:r>
    </w:p>
    <w:p w:rsidR="00A133C3" w:rsidRPr="00445E5D" w:rsidRDefault="00A133C3" w:rsidP="00A133C3">
      <w:pPr>
        <w:ind w:firstLine="709"/>
        <w:jc w:val="both"/>
      </w:pPr>
      <w:r w:rsidRPr="00445E5D">
        <w:t>- сведения о границах земельных участков, которые предоставлены для размещения объектов капитального строительства федерального, регионального или местного значения</w:t>
      </w:r>
    </w:p>
    <w:p w:rsidR="00A133C3" w:rsidRPr="00445E5D" w:rsidRDefault="00A133C3" w:rsidP="00A133C3">
      <w:pPr>
        <w:ind w:firstLine="709"/>
        <w:jc w:val="both"/>
      </w:pPr>
      <w:r w:rsidRPr="00445E5D">
        <w:lastRenderedPageBreak/>
        <w:t>- сведения о границах земельных участков, на которых размещены объекты капитального строительства, находящиеся в государственной или муниципальной собственности</w:t>
      </w:r>
    </w:p>
    <w:p w:rsidR="00A133C3" w:rsidRPr="00445E5D" w:rsidRDefault="00A133C3" w:rsidP="00A133C3">
      <w:pPr>
        <w:ind w:firstLine="709"/>
        <w:jc w:val="both"/>
      </w:pPr>
      <w:r w:rsidRPr="00445E5D">
        <w:t>- сведения о границах иных земельных участков, поставленных на кадастровый учет, с целью соблюдения при разработке проекта планировки прав и законных  интересов граждан и юридических лиц.</w:t>
      </w:r>
    </w:p>
    <w:p w:rsidR="00A133C3" w:rsidRPr="00445E5D" w:rsidRDefault="00A133C3" w:rsidP="00A133C3">
      <w:pPr>
        <w:ind w:firstLine="709"/>
        <w:jc w:val="both"/>
      </w:pPr>
      <w:proofErr w:type="gramStart"/>
      <w:r w:rsidRPr="00445E5D">
        <w:t>13.3.3 Сведения о границах и назначении земельных участков, поставленных на кадастровый учет содержатся в государственном кадастре недвижимости и могут быть предоставлены в процессе информационного обмена (Федеральный закон № 221-ФЗ «О ГКН» от 27.07.2007 г. (ст.15) и Постановлением Правительства РФ № 618 «Об информационном взаимодействии при ведении ГКН») по запросу органов местного самоуправления в Управление федеральной службы государственной регистрации, кадастра и картографии</w:t>
      </w:r>
      <w:proofErr w:type="gramEnd"/>
      <w:r w:rsidRPr="00445E5D">
        <w:t xml:space="preserve"> </w:t>
      </w:r>
      <w:proofErr w:type="spellStart"/>
      <w:r w:rsidRPr="00445E5D">
        <w:t>Росреестр</w:t>
      </w:r>
      <w:proofErr w:type="spellEnd"/>
      <w:r w:rsidRPr="00445E5D">
        <w:t xml:space="preserve"> по Кемеровской области.</w:t>
      </w:r>
    </w:p>
    <w:p w:rsidR="00A133C3" w:rsidRPr="00445E5D" w:rsidRDefault="00A133C3" w:rsidP="00A133C3">
      <w:pPr>
        <w:ind w:firstLine="709"/>
        <w:jc w:val="both"/>
      </w:pPr>
    </w:p>
    <w:p w:rsidR="00A133C3" w:rsidRPr="00445E5D" w:rsidRDefault="00A133C3" w:rsidP="00A133C3">
      <w:pPr>
        <w:pStyle w:val="3"/>
        <w:spacing w:before="0" w:after="0"/>
        <w:ind w:firstLine="709"/>
        <w:jc w:val="center"/>
        <w:rPr>
          <w:rFonts w:ascii="Times New Roman" w:hAnsi="Times New Roman"/>
          <w:sz w:val="24"/>
          <w:szCs w:val="24"/>
        </w:rPr>
      </w:pPr>
      <w:bookmarkStart w:id="88" w:name="_Toc296354080"/>
      <w:r w:rsidRPr="00445E5D">
        <w:rPr>
          <w:rFonts w:ascii="Times New Roman" w:hAnsi="Times New Roman"/>
          <w:sz w:val="24"/>
          <w:szCs w:val="24"/>
          <w:lang w:val="ru-RU"/>
        </w:rPr>
        <w:t>13.4</w:t>
      </w:r>
      <w:r w:rsidRPr="00445E5D">
        <w:rPr>
          <w:rFonts w:ascii="Times New Roman" w:hAnsi="Times New Roman"/>
          <w:sz w:val="24"/>
          <w:szCs w:val="24"/>
        </w:rPr>
        <w:t>. Перечень иных данных, необходимых для разработки документации по планировке территории</w:t>
      </w:r>
      <w:bookmarkEnd w:id="88"/>
    </w:p>
    <w:p w:rsidR="00A133C3" w:rsidRPr="00445E5D" w:rsidRDefault="00A133C3" w:rsidP="00A133C3">
      <w:pPr>
        <w:ind w:firstLine="709"/>
        <w:jc w:val="both"/>
      </w:pPr>
      <w:r w:rsidRPr="00445E5D">
        <w:t>Для разработки документации по планировке учитываются и иные данные, в том числе:</w:t>
      </w:r>
    </w:p>
    <w:p w:rsidR="00A133C3" w:rsidRPr="00445E5D" w:rsidRDefault="00A133C3" w:rsidP="00A133C3">
      <w:pPr>
        <w:numPr>
          <w:ilvl w:val="0"/>
          <w:numId w:val="24"/>
        </w:numPr>
        <w:ind w:left="0" w:firstLine="709"/>
        <w:jc w:val="both"/>
      </w:pPr>
      <w:r w:rsidRPr="00445E5D">
        <w:t>подготовленные ранее в отношении данной территории или её частей проект детальной планировки, проект застройки, проект санитарно-защитных зон, проект охранных зон,</w:t>
      </w:r>
    </w:p>
    <w:p w:rsidR="00A133C3" w:rsidRPr="00445E5D" w:rsidRDefault="00A133C3" w:rsidP="00A133C3">
      <w:pPr>
        <w:numPr>
          <w:ilvl w:val="0"/>
          <w:numId w:val="24"/>
        </w:numPr>
        <w:ind w:left="0" w:firstLine="709"/>
        <w:jc w:val="both"/>
      </w:pPr>
      <w:r w:rsidRPr="00445E5D">
        <w:t>перечень запланированных к размещению объектов капитального строительства на территории Темиртауского городского поселения с указанием местоположения, мощности, объемов и др.,</w:t>
      </w:r>
    </w:p>
    <w:p w:rsidR="00A133C3" w:rsidRPr="00445E5D" w:rsidRDefault="00A133C3" w:rsidP="00A133C3">
      <w:pPr>
        <w:numPr>
          <w:ilvl w:val="0"/>
          <w:numId w:val="24"/>
        </w:numPr>
        <w:ind w:left="0" w:firstLine="709"/>
        <w:jc w:val="both"/>
      </w:pPr>
      <w:r w:rsidRPr="00445E5D">
        <w:t xml:space="preserve">площадь и местонахождение нарушенных и загрязненных земель </w:t>
      </w:r>
    </w:p>
    <w:p w:rsidR="00A133C3" w:rsidRPr="00445E5D" w:rsidRDefault="00A133C3" w:rsidP="00A133C3">
      <w:pPr>
        <w:numPr>
          <w:ilvl w:val="0"/>
          <w:numId w:val="24"/>
        </w:numPr>
        <w:ind w:left="0" w:firstLine="709"/>
        <w:jc w:val="both"/>
      </w:pPr>
      <w:r w:rsidRPr="00445E5D">
        <w:t xml:space="preserve">площадь и местонахождение </w:t>
      </w:r>
      <w:proofErr w:type="spellStart"/>
      <w:r w:rsidRPr="00445E5D">
        <w:t>рекультивируемых</w:t>
      </w:r>
      <w:proofErr w:type="spellEnd"/>
      <w:r w:rsidRPr="00445E5D">
        <w:t xml:space="preserve"> территорий;</w:t>
      </w:r>
    </w:p>
    <w:p w:rsidR="00A133C3" w:rsidRPr="00445E5D" w:rsidRDefault="00A133C3" w:rsidP="00A133C3">
      <w:pPr>
        <w:numPr>
          <w:ilvl w:val="0"/>
          <w:numId w:val="24"/>
        </w:numPr>
        <w:ind w:left="0" w:firstLine="709"/>
        <w:jc w:val="both"/>
      </w:pPr>
      <w:r w:rsidRPr="00445E5D">
        <w:t>материалы информационных систем обеспечения градостроительной деятельности;</w:t>
      </w:r>
    </w:p>
    <w:p w:rsidR="00A133C3" w:rsidRPr="00445E5D" w:rsidRDefault="00A133C3" w:rsidP="00A133C3">
      <w:pPr>
        <w:numPr>
          <w:ilvl w:val="0"/>
          <w:numId w:val="24"/>
        </w:numPr>
        <w:ind w:left="0" w:firstLine="709"/>
        <w:jc w:val="both"/>
      </w:pPr>
      <w:r w:rsidRPr="00445E5D">
        <w:t>материалы топографо-геодезических и инженерно-геологических изысканий;</w:t>
      </w:r>
    </w:p>
    <w:p w:rsidR="00A133C3" w:rsidRPr="00445E5D" w:rsidRDefault="00A133C3" w:rsidP="00A133C3">
      <w:pPr>
        <w:numPr>
          <w:ilvl w:val="0"/>
          <w:numId w:val="24"/>
        </w:numPr>
        <w:ind w:left="0" w:firstLine="709"/>
        <w:jc w:val="both"/>
      </w:pPr>
      <w:r w:rsidRPr="00445E5D">
        <w:t>материалы опорных и адресных планов, регистрационных планов подземных инженерных коммуникаций и атласов геологических выработок;</w:t>
      </w:r>
    </w:p>
    <w:p w:rsidR="00A133C3" w:rsidRPr="00445E5D" w:rsidRDefault="00A133C3" w:rsidP="00A133C3">
      <w:pPr>
        <w:numPr>
          <w:ilvl w:val="0"/>
          <w:numId w:val="24"/>
        </w:numPr>
        <w:ind w:left="0" w:firstLine="709"/>
        <w:jc w:val="both"/>
      </w:pPr>
      <w:r w:rsidRPr="00445E5D">
        <w:t>инвентаризационные данные по землепользованию, жилищному фонду, предприятиям и учреждениям обслуживания, другим объектам недвижимости;</w:t>
      </w:r>
    </w:p>
    <w:p w:rsidR="00A133C3" w:rsidRPr="00445E5D" w:rsidRDefault="00A133C3" w:rsidP="00A133C3">
      <w:pPr>
        <w:numPr>
          <w:ilvl w:val="0"/>
          <w:numId w:val="24"/>
        </w:numPr>
        <w:ind w:left="0" w:firstLine="709"/>
        <w:jc w:val="both"/>
      </w:pPr>
      <w:r w:rsidRPr="00445E5D">
        <w:t xml:space="preserve">данные об улично-дорожной сети, </w:t>
      </w:r>
    </w:p>
    <w:p w:rsidR="00A133C3" w:rsidRPr="00445E5D" w:rsidRDefault="00A133C3" w:rsidP="00A133C3">
      <w:pPr>
        <w:numPr>
          <w:ilvl w:val="0"/>
          <w:numId w:val="24"/>
        </w:numPr>
        <w:ind w:left="0" w:firstLine="709"/>
        <w:jc w:val="both"/>
      </w:pPr>
      <w:r w:rsidRPr="00445E5D">
        <w:t>технические условия на инженерное оборудование территории;</w:t>
      </w:r>
    </w:p>
    <w:p w:rsidR="00A133C3" w:rsidRPr="00445E5D" w:rsidRDefault="00A133C3" w:rsidP="00A133C3">
      <w:pPr>
        <w:numPr>
          <w:ilvl w:val="0"/>
          <w:numId w:val="24"/>
        </w:numPr>
        <w:ind w:left="0" w:firstLine="709"/>
        <w:jc w:val="both"/>
      </w:pPr>
      <w:r w:rsidRPr="00445E5D">
        <w:t>иную информацию, требование о предоставлении которой содержится в задании на подготовку градостроительной документации.</w:t>
      </w:r>
    </w:p>
    <w:p w:rsidR="00A133C3" w:rsidRPr="00445E5D" w:rsidRDefault="00A133C3" w:rsidP="00A133C3">
      <w:pPr>
        <w:pStyle w:val="2"/>
        <w:spacing w:before="0"/>
        <w:ind w:firstLine="709"/>
        <w:jc w:val="both"/>
        <w:rPr>
          <w:rFonts w:ascii="Times New Roman" w:hAnsi="Times New Roman" w:cs="Times New Roman"/>
          <w:i w:val="0"/>
          <w:sz w:val="24"/>
          <w:szCs w:val="24"/>
        </w:rPr>
      </w:pPr>
      <w:bookmarkStart w:id="89" w:name="_Toc296354081"/>
    </w:p>
    <w:p w:rsidR="00A133C3" w:rsidRPr="00445E5D" w:rsidRDefault="00A133C3" w:rsidP="00A133C3">
      <w:pPr>
        <w:pStyle w:val="2"/>
        <w:spacing w:before="0"/>
        <w:ind w:firstLine="709"/>
        <w:jc w:val="center"/>
        <w:rPr>
          <w:rFonts w:ascii="Times New Roman" w:hAnsi="Times New Roman" w:cs="Times New Roman"/>
          <w:i w:val="0"/>
          <w:sz w:val="24"/>
          <w:szCs w:val="24"/>
        </w:rPr>
      </w:pPr>
      <w:r w:rsidRPr="00445E5D">
        <w:rPr>
          <w:rFonts w:ascii="Times New Roman" w:hAnsi="Times New Roman" w:cs="Times New Roman"/>
          <w:i w:val="0"/>
          <w:sz w:val="24"/>
          <w:szCs w:val="24"/>
        </w:rPr>
        <w:t>13.5. Красные линии</w:t>
      </w:r>
      <w:bookmarkEnd w:id="89"/>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В городском поселении основными линиями регулирования застройки являются красные линии и линии застройки. </w:t>
      </w:r>
      <w:proofErr w:type="gramStart"/>
      <w:r w:rsidRPr="00445E5D">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Линия регулирования застройки - граница, устанавливаемая при необходимости размещения зданий с отступом от красной линии.</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w:t>
      </w:r>
      <w:r w:rsidRPr="00445E5D">
        <w:rPr>
          <w:rFonts w:ascii="Times New Roman" w:hAnsi="Times New Roman" w:cs="Times New Roman"/>
          <w:sz w:val="24"/>
          <w:szCs w:val="24"/>
        </w:rPr>
        <w:lastRenderedPageBreak/>
        <w:t>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Размещение объектов капитального строительства в пределах красных линий на участках улично-дорожной сети не допускается</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A133C3" w:rsidRPr="00445E5D" w:rsidRDefault="00A133C3" w:rsidP="00A133C3">
      <w:pPr>
        <w:numPr>
          <w:ilvl w:val="0"/>
          <w:numId w:val="24"/>
        </w:numPr>
        <w:ind w:left="0" w:firstLine="709"/>
        <w:jc w:val="both"/>
      </w:pPr>
      <w:r w:rsidRPr="00445E5D">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A133C3" w:rsidRPr="00445E5D" w:rsidRDefault="00A133C3" w:rsidP="00A133C3">
      <w:pPr>
        <w:numPr>
          <w:ilvl w:val="0"/>
          <w:numId w:val="24"/>
        </w:numPr>
        <w:ind w:left="0" w:firstLine="709"/>
        <w:jc w:val="both"/>
      </w:pPr>
      <w:r w:rsidRPr="00445E5D">
        <w:t xml:space="preserve">отдельных нестационарных объектов автосервиса для попутного обслуживания (контейнерные АЗС, мини-мойки, посты проверки </w:t>
      </w:r>
      <w:proofErr w:type="gramStart"/>
      <w:r w:rsidRPr="00445E5D">
        <w:t>СО</w:t>
      </w:r>
      <w:proofErr w:type="gramEnd"/>
      <w:r w:rsidRPr="00445E5D">
        <w:t>);</w:t>
      </w:r>
    </w:p>
    <w:p w:rsidR="00A133C3" w:rsidRPr="00445E5D" w:rsidRDefault="00A133C3" w:rsidP="00A133C3">
      <w:pPr>
        <w:numPr>
          <w:ilvl w:val="0"/>
          <w:numId w:val="24"/>
        </w:numPr>
        <w:ind w:left="0" w:firstLine="709"/>
        <w:jc w:val="both"/>
      </w:pPr>
      <w:r w:rsidRPr="00445E5D">
        <w:t>отдельных нестационарных объектов для попутного обслуживания пешеходов (мелкорозничная торговля и бытовое обслуживание).</w:t>
      </w:r>
    </w:p>
    <w:p w:rsidR="00A133C3" w:rsidRPr="00445E5D" w:rsidRDefault="00A133C3" w:rsidP="00A133C3">
      <w:pPr>
        <w:ind w:firstLine="709"/>
        <w:jc w:val="both"/>
      </w:pPr>
    </w:p>
    <w:p w:rsidR="00A133C3" w:rsidRPr="00445E5D" w:rsidRDefault="00A133C3" w:rsidP="00A133C3">
      <w:pPr>
        <w:pStyle w:val="2"/>
        <w:spacing w:before="0"/>
        <w:ind w:firstLine="709"/>
        <w:jc w:val="center"/>
        <w:rPr>
          <w:rFonts w:ascii="Times New Roman" w:hAnsi="Times New Roman" w:cs="Times New Roman"/>
          <w:i w:val="0"/>
          <w:sz w:val="24"/>
          <w:szCs w:val="24"/>
        </w:rPr>
      </w:pPr>
      <w:bookmarkStart w:id="90" w:name="_Toc296354082"/>
      <w:r w:rsidRPr="00445E5D">
        <w:rPr>
          <w:rFonts w:ascii="Times New Roman" w:hAnsi="Times New Roman" w:cs="Times New Roman"/>
          <w:i w:val="0"/>
          <w:sz w:val="24"/>
          <w:szCs w:val="24"/>
        </w:rPr>
        <w:t>13.6. Линии отступа от красных линий в целях определения места допустимого размещения зданий, строений, сооружений</w:t>
      </w:r>
      <w:bookmarkEnd w:id="90"/>
    </w:p>
    <w:p w:rsidR="00A133C3" w:rsidRPr="00445E5D" w:rsidRDefault="00A133C3" w:rsidP="00A133C3">
      <w:pPr>
        <w:ind w:firstLine="709"/>
        <w:jc w:val="both"/>
      </w:pPr>
      <w:proofErr w:type="gramStart"/>
      <w:r w:rsidRPr="00445E5D">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A133C3" w:rsidRPr="00445E5D" w:rsidRDefault="00A133C3" w:rsidP="00A133C3">
      <w:pPr>
        <w:pStyle w:val="ConsNormal"/>
        <w:widowControl/>
        <w:tabs>
          <w:tab w:val="left" w:pos="1080"/>
        </w:tabs>
        <w:ind w:right="0" w:firstLine="709"/>
        <w:jc w:val="both"/>
        <w:rPr>
          <w:rFonts w:ascii="Times New Roman" w:hAnsi="Times New Roman" w:cs="Times New Roman"/>
          <w:sz w:val="24"/>
          <w:szCs w:val="24"/>
        </w:rPr>
      </w:pPr>
      <w:r w:rsidRPr="00445E5D">
        <w:rPr>
          <w:rFonts w:ascii="Times New Roman" w:hAnsi="Times New Roman" w:cs="Times New Roman"/>
          <w:sz w:val="24"/>
          <w:szCs w:val="24"/>
        </w:rPr>
        <w:t>Минимальные отступы:</w:t>
      </w:r>
    </w:p>
    <w:p w:rsidR="00A133C3" w:rsidRPr="00445E5D" w:rsidRDefault="00A133C3" w:rsidP="00A133C3">
      <w:pPr>
        <w:numPr>
          <w:ilvl w:val="0"/>
          <w:numId w:val="24"/>
        </w:numPr>
        <w:ind w:left="0" w:firstLine="709"/>
        <w:jc w:val="both"/>
      </w:pPr>
      <w:r w:rsidRPr="00445E5D">
        <w:t xml:space="preserve">от индивидуальных домов, домов блокированного типа до красных линий улиц не менее 5м, </w:t>
      </w:r>
    </w:p>
    <w:p w:rsidR="00A133C3" w:rsidRPr="00445E5D" w:rsidRDefault="00A133C3" w:rsidP="00A133C3">
      <w:pPr>
        <w:numPr>
          <w:ilvl w:val="0"/>
          <w:numId w:val="24"/>
        </w:numPr>
        <w:ind w:left="0" w:firstLine="709"/>
        <w:jc w:val="both"/>
      </w:pPr>
      <w:r w:rsidRPr="00445E5D">
        <w:t xml:space="preserve">от красной линии проездов не менее 5м, </w:t>
      </w:r>
    </w:p>
    <w:p w:rsidR="00A133C3" w:rsidRPr="00445E5D" w:rsidRDefault="00A133C3" w:rsidP="00A133C3">
      <w:pPr>
        <w:numPr>
          <w:ilvl w:val="0"/>
          <w:numId w:val="24"/>
        </w:numPr>
        <w:ind w:left="0" w:firstLine="709"/>
        <w:jc w:val="both"/>
      </w:pPr>
      <w:r w:rsidRPr="00445E5D">
        <w:t xml:space="preserve">расстояние от хозяйственных построек до красных линий улиц и проездов не менее 5м. </w:t>
      </w:r>
    </w:p>
    <w:p w:rsidR="00A133C3" w:rsidRPr="00445E5D" w:rsidRDefault="00A133C3" w:rsidP="00A133C3">
      <w:pPr>
        <w:numPr>
          <w:ilvl w:val="0"/>
          <w:numId w:val="24"/>
        </w:numPr>
        <w:ind w:left="0" w:firstLine="709"/>
        <w:jc w:val="both"/>
      </w:pPr>
      <w:r w:rsidRPr="00445E5D">
        <w:t xml:space="preserve">Садовый дом должен отстоять от красной линии улиц не менее чем на </w:t>
      </w:r>
      <w:smartTag w:uri="urn:schemas-microsoft-com:office:smarttags" w:element="metricconverter">
        <w:smartTagPr>
          <w:attr w:name="ProductID" w:val="5 м"/>
        </w:smartTagPr>
        <w:r w:rsidRPr="00445E5D">
          <w:t>5 м</w:t>
        </w:r>
      </w:smartTag>
      <w:r w:rsidRPr="00445E5D">
        <w:t xml:space="preserve">, от красной линии проездов - не менее чем на </w:t>
      </w:r>
      <w:smartTag w:uri="urn:schemas-microsoft-com:office:smarttags" w:element="metricconverter">
        <w:smartTagPr>
          <w:attr w:name="ProductID" w:val="3 м"/>
        </w:smartTagPr>
        <w:r w:rsidRPr="00445E5D">
          <w:t>3 м</w:t>
        </w:r>
      </w:smartTag>
      <w:r w:rsidRPr="00445E5D">
        <w:t xml:space="preserve">. При этом между домами, расположенными на противоположных сторонах проезда, должны быть учтены противопожарные расстояния. </w:t>
      </w:r>
    </w:p>
    <w:p w:rsidR="00A133C3" w:rsidRPr="00445E5D" w:rsidRDefault="00A133C3" w:rsidP="00A133C3">
      <w:pPr>
        <w:numPr>
          <w:ilvl w:val="0"/>
          <w:numId w:val="24"/>
        </w:numPr>
        <w:ind w:left="0" w:firstLine="709"/>
        <w:jc w:val="both"/>
      </w:pPr>
      <w:r w:rsidRPr="00445E5D">
        <w:t xml:space="preserve">отступ линии регулирования застройки при новом строительстве составляет: от красной линии проездов - не менее </w:t>
      </w:r>
      <w:proofErr w:type="spellStart"/>
      <w:r w:rsidRPr="00445E5D">
        <w:t>Зм</w:t>
      </w:r>
      <w:proofErr w:type="spellEnd"/>
      <w:r w:rsidRPr="00445E5D">
        <w:t>., улиц – не менее 5м;</w:t>
      </w:r>
    </w:p>
    <w:p w:rsidR="00A133C3" w:rsidRPr="00445E5D" w:rsidRDefault="00A133C3" w:rsidP="00A133C3">
      <w:pPr>
        <w:numPr>
          <w:ilvl w:val="0"/>
          <w:numId w:val="24"/>
        </w:numPr>
        <w:ind w:left="0" w:firstLine="709"/>
        <w:jc w:val="both"/>
      </w:pPr>
      <w:r w:rsidRPr="00445E5D">
        <w:t xml:space="preserve">многоквартирные многоэтажные (6 и более этажей) и многоквартирные </w:t>
      </w:r>
      <w:proofErr w:type="spellStart"/>
      <w:r w:rsidRPr="00445E5D">
        <w:t>среднеэтажные</w:t>
      </w:r>
      <w:proofErr w:type="spellEnd"/>
      <w:r w:rsidRPr="00445E5D">
        <w:t xml:space="preserve"> (3 - 6 этажей) жилые дома должны отстоять от красной линии минимум на </w:t>
      </w:r>
      <w:smartTag w:uri="urn:schemas-microsoft-com:office:smarttags" w:element="metricconverter">
        <w:smartTagPr>
          <w:attr w:name="ProductID" w:val="6 м"/>
        </w:smartTagPr>
        <w:r w:rsidRPr="00445E5D">
          <w:t>6 м</w:t>
        </w:r>
      </w:smartTag>
      <w:r w:rsidRPr="00445E5D">
        <w:t>;</w:t>
      </w:r>
    </w:p>
    <w:p w:rsidR="00A133C3" w:rsidRPr="00445E5D" w:rsidRDefault="00A133C3" w:rsidP="00A133C3">
      <w:pPr>
        <w:numPr>
          <w:ilvl w:val="0"/>
          <w:numId w:val="24"/>
        </w:numPr>
        <w:ind w:left="0" w:firstLine="709"/>
        <w:jc w:val="both"/>
      </w:pPr>
      <w:r w:rsidRPr="00445E5D">
        <w:t>в остальных зонах от всех зданий до красных линий магистральных улиц всех типов не менее 5м;</w:t>
      </w:r>
    </w:p>
    <w:p w:rsidR="00A133C3" w:rsidRPr="00445E5D" w:rsidRDefault="00A133C3" w:rsidP="00A133C3">
      <w:pPr>
        <w:numPr>
          <w:ilvl w:val="0"/>
          <w:numId w:val="24"/>
        </w:numPr>
        <w:ind w:left="0" w:firstLine="709"/>
        <w:jc w:val="both"/>
      </w:pPr>
      <w:r w:rsidRPr="00445E5D">
        <w:lastRenderedPageBreak/>
        <w:t xml:space="preserve">размещение крылец и консольных элементов зданий (балконов, козырьков, карнизов) за пределами красных линий не допускается. </w:t>
      </w:r>
    </w:p>
    <w:p w:rsidR="00A133C3" w:rsidRPr="00445E5D" w:rsidRDefault="00A133C3" w:rsidP="00A133C3">
      <w:pPr>
        <w:ind w:firstLine="709"/>
        <w:jc w:val="both"/>
      </w:pPr>
      <w:r w:rsidRPr="00445E5D">
        <w:t xml:space="preserve">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0,6м – допускается не учитывать.</w:t>
      </w:r>
    </w:p>
    <w:p w:rsidR="00A133C3" w:rsidRPr="00445E5D" w:rsidRDefault="00A133C3" w:rsidP="00A133C3">
      <w:pPr>
        <w:pStyle w:val="ConsNormal"/>
        <w:widowControl/>
        <w:ind w:right="0"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     В условиях развития, реконструкции застроенных территорий в исключительных случаях допускается размещение объектов общественного назначения без отступа от красных линий (кроме учреждений образования и воспитания) при согласовании с Администрацией </w:t>
      </w:r>
      <w:proofErr w:type="spellStart"/>
      <w:r w:rsidRPr="00445E5D">
        <w:rPr>
          <w:rFonts w:ascii="Times New Roman" w:hAnsi="Times New Roman" w:cs="Times New Roman"/>
          <w:sz w:val="24"/>
          <w:szCs w:val="24"/>
        </w:rPr>
        <w:t>Таштагольского</w:t>
      </w:r>
      <w:proofErr w:type="spellEnd"/>
      <w:r w:rsidRPr="00445E5D">
        <w:rPr>
          <w:rFonts w:ascii="Times New Roman" w:hAnsi="Times New Roman" w:cs="Times New Roman"/>
          <w:sz w:val="24"/>
          <w:szCs w:val="24"/>
        </w:rPr>
        <w:t xml:space="preserve"> района. </w:t>
      </w:r>
    </w:p>
    <w:p w:rsidR="00A133C3" w:rsidRPr="00445E5D" w:rsidRDefault="00A133C3" w:rsidP="00A133C3">
      <w:pPr>
        <w:pStyle w:val="ConsNormal"/>
        <w:widowControl/>
        <w:ind w:right="0"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 Жилые здания с расположенными в них предприятиями питания должны размещаться на расстоянии не менее </w:t>
      </w:r>
      <w:smartTag w:uri="urn:schemas-microsoft-com:office:smarttags" w:element="metricconverter">
        <w:smartTagPr>
          <w:attr w:name="ProductID" w:val="6 м"/>
        </w:smartTagPr>
        <w:r w:rsidRPr="00445E5D">
          <w:rPr>
            <w:rFonts w:ascii="Times New Roman" w:hAnsi="Times New Roman" w:cs="Times New Roman"/>
            <w:sz w:val="24"/>
            <w:szCs w:val="24"/>
          </w:rPr>
          <w:t>6 м</w:t>
        </w:r>
      </w:smartTag>
      <w:r w:rsidRPr="00445E5D">
        <w:rPr>
          <w:rFonts w:ascii="Times New Roman" w:hAnsi="Times New Roman" w:cs="Times New Roman"/>
          <w:sz w:val="24"/>
          <w:szCs w:val="24"/>
        </w:rPr>
        <w:t xml:space="preserve"> от красной линии.</w:t>
      </w:r>
    </w:p>
    <w:p w:rsidR="00A133C3" w:rsidRPr="00445E5D" w:rsidRDefault="00A133C3" w:rsidP="00A133C3">
      <w:pPr>
        <w:ind w:firstLine="709"/>
        <w:jc w:val="both"/>
      </w:pPr>
      <w:r w:rsidRPr="00445E5D">
        <w:t xml:space="preserve">- Лечебные корпуса необходимо размещать от красной линии застройки не ближе </w:t>
      </w:r>
      <w:smartTag w:uri="urn:schemas-microsoft-com:office:smarttags" w:element="metricconverter">
        <w:smartTagPr>
          <w:attr w:name="ProductID" w:val="30 м"/>
        </w:smartTagPr>
        <w:r w:rsidRPr="00445E5D">
          <w:t>30 м</w:t>
        </w:r>
      </w:smartTag>
      <w:r w:rsidRPr="00445E5D">
        <w:t xml:space="preserve"> при расположении в жилой зоне.</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Минимальные расстояния от стен зданий и границ земельных участков учреждений и предприятий обслуживания до красных линий следует принимать на основе расчетов инсоляции и освещенности, соблюдения противопожарных и бытовых разрывов, но не менее приведенных в таблице </w:t>
      </w:r>
    </w:p>
    <w:p w:rsidR="00A133C3" w:rsidRPr="00445E5D" w:rsidRDefault="00A133C3" w:rsidP="00A133C3">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7"/>
        <w:gridCol w:w="2426"/>
      </w:tblGrid>
      <w:tr w:rsidR="00A133C3" w:rsidRPr="00445E5D" w:rsidTr="00AF5373">
        <w:tc>
          <w:tcPr>
            <w:tcW w:w="3769" w:type="pct"/>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Здания (земельные участки) учреждений и предприятий обслуживания</w:t>
            </w:r>
          </w:p>
        </w:tc>
        <w:tc>
          <w:tcPr>
            <w:tcW w:w="1231" w:type="pct"/>
            <w:vAlign w:val="center"/>
          </w:tcPr>
          <w:p w:rsidR="00A133C3" w:rsidRPr="00445E5D" w:rsidRDefault="00A133C3" w:rsidP="00A133C3">
            <w:pPr>
              <w:pStyle w:val="ConsPlusNormal"/>
              <w:widowControl/>
              <w:ind w:firstLine="709"/>
              <w:jc w:val="center"/>
              <w:rPr>
                <w:rFonts w:ascii="Times New Roman" w:hAnsi="Times New Roman" w:cs="Times New Roman"/>
                <w:b/>
                <w:sz w:val="24"/>
                <w:szCs w:val="24"/>
              </w:rPr>
            </w:pPr>
            <w:r w:rsidRPr="00445E5D">
              <w:rPr>
                <w:rFonts w:ascii="Times New Roman" w:hAnsi="Times New Roman" w:cs="Times New Roman"/>
                <w:b/>
                <w:sz w:val="24"/>
                <w:szCs w:val="24"/>
              </w:rPr>
              <w:t xml:space="preserve">городских </w:t>
            </w:r>
            <w:proofErr w:type="gramStart"/>
            <w:r w:rsidRPr="00445E5D">
              <w:rPr>
                <w:rFonts w:ascii="Times New Roman" w:hAnsi="Times New Roman" w:cs="Times New Roman"/>
                <w:b/>
                <w:sz w:val="24"/>
                <w:szCs w:val="24"/>
              </w:rPr>
              <w:t>поселениях</w:t>
            </w:r>
            <w:proofErr w:type="gramEnd"/>
          </w:p>
        </w:tc>
      </w:tr>
      <w:tr w:rsidR="00A133C3" w:rsidRPr="00445E5D" w:rsidTr="00AF5373">
        <w:tc>
          <w:tcPr>
            <w:tcW w:w="3769" w:type="pct"/>
            <w:tcBorders>
              <w:top w:val="double" w:sz="4" w:space="0" w:color="auto"/>
            </w:tcBorders>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Дошкольные образовательные учреждения и общеобразовательные школы (стены здания)</w:t>
            </w:r>
          </w:p>
        </w:tc>
        <w:tc>
          <w:tcPr>
            <w:tcW w:w="1231" w:type="pct"/>
            <w:tcBorders>
              <w:top w:val="double" w:sz="4" w:space="0" w:color="auto"/>
            </w:tcBorders>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25</w:t>
            </w:r>
          </w:p>
        </w:tc>
      </w:tr>
      <w:tr w:rsidR="00A133C3" w:rsidRPr="00445E5D" w:rsidTr="00AF5373">
        <w:tc>
          <w:tcPr>
            <w:tcW w:w="3769" w:type="pct"/>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Пожарные депо</w:t>
            </w:r>
          </w:p>
        </w:tc>
        <w:tc>
          <w:tcPr>
            <w:tcW w:w="1231" w:type="pct"/>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10</w:t>
            </w:r>
          </w:p>
        </w:tc>
      </w:tr>
      <w:tr w:rsidR="00A133C3" w:rsidRPr="00445E5D" w:rsidTr="00AF5373">
        <w:tc>
          <w:tcPr>
            <w:tcW w:w="3769" w:type="pct"/>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 xml:space="preserve">Кладбища традиционного захоронения площадью менее </w:t>
            </w:r>
            <w:smartTag w:uri="urn:schemas-microsoft-com:office:smarttags" w:element="metricconverter">
              <w:smartTagPr>
                <w:attr w:name="ProductID" w:val="20 га"/>
              </w:smartTagPr>
              <w:r w:rsidRPr="00445E5D">
                <w:rPr>
                  <w:rFonts w:ascii="Times New Roman" w:hAnsi="Times New Roman" w:cs="Times New Roman"/>
                  <w:sz w:val="24"/>
                  <w:szCs w:val="24"/>
                </w:rPr>
                <w:t>20 га</w:t>
              </w:r>
            </w:smartTag>
            <w:r w:rsidRPr="00445E5D">
              <w:rPr>
                <w:rFonts w:ascii="Times New Roman" w:hAnsi="Times New Roman" w:cs="Times New Roman"/>
                <w:sz w:val="24"/>
                <w:szCs w:val="24"/>
              </w:rPr>
              <w:t xml:space="preserve"> и крематории</w:t>
            </w:r>
          </w:p>
        </w:tc>
        <w:tc>
          <w:tcPr>
            <w:tcW w:w="1231" w:type="pct"/>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6</w:t>
            </w:r>
          </w:p>
        </w:tc>
      </w:tr>
      <w:tr w:rsidR="00A133C3" w:rsidRPr="00445E5D" w:rsidTr="00AF5373">
        <w:tc>
          <w:tcPr>
            <w:tcW w:w="3769" w:type="pct"/>
          </w:tcPr>
          <w:p w:rsidR="00A133C3" w:rsidRPr="00445E5D" w:rsidRDefault="00A133C3" w:rsidP="00A133C3">
            <w:pPr>
              <w:pStyle w:val="ConsPlusNormal"/>
              <w:widowControl/>
              <w:ind w:firstLine="709"/>
              <w:rPr>
                <w:rFonts w:ascii="Times New Roman" w:hAnsi="Times New Roman" w:cs="Times New Roman"/>
                <w:sz w:val="24"/>
                <w:szCs w:val="24"/>
              </w:rPr>
            </w:pPr>
            <w:r w:rsidRPr="00445E5D">
              <w:rPr>
                <w:rFonts w:ascii="Times New Roman" w:hAnsi="Times New Roman" w:cs="Times New Roman"/>
                <w:sz w:val="24"/>
                <w:szCs w:val="24"/>
              </w:rPr>
              <w:t>Кладбища для погребения после кремации</w:t>
            </w:r>
          </w:p>
        </w:tc>
        <w:tc>
          <w:tcPr>
            <w:tcW w:w="1231" w:type="pct"/>
          </w:tcPr>
          <w:p w:rsidR="00A133C3" w:rsidRPr="00445E5D" w:rsidRDefault="00A133C3" w:rsidP="00A133C3">
            <w:pPr>
              <w:pStyle w:val="ConsPlusNormal"/>
              <w:widowControl/>
              <w:ind w:firstLine="709"/>
              <w:jc w:val="center"/>
              <w:rPr>
                <w:rFonts w:ascii="Times New Roman" w:hAnsi="Times New Roman" w:cs="Times New Roman"/>
                <w:sz w:val="24"/>
                <w:szCs w:val="24"/>
              </w:rPr>
            </w:pPr>
            <w:r w:rsidRPr="00445E5D">
              <w:rPr>
                <w:rFonts w:ascii="Times New Roman" w:hAnsi="Times New Roman" w:cs="Times New Roman"/>
                <w:sz w:val="24"/>
                <w:szCs w:val="24"/>
              </w:rPr>
              <w:t>6</w:t>
            </w:r>
          </w:p>
        </w:tc>
      </w:tr>
    </w:tbl>
    <w:p w:rsidR="00A133C3" w:rsidRPr="00445E5D" w:rsidRDefault="00A133C3" w:rsidP="00A133C3">
      <w:pPr>
        <w:ind w:firstLine="709"/>
      </w:pPr>
    </w:p>
    <w:p w:rsidR="00A133C3" w:rsidRPr="00445E5D" w:rsidRDefault="00A133C3" w:rsidP="00A133C3">
      <w:pPr>
        <w:pStyle w:val="2"/>
        <w:spacing w:before="0"/>
        <w:ind w:firstLine="709"/>
        <w:jc w:val="center"/>
        <w:rPr>
          <w:rFonts w:ascii="Times New Roman" w:hAnsi="Times New Roman" w:cs="Times New Roman"/>
          <w:i w:val="0"/>
          <w:sz w:val="24"/>
          <w:szCs w:val="24"/>
        </w:rPr>
      </w:pPr>
      <w:bookmarkStart w:id="91" w:name="_Toc296354094"/>
      <w:r w:rsidRPr="00445E5D">
        <w:rPr>
          <w:rFonts w:ascii="Times New Roman" w:hAnsi="Times New Roman" w:cs="Times New Roman"/>
          <w:i w:val="0"/>
          <w:sz w:val="24"/>
          <w:szCs w:val="24"/>
        </w:rPr>
        <w:t>14. Формирование земельных участков</w:t>
      </w:r>
      <w:bookmarkEnd w:id="91"/>
    </w:p>
    <w:p w:rsidR="00A133C3" w:rsidRPr="00445E5D" w:rsidRDefault="00A133C3" w:rsidP="00A133C3">
      <w:pPr>
        <w:pStyle w:val="3"/>
        <w:spacing w:before="0" w:after="0"/>
        <w:ind w:firstLine="709"/>
        <w:jc w:val="center"/>
        <w:rPr>
          <w:rFonts w:ascii="Times New Roman" w:hAnsi="Times New Roman"/>
          <w:sz w:val="24"/>
          <w:szCs w:val="24"/>
        </w:rPr>
      </w:pPr>
      <w:bookmarkStart w:id="92" w:name="_Toc277856149"/>
      <w:bookmarkStart w:id="93" w:name="_Toc296354095"/>
      <w:r w:rsidRPr="00445E5D">
        <w:rPr>
          <w:rFonts w:ascii="Times New Roman" w:hAnsi="Times New Roman"/>
          <w:sz w:val="24"/>
          <w:szCs w:val="24"/>
          <w:lang w:val="ru-RU"/>
        </w:rPr>
        <w:t>14</w:t>
      </w:r>
      <w:r w:rsidRPr="00445E5D">
        <w:rPr>
          <w:rFonts w:ascii="Times New Roman" w:hAnsi="Times New Roman"/>
          <w:sz w:val="24"/>
          <w:szCs w:val="24"/>
        </w:rPr>
        <w:t>.1. Принципы формирования земельных участков для предоставления собственникам многоквартирных жилых домов на территориях сложившейся застройки</w:t>
      </w:r>
      <w:bookmarkEnd w:id="92"/>
      <w:bookmarkEnd w:id="93"/>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14.1.1. При подготовке проекта межевания жилых территорий в границы земельных участков могут включаться территории под зданиями и сооружениями;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14.1.2. 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14.1.3. Если фактическая площадь земельного участка в существующей застройке меньше нормативных размеров </w:t>
      </w:r>
      <w:proofErr w:type="gramStart"/>
      <w:r w:rsidRPr="00445E5D">
        <w:rPr>
          <w:rFonts w:ascii="Times New Roman" w:hAnsi="Times New Roman" w:cs="Times New Roman"/>
          <w:sz w:val="24"/>
          <w:szCs w:val="24"/>
        </w:rPr>
        <w:t>площади, бесплатно передаваемой в общую долевую собственность собственников в многоквартирном доме и увеличение размеров земельного участка за счет смежных земельных участков не представляется</w:t>
      </w:r>
      <w:proofErr w:type="gramEnd"/>
      <w:r w:rsidRPr="00445E5D">
        <w:rPr>
          <w:rFonts w:ascii="Times New Roman" w:hAnsi="Times New Roman" w:cs="Times New Roman"/>
          <w:sz w:val="24"/>
          <w:szCs w:val="24"/>
        </w:rPr>
        <w:t xml:space="preserve"> возможным, то границы </w:t>
      </w:r>
      <w:r w:rsidRPr="00445E5D">
        <w:rPr>
          <w:rFonts w:ascii="Times New Roman" w:hAnsi="Times New Roman" w:cs="Times New Roman"/>
          <w:sz w:val="24"/>
          <w:szCs w:val="24"/>
        </w:rPr>
        <w:lastRenderedPageBreak/>
        <w:t>земельного участка многоквартирного дома устанавливаются по фактически существующим границам.</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14.1.4. Сверхнормативная территория может быть передана собственникам помещений в многоквартирном доме в собственность (за плату), аренду только при условии, что она, в соответствии с утвержденной градостроительной документацией, не может быть использована в качестве самостоятельного объекта.</w:t>
      </w:r>
    </w:p>
    <w:p w:rsidR="00A133C3" w:rsidRPr="00445E5D" w:rsidRDefault="00A133C3" w:rsidP="00A133C3">
      <w:pPr>
        <w:pStyle w:val="3"/>
        <w:spacing w:before="0" w:after="0"/>
        <w:ind w:firstLine="709"/>
        <w:rPr>
          <w:rFonts w:ascii="Times New Roman" w:hAnsi="Times New Roman"/>
          <w:sz w:val="24"/>
          <w:szCs w:val="24"/>
          <w:lang w:val="ru-RU"/>
        </w:rPr>
      </w:pPr>
      <w:bookmarkStart w:id="94" w:name="_Toc277856150"/>
      <w:bookmarkStart w:id="95" w:name="_Toc296354096"/>
    </w:p>
    <w:p w:rsidR="00A133C3" w:rsidRPr="00445E5D" w:rsidRDefault="00A133C3" w:rsidP="00A133C3">
      <w:pPr>
        <w:pStyle w:val="3"/>
        <w:spacing w:before="0" w:after="0"/>
        <w:ind w:firstLine="709"/>
        <w:jc w:val="center"/>
        <w:rPr>
          <w:rFonts w:ascii="Times New Roman" w:hAnsi="Times New Roman"/>
          <w:sz w:val="24"/>
          <w:szCs w:val="24"/>
        </w:rPr>
      </w:pPr>
      <w:r w:rsidRPr="00445E5D">
        <w:rPr>
          <w:rFonts w:ascii="Times New Roman" w:hAnsi="Times New Roman"/>
          <w:sz w:val="24"/>
          <w:szCs w:val="24"/>
          <w:lang w:val="ru-RU"/>
        </w:rPr>
        <w:t>14</w:t>
      </w:r>
      <w:r w:rsidRPr="00445E5D">
        <w:rPr>
          <w:rFonts w:ascii="Times New Roman" w:hAnsi="Times New Roman"/>
          <w:sz w:val="24"/>
          <w:szCs w:val="24"/>
        </w:rPr>
        <w:t>.2. Принципы формирования земельных участков, планируемых для предоставления физическим и юридическим лицам для жилищного строительства</w:t>
      </w:r>
      <w:bookmarkEnd w:id="94"/>
      <w:bookmarkEnd w:id="95"/>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14.2.1. Предельные размеры земельных участков для индивидуальной жилой застройки определяются нормативным правовым актом муниципального образования.</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14.2.2. Границы земельного участка под многоквартирным домом и иными входящими в состав такого дома объектами недвижимого имущества, устанавливаются с учетом красных линий, границ смежных земельных участков (при их наличии) и проездов, естественных границ земельных участков, границ отвода магистральных инженерно-транспортных коммуникаций, если градостроительными требованиями не установлено иное.</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14.2.3. В границы земельного участка включаются все объекты, входящие в состав недвижимого имущества.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14.2.4. При установлении границ должно быть предусмотрено обеспечение прав других лиц на пользование необходимыми для них объектами в границах земельного участка, частями подземного и надземного пространства. Пешеходными проходами и проездами к объектам, расположенным за пределами участка, если иной доступ к ним невозможен, а также к необходимым объектам общего пользования путем установления органом местного самоуправления публичного сервитута с учетом градостроительных нормативов.</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14.2.5. Границы земельных участков, в пределах которых расположены объекты недвижимости, предназначенные для электро-, тепл</w:t>
      </w:r>
      <w:proofErr w:type="gramStart"/>
      <w:r w:rsidRPr="00445E5D">
        <w:rPr>
          <w:rFonts w:ascii="Times New Roman" w:hAnsi="Times New Roman" w:cs="Times New Roman"/>
          <w:sz w:val="24"/>
          <w:szCs w:val="24"/>
        </w:rPr>
        <w:t>о-</w:t>
      </w:r>
      <w:proofErr w:type="gramEnd"/>
      <w:r w:rsidRPr="00445E5D">
        <w:rPr>
          <w:rFonts w:ascii="Times New Roman" w:hAnsi="Times New Roman" w:cs="Times New Roman"/>
          <w:sz w:val="24"/>
          <w:szCs w:val="24"/>
        </w:rPr>
        <w:t>, газо-, и водоснабжения населения и водоотведения, а также границы зон действия публичных сервитутов в пределах жилых кварталов для обеспечения беспрепятственного обслуживания указанного имущества устанавливаются органами местного самоуправления в составе проектов межевания.</w:t>
      </w:r>
      <w:r w:rsidRPr="00445E5D">
        <w:rPr>
          <w:rFonts w:ascii="Times New Roman" w:hAnsi="Times New Roman" w:cs="Times New Roman"/>
          <w:sz w:val="24"/>
          <w:szCs w:val="24"/>
        </w:rPr>
        <w:br/>
        <w:t xml:space="preserve">14.2.6. </w:t>
      </w:r>
      <w:proofErr w:type="gramStart"/>
      <w:r w:rsidRPr="00445E5D">
        <w:rPr>
          <w:rFonts w:ascii="Times New Roman" w:hAnsi="Times New Roman" w:cs="Times New Roman"/>
          <w:sz w:val="24"/>
          <w:szCs w:val="24"/>
        </w:rPr>
        <w:t>Земельные участки общего пользования, занятые площадями, проездами, автомобильными дорогами, набережными, скверами, бульварами, водными объектами, пляжами не подлежат приватизации.</w:t>
      </w:r>
      <w:proofErr w:type="gramEnd"/>
      <w:r w:rsidRPr="00445E5D">
        <w:rPr>
          <w:rFonts w:ascii="Times New Roman" w:hAnsi="Times New Roman" w:cs="Times New Roman"/>
          <w:sz w:val="24"/>
          <w:szCs w:val="24"/>
        </w:rPr>
        <w:t xml:space="preserve"> Не предоставляются в частную собственность земельные </w:t>
      </w:r>
      <w:proofErr w:type="gramStart"/>
      <w:r w:rsidRPr="00445E5D">
        <w:rPr>
          <w:rFonts w:ascii="Times New Roman" w:hAnsi="Times New Roman" w:cs="Times New Roman"/>
          <w:sz w:val="24"/>
          <w:szCs w:val="24"/>
        </w:rPr>
        <w:t>участки</w:t>
      </w:r>
      <w:proofErr w:type="gramEnd"/>
      <w:r w:rsidRPr="00445E5D">
        <w:rPr>
          <w:rFonts w:ascii="Times New Roman" w:hAnsi="Times New Roman" w:cs="Times New Roman"/>
          <w:sz w:val="24"/>
          <w:szCs w:val="24"/>
        </w:rPr>
        <w:t xml:space="preserve"> зарезервированные для государственных или муниципальных нужд.</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14.2.7. </w:t>
      </w:r>
      <w:proofErr w:type="gramStart"/>
      <w:r w:rsidRPr="00445E5D">
        <w:rPr>
          <w:rFonts w:ascii="Times New Roman" w:hAnsi="Times New Roman" w:cs="Times New Roman"/>
          <w:sz w:val="24"/>
          <w:szCs w:val="24"/>
        </w:rPr>
        <w:t>Нормативный размер земельного участка, передаваемого в общую долевую собственность собственников помещений в многоквартирном доме бесплатно, определяется в зависимости от площади земельного участка, на котором расположены многоквартирный дом и иные входящие в состав такого дома объекты недвижимого имущества, а также с учетом прилегающих к ним территорий, необходимых для их функционирования (обслуживания), с учетом соблюдения требований градостроительных нормативов, противопожарной безопасности, санитарных разрывов</w:t>
      </w:r>
      <w:proofErr w:type="gramEnd"/>
      <w:r w:rsidRPr="00445E5D">
        <w:rPr>
          <w:rFonts w:ascii="Times New Roman" w:hAnsi="Times New Roman" w:cs="Times New Roman"/>
          <w:sz w:val="24"/>
          <w:szCs w:val="24"/>
        </w:rPr>
        <w:t xml:space="preserve"> между зданиями.</w:t>
      </w:r>
    </w:p>
    <w:p w:rsidR="00A133C3" w:rsidRPr="00445E5D" w:rsidRDefault="00A133C3" w:rsidP="00A133C3">
      <w:pPr>
        <w:pStyle w:val="3"/>
        <w:spacing w:before="0" w:after="0"/>
        <w:ind w:firstLine="709"/>
        <w:rPr>
          <w:rFonts w:ascii="Times New Roman" w:hAnsi="Times New Roman"/>
          <w:sz w:val="24"/>
          <w:szCs w:val="24"/>
          <w:lang w:val="ru-RU"/>
        </w:rPr>
      </w:pPr>
      <w:bookmarkStart w:id="96" w:name="_Toc277856151"/>
      <w:bookmarkStart w:id="97" w:name="_Toc296354097"/>
    </w:p>
    <w:p w:rsidR="00A133C3" w:rsidRPr="00445E5D" w:rsidRDefault="00A133C3" w:rsidP="00A133C3">
      <w:pPr>
        <w:pStyle w:val="3"/>
        <w:spacing w:before="0" w:after="0"/>
        <w:ind w:firstLine="709"/>
        <w:jc w:val="center"/>
        <w:rPr>
          <w:rFonts w:ascii="Times New Roman" w:hAnsi="Times New Roman"/>
          <w:sz w:val="24"/>
          <w:szCs w:val="24"/>
          <w:lang w:val="ru-RU"/>
        </w:rPr>
      </w:pPr>
      <w:r w:rsidRPr="00445E5D">
        <w:rPr>
          <w:rFonts w:ascii="Times New Roman" w:hAnsi="Times New Roman"/>
          <w:sz w:val="24"/>
          <w:szCs w:val="24"/>
          <w:lang w:val="ru-RU"/>
        </w:rPr>
        <w:t>14</w:t>
      </w:r>
      <w:r w:rsidRPr="00445E5D">
        <w:rPr>
          <w:rFonts w:ascii="Times New Roman" w:hAnsi="Times New Roman"/>
          <w:sz w:val="24"/>
          <w:szCs w:val="24"/>
        </w:rPr>
        <w:t>.3. Принципы формирования земельных участков на территориях общего</w:t>
      </w:r>
    </w:p>
    <w:p w:rsidR="00A133C3" w:rsidRPr="00445E5D" w:rsidRDefault="00A133C3" w:rsidP="00A133C3">
      <w:pPr>
        <w:pStyle w:val="3"/>
        <w:spacing w:before="0" w:after="0"/>
        <w:ind w:firstLine="709"/>
        <w:jc w:val="center"/>
        <w:rPr>
          <w:rFonts w:ascii="Times New Roman" w:hAnsi="Times New Roman"/>
          <w:sz w:val="24"/>
          <w:szCs w:val="24"/>
        </w:rPr>
      </w:pPr>
      <w:r w:rsidRPr="00445E5D">
        <w:rPr>
          <w:rFonts w:ascii="Times New Roman" w:hAnsi="Times New Roman"/>
          <w:sz w:val="24"/>
          <w:szCs w:val="24"/>
        </w:rPr>
        <w:t>пользования</w:t>
      </w:r>
      <w:bookmarkEnd w:id="96"/>
      <w:bookmarkEnd w:id="97"/>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14.3.1. Границы земельных участков общего пользования выделяются с учетом красных линий. </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14.3.2. Территория улицы (проезда), имеющая одинаковое название (номер), выделяется в отдельный земельный участок.</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14.3.3. Территория, занимаемая площадью, формируется подходящими улицами и выделяется в отдельный замкнутый контур - земельный участок. </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lastRenderedPageBreak/>
        <w:t xml:space="preserve">14.3.4. Если улица, примыкающая к площади, имеет продолжение и одинаковое название до площади и после нее, то территория улицы исключается из границ земельного участка площади. </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14.3.5. Если улица, подходящая к площади, имеет продолжение, но другое название, то территория присоединяется к участку площади. </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14.3.6. Границей земельных участков двух набережных, различных по наименованиям и продолжающих друг друга, является линия одной из сторон улиц, подходящих к набережной. </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14.3.7. Земельный участок пересечения двух улиц присоединяется к улице высшей категории, а при одинаковом значении - к улице (проезду) большей протяженности. </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14.3.8. При пересечении улиц с набережными территория пересечения присоединяется к набережным, а границы земельных участков улиц заканчиваются на границе с набережной. </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14.3.9. При пересечении улицы с железнодорожными путями в одном уровне территория пересечения присоединяется к участку улицы.</w:t>
      </w:r>
    </w:p>
    <w:p w:rsidR="00A133C3" w:rsidRPr="00445E5D" w:rsidRDefault="00A133C3" w:rsidP="00A133C3">
      <w:pPr>
        <w:pStyle w:val="3"/>
        <w:spacing w:before="0" w:after="0"/>
        <w:ind w:firstLine="709"/>
        <w:rPr>
          <w:rFonts w:ascii="Times New Roman" w:hAnsi="Times New Roman"/>
          <w:sz w:val="24"/>
          <w:szCs w:val="24"/>
          <w:lang w:val="ru-RU"/>
        </w:rPr>
      </w:pPr>
      <w:bookmarkStart w:id="98" w:name="_Toc277856152"/>
      <w:bookmarkStart w:id="99" w:name="_Toc296354098"/>
    </w:p>
    <w:p w:rsidR="00A133C3" w:rsidRPr="00445E5D" w:rsidRDefault="00A133C3" w:rsidP="00A133C3">
      <w:pPr>
        <w:pStyle w:val="3"/>
        <w:spacing w:before="0" w:after="0"/>
        <w:ind w:firstLine="709"/>
        <w:jc w:val="center"/>
        <w:rPr>
          <w:rFonts w:ascii="Times New Roman" w:hAnsi="Times New Roman"/>
          <w:sz w:val="24"/>
          <w:szCs w:val="24"/>
        </w:rPr>
      </w:pPr>
      <w:r w:rsidRPr="00445E5D">
        <w:rPr>
          <w:rFonts w:ascii="Times New Roman" w:hAnsi="Times New Roman"/>
          <w:sz w:val="24"/>
          <w:szCs w:val="24"/>
          <w:lang w:val="ru-RU"/>
        </w:rPr>
        <w:t>14</w:t>
      </w:r>
      <w:r w:rsidRPr="00445E5D">
        <w:rPr>
          <w:rFonts w:ascii="Times New Roman" w:hAnsi="Times New Roman"/>
          <w:sz w:val="24"/>
          <w:szCs w:val="24"/>
        </w:rPr>
        <w:t>.4. Принципы формирования земельных участков на территориях сложившейся смешанной застройки</w:t>
      </w:r>
      <w:bookmarkEnd w:id="98"/>
      <w:bookmarkEnd w:id="99"/>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14.4.1. Размеры земельных участков на территориях сложившейся застройки устанавливаются с учетом фактического землепользования и в соответствии с региональными нормативами градостроительного проектирования муниципальных образований и правилами, действовавшими в период застройки указанных территорий.</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14.4.2. Если в процессе подготовки проекта межевания территорий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14.4.3. Размеры земельных участков общественных зданий, учреждений, предприятий определяется с учетом обеспеченности парковочными местами и подъездами к объектам.</w:t>
      </w:r>
    </w:p>
    <w:p w:rsidR="00A133C3" w:rsidRPr="00445E5D" w:rsidRDefault="00A133C3" w:rsidP="00A133C3">
      <w:pPr>
        <w:pStyle w:val="3"/>
        <w:spacing w:before="0" w:after="0"/>
        <w:ind w:firstLine="709"/>
        <w:rPr>
          <w:rFonts w:ascii="Times New Roman" w:hAnsi="Times New Roman"/>
          <w:sz w:val="24"/>
          <w:szCs w:val="24"/>
          <w:lang w:val="ru-RU"/>
        </w:rPr>
      </w:pPr>
      <w:bookmarkStart w:id="100" w:name="_Toc277856153"/>
      <w:bookmarkStart w:id="101" w:name="_Toc296354099"/>
    </w:p>
    <w:p w:rsidR="00A133C3" w:rsidRPr="00445E5D" w:rsidRDefault="00A133C3" w:rsidP="00A133C3">
      <w:pPr>
        <w:pStyle w:val="3"/>
        <w:spacing w:before="0" w:after="0"/>
        <w:ind w:firstLine="709"/>
        <w:jc w:val="center"/>
        <w:rPr>
          <w:rFonts w:ascii="Times New Roman" w:hAnsi="Times New Roman"/>
          <w:sz w:val="24"/>
          <w:szCs w:val="24"/>
        </w:rPr>
      </w:pPr>
      <w:r w:rsidRPr="00445E5D">
        <w:rPr>
          <w:rFonts w:ascii="Times New Roman" w:hAnsi="Times New Roman"/>
          <w:sz w:val="24"/>
          <w:szCs w:val="24"/>
          <w:lang w:val="ru-RU"/>
        </w:rPr>
        <w:t>14.</w:t>
      </w:r>
      <w:r w:rsidRPr="00445E5D">
        <w:rPr>
          <w:rFonts w:ascii="Times New Roman" w:hAnsi="Times New Roman"/>
          <w:sz w:val="24"/>
          <w:szCs w:val="24"/>
        </w:rPr>
        <w:t>5. Параметры формируемых земельных участков, планируемых для предоставления физическим и юридическим лицам для строительства</w:t>
      </w:r>
      <w:bookmarkEnd w:id="100"/>
      <w:bookmarkEnd w:id="101"/>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14.5.1. </w:t>
      </w:r>
      <w:proofErr w:type="gramStart"/>
      <w:r w:rsidRPr="00445E5D">
        <w:rPr>
          <w:rFonts w:ascii="Times New Roman" w:hAnsi="Times New Roman" w:cs="Times New Roman"/>
          <w:sz w:val="24"/>
          <w:szCs w:val="24"/>
        </w:rPr>
        <w:t>Земельные участки, предоставляемые физическим и юридическим лицам для строительства, должны обеспечивать размещение строений и сооружений с учетом функциональной взаимосвязи с инженерной, транспортной и социальной инфраструктурами поселения.</w:t>
      </w:r>
      <w:proofErr w:type="gramEnd"/>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14.5.2. Границы и размеры земельного участка определяются с учетом фактически используемой территории  в соответствии с требованиями земельного и градостроительного законодательства, с учетом красных линий, границ смежных земельных участков (при их наличии), естественных границ земельного участка. </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14.5.3. </w:t>
      </w:r>
      <w:proofErr w:type="gramStart"/>
      <w:r w:rsidRPr="00445E5D">
        <w:rPr>
          <w:rFonts w:ascii="Times New Roman" w:hAnsi="Times New Roman" w:cs="Times New Roman"/>
          <w:sz w:val="24"/>
          <w:szCs w:val="24"/>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дачного строительства, устанавливаются законами субъектов Российской Федерации, для индивидуального жилищного строительства - нормативными правовыми актами органов местного самоуправления.</w:t>
      </w:r>
      <w:proofErr w:type="gramEnd"/>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Максимальные размеры </w:t>
      </w:r>
      <w:proofErr w:type="gramStart"/>
      <w:r w:rsidRPr="00445E5D">
        <w:rPr>
          <w:rFonts w:ascii="Times New Roman" w:hAnsi="Times New Roman" w:cs="Times New Roman"/>
          <w:sz w:val="24"/>
          <w:szCs w:val="24"/>
        </w:rPr>
        <w:t>земельных участков, предоставляемых гражданам в собственность бесплатно устанавливаются</w:t>
      </w:r>
      <w:proofErr w:type="gramEnd"/>
      <w:r w:rsidRPr="00445E5D">
        <w:rPr>
          <w:rFonts w:ascii="Times New Roman" w:hAnsi="Times New Roman" w:cs="Times New Roman"/>
          <w:sz w:val="24"/>
          <w:szCs w:val="24"/>
        </w:rPr>
        <w:t>:</w:t>
      </w:r>
    </w:p>
    <w:p w:rsidR="00A133C3" w:rsidRPr="00445E5D" w:rsidRDefault="00A133C3" w:rsidP="00A133C3">
      <w:pPr>
        <w:pStyle w:val="ConsPlusNormal"/>
        <w:widowControl/>
        <w:numPr>
          <w:ilvl w:val="0"/>
          <w:numId w:val="17"/>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федеральными законами - из земель, находящихся в федеральной собственности;</w:t>
      </w:r>
    </w:p>
    <w:p w:rsidR="00A133C3" w:rsidRPr="00445E5D" w:rsidRDefault="00A133C3" w:rsidP="00A133C3">
      <w:pPr>
        <w:pStyle w:val="ConsPlusNormal"/>
        <w:widowControl/>
        <w:numPr>
          <w:ilvl w:val="0"/>
          <w:numId w:val="17"/>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законами субъектов Российской Федерации - из земель, находящихся в собственности субъектов Российской Федерации.</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5. </w:t>
      </w:r>
      <w:proofErr w:type="gramStart"/>
      <w:r w:rsidRPr="00445E5D">
        <w:rPr>
          <w:rFonts w:ascii="Times New Roman" w:hAnsi="Times New Roman" w:cs="Times New Roman"/>
          <w:sz w:val="24"/>
          <w:szCs w:val="24"/>
        </w:rPr>
        <w:t xml:space="preserve">Для целей, не указанных в пункте 14.5.3 настоящей статьи, предельные размеры земельных участков устанавливаются в соответствии с утвержденными в установленном </w:t>
      </w:r>
      <w:r w:rsidRPr="00445E5D">
        <w:rPr>
          <w:rFonts w:ascii="Times New Roman" w:hAnsi="Times New Roman" w:cs="Times New Roman"/>
          <w:sz w:val="24"/>
          <w:szCs w:val="24"/>
        </w:rPr>
        <w:lastRenderedPageBreak/>
        <w:t>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roofErr w:type="gramEnd"/>
    </w:p>
    <w:p w:rsidR="00A133C3" w:rsidRPr="00445E5D" w:rsidRDefault="00A133C3" w:rsidP="00A133C3">
      <w:pPr>
        <w:pStyle w:val="3"/>
        <w:spacing w:before="0" w:after="0"/>
        <w:ind w:firstLine="709"/>
        <w:rPr>
          <w:rFonts w:ascii="Times New Roman" w:hAnsi="Times New Roman"/>
          <w:sz w:val="24"/>
          <w:szCs w:val="24"/>
          <w:lang w:val="ru-RU"/>
        </w:rPr>
      </w:pPr>
      <w:bookmarkStart w:id="102" w:name="_Toc277856154"/>
      <w:bookmarkStart w:id="103" w:name="_Toc296354100"/>
    </w:p>
    <w:p w:rsidR="00A133C3" w:rsidRPr="00445E5D" w:rsidRDefault="00A133C3" w:rsidP="00A133C3">
      <w:pPr>
        <w:pStyle w:val="3"/>
        <w:spacing w:before="0" w:after="0"/>
        <w:ind w:firstLine="709"/>
        <w:jc w:val="center"/>
        <w:rPr>
          <w:rFonts w:ascii="Times New Roman" w:hAnsi="Times New Roman"/>
          <w:sz w:val="24"/>
          <w:szCs w:val="24"/>
        </w:rPr>
      </w:pPr>
      <w:r w:rsidRPr="00445E5D">
        <w:rPr>
          <w:rFonts w:ascii="Times New Roman" w:hAnsi="Times New Roman"/>
          <w:sz w:val="24"/>
          <w:szCs w:val="24"/>
          <w:lang w:val="ru-RU"/>
        </w:rPr>
        <w:t>14</w:t>
      </w:r>
      <w:r w:rsidRPr="00445E5D">
        <w:rPr>
          <w:rFonts w:ascii="Times New Roman" w:hAnsi="Times New Roman"/>
          <w:sz w:val="24"/>
          <w:szCs w:val="24"/>
        </w:rPr>
        <w:t>.6. Параметры земельных участков, предназначенных для размещения объектов капитального строительства местного значения</w:t>
      </w:r>
      <w:bookmarkEnd w:id="102"/>
      <w:bookmarkEnd w:id="103"/>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Кемеровской области и иными требованиями действующего законодательства к размерам земельных участков. </w:t>
      </w:r>
      <w:proofErr w:type="gramStart"/>
      <w:r w:rsidRPr="00445E5D">
        <w:rPr>
          <w:rFonts w:ascii="Times New Roman" w:hAnsi="Times New Roman" w:cs="Times New Roman"/>
          <w:sz w:val="24"/>
          <w:szCs w:val="24"/>
        </w:rPr>
        <w:t xml:space="preserve">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линиями. </w:t>
      </w:r>
      <w:proofErr w:type="gramEnd"/>
    </w:p>
    <w:p w:rsidR="00A133C3" w:rsidRPr="00445E5D" w:rsidRDefault="00A133C3" w:rsidP="00A133C3">
      <w:pPr>
        <w:pStyle w:val="3"/>
        <w:spacing w:before="0" w:after="0"/>
        <w:ind w:firstLine="709"/>
        <w:rPr>
          <w:rFonts w:ascii="Times New Roman" w:hAnsi="Times New Roman"/>
          <w:sz w:val="24"/>
          <w:szCs w:val="24"/>
          <w:lang w:val="ru-RU"/>
        </w:rPr>
      </w:pPr>
      <w:bookmarkStart w:id="104" w:name="_Toc277856155"/>
      <w:bookmarkStart w:id="105" w:name="_Toc296354101"/>
    </w:p>
    <w:p w:rsidR="00A133C3" w:rsidRPr="00445E5D" w:rsidRDefault="00A133C3" w:rsidP="00A133C3">
      <w:pPr>
        <w:pStyle w:val="3"/>
        <w:spacing w:before="0" w:after="0"/>
        <w:ind w:firstLine="709"/>
        <w:jc w:val="center"/>
        <w:rPr>
          <w:rFonts w:ascii="Times New Roman" w:hAnsi="Times New Roman"/>
          <w:sz w:val="24"/>
          <w:szCs w:val="24"/>
        </w:rPr>
      </w:pPr>
      <w:r w:rsidRPr="00445E5D">
        <w:rPr>
          <w:rFonts w:ascii="Times New Roman" w:hAnsi="Times New Roman"/>
          <w:sz w:val="24"/>
          <w:szCs w:val="24"/>
          <w:lang w:val="ru-RU"/>
        </w:rPr>
        <w:t>14</w:t>
      </w:r>
      <w:r w:rsidRPr="00445E5D">
        <w:rPr>
          <w:rFonts w:ascii="Times New Roman" w:hAnsi="Times New Roman"/>
          <w:sz w:val="24"/>
          <w:szCs w:val="24"/>
        </w:rPr>
        <w:t>.7. Параметры земельных участков, планируемых для предоставления физическим и юридическим лицам для целей не связанных со строительством</w:t>
      </w:r>
      <w:bookmarkEnd w:id="104"/>
      <w:bookmarkEnd w:id="105"/>
    </w:p>
    <w:p w:rsidR="00A133C3" w:rsidRPr="00445E5D" w:rsidRDefault="00A133C3" w:rsidP="00A133C3">
      <w:pPr>
        <w:ind w:firstLine="709"/>
        <w:jc w:val="both"/>
      </w:pPr>
      <w:r w:rsidRPr="00445E5D">
        <w:t xml:space="preserve">14.7.1. </w:t>
      </w:r>
      <w:proofErr w:type="gramStart"/>
      <w:r w:rsidRPr="00445E5D">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устанавливаются законами Кемеровской области, для ведения личного подсобного хозяйства - нормативными правовыми актами органов местного самоуправления.</w:t>
      </w:r>
      <w:proofErr w:type="gramEnd"/>
    </w:p>
    <w:p w:rsidR="00A133C3" w:rsidRPr="00445E5D" w:rsidRDefault="00A133C3" w:rsidP="00A133C3">
      <w:pPr>
        <w:ind w:firstLine="709"/>
        <w:jc w:val="both"/>
      </w:pPr>
      <w:r w:rsidRPr="00445E5D">
        <w:t xml:space="preserve">14.7.2.  Максимальные размеры земельных участков, предоставляемых гражданам в собственность бесплатно для выше указанных целей, устанавливаются: </w:t>
      </w:r>
    </w:p>
    <w:p w:rsidR="00A133C3" w:rsidRPr="00445E5D" w:rsidRDefault="00A133C3" w:rsidP="00A133C3">
      <w:pPr>
        <w:pStyle w:val="ConsPlusNormal"/>
        <w:widowControl/>
        <w:numPr>
          <w:ilvl w:val="0"/>
          <w:numId w:val="17"/>
        </w:numPr>
        <w:ind w:left="0" w:firstLine="709"/>
        <w:jc w:val="both"/>
        <w:rPr>
          <w:rFonts w:ascii="Times New Roman" w:hAnsi="Times New Roman" w:cs="Times New Roman"/>
          <w:sz w:val="24"/>
          <w:szCs w:val="24"/>
        </w:rPr>
      </w:pPr>
      <w:r w:rsidRPr="00445E5D">
        <w:rPr>
          <w:rFonts w:ascii="Times New Roman" w:eastAsia="Calibri" w:hAnsi="Times New Roman" w:cs="Times New Roman"/>
          <w:sz w:val="24"/>
          <w:szCs w:val="24"/>
          <w:lang w:eastAsia="en-US"/>
        </w:rPr>
        <w:t>федеральными законами - из земель, находящихся в федеральной</w:t>
      </w:r>
      <w:r w:rsidRPr="00445E5D">
        <w:rPr>
          <w:rFonts w:ascii="Times New Roman" w:hAnsi="Times New Roman" w:cs="Times New Roman"/>
          <w:sz w:val="24"/>
          <w:szCs w:val="24"/>
        </w:rPr>
        <w:t xml:space="preserve"> собственности;</w:t>
      </w:r>
    </w:p>
    <w:p w:rsidR="00A133C3" w:rsidRPr="00445E5D" w:rsidRDefault="00A133C3" w:rsidP="00A133C3">
      <w:pPr>
        <w:pStyle w:val="ConsPlusNormal"/>
        <w:widowControl/>
        <w:numPr>
          <w:ilvl w:val="0"/>
          <w:numId w:val="17"/>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законами Кемеровской области - из земель, находящихся в собственности Кемеровской области;</w:t>
      </w:r>
    </w:p>
    <w:p w:rsidR="00A133C3" w:rsidRPr="00445E5D" w:rsidRDefault="00A133C3" w:rsidP="00A133C3">
      <w:pPr>
        <w:pStyle w:val="ConsPlusNormal"/>
        <w:widowControl/>
        <w:numPr>
          <w:ilvl w:val="0"/>
          <w:numId w:val="17"/>
        </w:numPr>
        <w:ind w:left="0" w:firstLine="709"/>
        <w:jc w:val="both"/>
        <w:rPr>
          <w:rFonts w:ascii="Times New Roman" w:hAnsi="Times New Roman" w:cs="Times New Roman"/>
          <w:sz w:val="24"/>
          <w:szCs w:val="24"/>
        </w:rPr>
      </w:pPr>
      <w:r w:rsidRPr="00445E5D">
        <w:rPr>
          <w:rFonts w:ascii="Times New Roman" w:hAnsi="Times New Roman" w:cs="Times New Roman"/>
          <w:sz w:val="24"/>
          <w:szCs w:val="24"/>
        </w:rPr>
        <w:t>нормативными правовыми актами органов местного самоуправления - из земель, находящихся в собственности муниципальных образований.</w:t>
      </w:r>
    </w:p>
    <w:p w:rsidR="00A133C3" w:rsidRPr="00445E5D" w:rsidRDefault="00A133C3" w:rsidP="00A133C3">
      <w:pPr>
        <w:ind w:firstLine="709"/>
        <w:jc w:val="both"/>
      </w:pPr>
      <w:r w:rsidRPr="00445E5D">
        <w:t>14.7.3. Для целей, не указанных в пункте 14.7.1,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A133C3" w:rsidRPr="00445E5D" w:rsidRDefault="00A133C3" w:rsidP="00A133C3">
      <w:pPr>
        <w:ind w:firstLine="709"/>
        <w:jc w:val="both"/>
      </w:pPr>
      <w:r w:rsidRPr="00445E5D">
        <w:t>14.7.4. Предельные (минимальные и максимальные) размеры земельных участков, предоставляемых за плату в собственность гражданам из земель, находящихся в государственной или муниципальной собственности, устанавливаются:</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 для ведения крестьянского (фермерского) хозяйства минимальный размер - </w:t>
      </w:r>
      <w:smartTag w:uri="urn:schemas-microsoft-com:office:smarttags" w:element="metricconverter">
        <w:smartTagPr>
          <w:attr w:name="ProductID" w:val="1 га"/>
        </w:smartTagPr>
        <w:r w:rsidRPr="00445E5D">
          <w:rPr>
            <w:rFonts w:ascii="Times New Roman" w:hAnsi="Times New Roman" w:cs="Times New Roman"/>
            <w:sz w:val="24"/>
            <w:szCs w:val="24"/>
          </w:rPr>
          <w:t>1 га</w:t>
        </w:r>
      </w:smartTag>
      <w:r w:rsidRPr="00445E5D">
        <w:rPr>
          <w:rFonts w:ascii="Times New Roman" w:hAnsi="Times New Roman" w:cs="Times New Roman"/>
          <w:sz w:val="24"/>
          <w:szCs w:val="24"/>
        </w:rPr>
        <w:t xml:space="preserve">, максимальный - </w:t>
      </w:r>
      <w:smartTag w:uri="urn:schemas-microsoft-com:office:smarttags" w:element="metricconverter">
        <w:smartTagPr>
          <w:attr w:name="ProductID" w:val="40 га"/>
        </w:smartTagPr>
        <w:r w:rsidRPr="00445E5D">
          <w:rPr>
            <w:rFonts w:ascii="Times New Roman" w:hAnsi="Times New Roman" w:cs="Times New Roman"/>
            <w:sz w:val="24"/>
            <w:szCs w:val="24"/>
          </w:rPr>
          <w:t>40 га</w:t>
        </w:r>
      </w:smartTag>
      <w:r w:rsidRPr="00445E5D">
        <w:rPr>
          <w:rFonts w:ascii="Times New Roman" w:hAnsi="Times New Roman" w:cs="Times New Roman"/>
          <w:sz w:val="24"/>
          <w:szCs w:val="24"/>
        </w:rPr>
        <w:t>;</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2) для ведения садоводства минимальный размер - </w:t>
      </w:r>
      <w:smartTag w:uri="urn:schemas-microsoft-com:office:smarttags" w:element="metricconverter">
        <w:smartTagPr>
          <w:attr w:name="ProductID" w:val="0,06 га"/>
        </w:smartTagPr>
        <w:r w:rsidRPr="00445E5D">
          <w:rPr>
            <w:rFonts w:ascii="Times New Roman" w:hAnsi="Times New Roman" w:cs="Times New Roman"/>
            <w:sz w:val="24"/>
            <w:szCs w:val="24"/>
          </w:rPr>
          <w:t>0,06 га</w:t>
        </w:r>
      </w:smartTag>
      <w:r w:rsidRPr="00445E5D">
        <w:rPr>
          <w:rFonts w:ascii="Times New Roman" w:hAnsi="Times New Roman" w:cs="Times New Roman"/>
          <w:sz w:val="24"/>
          <w:szCs w:val="24"/>
        </w:rPr>
        <w:t xml:space="preserve">, максимальный - </w:t>
      </w:r>
      <w:smartTag w:uri="urn:schemas-microsoft-com:office:smarttags" w:element="metricconverter">
        <w:smartTagPr>
          <w:attr w:name="ProductID" w:val="0,15 га"/>
        </w:smartTagPr>
        <w:r w:rsidRPr="00445E5D">
          <w:rPr>
            <w:rFonts w:ascii="Times New Roman" w:hAnsi="Times New Roman" w:cs="Times New Roman"/>
            <w:sz w:val="24"/>
            <w:szCs w:val="24"/>
          </w:rPr>
          <w:t>0,15 га</w:t>
        </w:r>
      </w:smartTag>
      <w:r w:rsidRPr="00445E5D">
        <w:rPr>
          <w:rFonts w:ascii="Times New Roman" w:hAnsi="Times New Roman" w:cs="Times New Roman"/>
          <w:sz w:val="24"/>
          <w:szCs w:val="24"/>
        </w:rPr>
        <w:t>;</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3) для ведения огородничества минимальный размер - </w:t>
      </w:r>
      <w:smartTag w:uri="urn:schemas-microsoft-com:office:smarttags" w:element="metricconverter">
        <w:smartTagPr>
          <w:attr w:name="ProductID" w:val="0,06 га"/>
        </w:smartTagPr>
        <w:r w:rsidRPr="00445E5D">
          <w:rPr>
            <w:rFonts w:ascii="Times New Roman" w:hAnsi="Times New Roman" w:cs="Times New Roman"/>
            <w:sz w:val="24"/>
            <w:szCs w:val="24"/>
          </w:rPr>
          <w:t>0,06 га</w:t>
        </w:r>
      </w:smartTag>
      <w:r w:rsidRPr="00445E5D">
        <w:rPr>
          <w:rFonts w:ascii="Times New Roman" w:hAnsi="Times New Roman" w:cs="Times New Roman"/>
          <w:sz w:val="24"/>
          <w:szCs w:val="24"/>
        </w:rPr>
        <w:t xml:space="preserve">, максимальный - </w:t>
      </w:r>
      <w:smartTag w:uri="urn:schemas-microsoft-com:office:smarttags" w:element="metricconverter">
        <w:smartTagPr>
          <w:attr w:name="ProductID" w:val="0,20 га"/>
        </w:smartTagPr>
        <w:r w:rsidRPr="00445E5D">
          <w:rPr>
            <w:rFonts w:ascii="Times New Roman" w:hAnsi="Times New Roman" w:cs="Times New Roman"/>
            <w:sz w:val="24"/>
            <w:szCs w:val="24"/>
          </w:rPr>
          <w:t>0,20 га</w:t>
        </w:r>
      </w:smartTag>
      <w:r w:rsidRPr="00445E5D">
        <w:rPr>
          <w:rFonts w:ascii="Times New Roman" w:hAnsi="Times New Roman" w:cs="Times New Roman"/>
          <w:sz w:val="24"/>
          <w:szCs w:val="24"/>
        </w:rPr>
        <w:t>;</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4) для ведения животноводства минимальный размер - </w:t>
      </w:r>
      <w:smartTag w:uri="urn:schemas-microsoft-com:office:smarttags" w:element="metricconverter">
        <w:smartTagPr>
          <w:attr w:name="ProductID" w:val="0,05 га"/>
        </w:smartTagPr>
        <w:r w:rsidRPr="00445E5D">
          <w:rPr>
            <w:rFonts w:ascii="Times New Roman" w:hAnsi="Times New Roman" w:cs="Times New Roman"/>
            <w:sz w:val="24"/>
            <w:szCs w:val="24"/>
          </w:rPr>
          <w:t>0,05 га</w:t>
        </w:r>
      </w:smartTag>
      <w:r w:rsidRPr="00445E5D">
        <w:rPr>
          <w:rFonts w:ascii="Times New Roman" w:hAnsi="Times New Roman" w:cs="Times New Roman"/>
          <w:sz w:val="24"/>
          <w:szCs w:val="24"/>
        </w:rPr>
        <w:t xml:space="preserve">, максимальный - </w:t>
      </w:r>
      <w:r w:rsidRPr="00445E5D">
        <w:rPr>
          <w:rFonts w:ascii="Times New Roman" w:hAnsi="Times New Roman" w:cs="Times New Roman"/>
          <w:sz w:val="24"/>
          <w:szCs w:val="24"/>
        </w:rPr>
        <w:br/>
        <w:t>0,25 га;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5) для ведения личного подсобного хозяйства минимальный размер - </w:t>
      </w:r>
      <w:smartTag w:uri="urn:schemas-microsoft-com:office:smarttags" w:element="metricconverter">
        <w:smartTagPr>
          <w:attr w:name="ProductID" w:val="0,06 га"/>
        </w:smartTagPr>
        <w:r w:rsidRPr="00445E5D">
          <w:rPr>
            <w:rFonts w:ascii="Times New Roman" w:hAnsi="Times New Roman" w:cs="Times New Roman"/>
            <w:sz w:val="24"/>
            <w:szCs w:val="24"/>
          </w:rPr>
          <w:t>0,06 га</w:t>
        </w:r>
      </w:smartTag>
      <w:r w:rsidRPr="00445E5D">
        <w:rPr>
          <w:rFonts w:ascii="Times New Roman" w:hAnsi="Times New Roman" w:cs="Times New Roman"/>
          <w:sz w:val="24"/>
          <w:szCs w:val="24"/>
        </w:rPr>
        <w:t xml:space="preserve">, максимальный - </w:t>
      </w:r>
      <w:smartTag w:uri="urn:schemas-microsoft-com:office:smarttags" w:element="metricconverter">
        <w:smartTagPr>
          <w:attr w:name="ProductID" w:val="0,15 га"/>
        </w:smartTagPr>
        <w:r w:rsidRPr="00445E5D">
          <w:rPr>
            <w:rFonts w:ascii="Times New Roman" w:hAnsi="Times New Roman" w:cs="Times New Roman"/>
            <w:sz w:val="24"/>
            <w:szCs w:val="24"/>
          </w:rPr>
          <w:t>0,15 га</w:t>
        </w:r>
      </w:smartTag>
      <w:r w:rsidRPr="00445E5D">
        <w:rPr>
          <w:rFonts w:ascii="Times New Roman" w:hAnsi="Times New Roman" w:cs="Times New Roman"/>
          <w:sz w:val="24"/>
          <w:szCs w:val="24"/>
        </w:rPr>
        <w:t>;</w:t>
      </w:r>
    </w:p>
    <w:p w:rsidR="00A133C3" w:rsidRPr="00445E5D" w:rsidRDefault="00A133C3" w:rsidP="00A133C3">
      <w:pPr>
        <w:ind w:firstLine="709"/>
        <w:jc w:val="both"/>
      </w:pPr>
      <w:r w:rsidRPr="00445E5D">
        <w:t>14.7.5. Максимальные размеры земельных участков, бесплатно предоставляемых в собственность гражданам из земель, находящихся в государственной или муниципальной собственности, устанавливаются:</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 xml:space="preserve">1) для ведения крестьянского (фермерского) хозяйства – </w:t>
      </w:r>
      <w:smartTag w:uri="urn:schemas-microsoft-com:office:smarttags" w:element="metricconverter">
        <w:smartTagPr>
          <w:attr w:name="ProductID" w:val="8,4 га"/>
        </w:smartTagPr>
        <w:r w:rsidRPr="00445E5D">
          <w:rPr>
            <w:rFonts w:ascii="Times New Roman" w:hAnsi="Times New Roman" w:cs="Times New Roman"/>
            <w:sz w:val="24"/>
            <w:szCs w:val="24"/>
          </w:rPr>
          <w:t>8,4 га</w:t>
        </w:r>
      </w:smartTag>
      <w:r w:rsidRPr="00445E5D">
        <w:rPr>
          <w:rFonts w:ascii="Times New Roman" w:hAnsi="Times New Roman" w:cs="Times New Roman"/>
          <w:sz w:val="24"/>
          <w:szCs w:val="24"/>
        </w:rPr>
        <w:t>;</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lastRenderedPageBreak/>
        <w:t>2) для ведения садоводства - 0,15 гектара;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3) для ведения огородничества - 0,20 гектара;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4) для ведения животноводства - 0,25 гектара;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5) для ведения дачного строительства - 0,15 гектара;</w:t>
      </w:r>
    </w:p>
    <w:p w:rsidR="00A133C3" w:rsidRPr="00445E5D" w:rsidRDefault="00A133C3" w:rsidP="00A133C3">
      <w:pPr>
        <w:pStyle w:val="ConsPlusNormal"/>
        <w:widowControl/>
        <w:ind w:firstLine="709"/>
        <w:jc w:val="both"/>
        <w:rPr>
          <w:rFonts w:ascii="Times New Roman" w:hAnsi="Times New Roman" w:cs="Times New Roman"/>
          <w:sz w:val="24"/>
          <w:szCs w:val="24"/>
        </w:rPr>
      </w:pPr>
      <w:r w:rsidRPr="00445E5D">
        <w:rPr>
          <w:rFonts w:ascii="Times New Roman" w:hAnsi="Times New Roman" w:cs="Times New Roman"/>
          <w:sz w:val="24"/>
          <w:szCs w:val="24"/>
        </w:rPr>
        <w:t>6) для ведения личного подсобного хозяйства - 0,20 гектара;</w:t>
      </w:r>
    </w:p>
    <w:p w:rsidR="00A133C3" w:rsidRPr="00445E5D" w:rsidRDefault="00A133C3" w:rsidP="00A133C3">
      <w:pPr>
        <w:ind w:firstLine="709"/>
        <w:jc w:val="both"/>
      </w:pPr>
      <w:r w:rsidRPr="00445E5D">
        <w:t xml:space="preserve">14.7.6. Пункт 14.7.5  не распространяется на граждан Российской Федерации, которые в соответствии с федеральным законодательством имеют право на бесплатное получение в собственность земельных участков в иных размерах. </w:t>
      </w:r>
    </w:p>
    <w:p w:rsidR="00A133C3" w:rsidRPr="00445E5D" w:rsidRDefault="00A133C3" w:rsidP="00A133C3">
      <w:pPr>
        <w:ind w:firstLine="709"/>
      </w:pPr>
    </w:p>
    <w:p w:rsidR="00A133C3" w:rsidRPr="00445E5D" w:rsidRDefault="00A133C3" w:rsidP="00A133C3">
      <w:pPr>
        <w:pStyle w:val="3"/>
        <w:spacing w:before="0" w:after="0"/>
        <w:ind w:firstLine="709"/>
        <w:jc w:val="center"/>
        <w:rPr>
          <w:rFonts w:ascii="Times New Roman" w:hAnsi="Times New Roman"/>
          <w:sz w:val="24"/>
          <w:szCs w:val="24"/>
        </w:rPr>
      </w:pPr>
      <w:bookmarkStart w:id="106" w:name="_Toc296354102"/>
      <w:r w:rsidRPr="00445E5D">
        <w:rPr>
          <w:rFonts w:ascii="Times New Roman" w:hAnsi="Times New Roman"/>
          <w:sz w:val="24"/>
          <w:szCs w:val="24"/>
          <w:lang w:val="ru-RU"/>
        </w:rPr>
        <w:t>14</w:t>
      </w:r>
      <w:r w:rsidRPr="00445E5D">
        <w:rPr>
          <w:rFonts w:ascii="Times New Roman" w:hAnsi="Times New Roman"/>
          <w:sz w:val="24"/>
          <w:szCs w:val="24"/>
        </w:rPr>
        <w:t>.8. Параметры земельных участков под временными объектами</w:t>
      </w:r>
      <w:bookmarkEnd w:id="106"/>
    </w:p>
    <w:p w:rsidR="00A133C3" w:rsidRPr="00445E5D" w:rsidRDefault="00A133C3" w:rsidP="00A133C3">
      <w:pPr>
        <w:autoSpaceDE w:val="0"/>
        <w:autoSpaceDN w:val="0"/>
        <w:adjustRightInd w:val="0"/>
        <w:ind w:firstLine="709"/>
        <w:jc w:val="both"/>
      </w:pPr>
      <w:r w:rsidRPr="00445E5D">
        <w:t>14.8.1. Минимальные показатели площади земельных участков под точечными временными объектами (в том числе под киосками, павильонами, рекламными щитами) устанавливаются:</w:t>
      </w:r>
    </w:p>
    <w:p w:rsidR="00A133C3" w:rsidRPr="00445E5D" w:rsidRDefault="00A133C3" w:rsidP="00A133C3">
      <w:pPr>
        <w:ind w:firstLine="709"/>
        <w:jc w:val="both"/>
      </w:pPr>
      <w:r w:rsidRPr="00445E5D">
        <w:t xml:space="preserve">1) для размещения временных сооружений объектов мелкорозничной торговли: </w:t>
      </w:r>
    </w:p>
    <w:p w:rsidR="00A133C3" w:rsidRPr="00445E5D" w:rsidRDefault="00A133C3" w:rsidP="00A133C3">
      <w:pPr>
        <w:ind w:firstLine="709"/>
        <w:jc w:val="both"/>
      </w:pPr>
      <w:r w:rsidRPr="00445E5D">
        <w:t xml:space="preserve">- павильоны – 20 </w:t>
      </w:r>
      <w:proofErr w:type="spellStart"/>
      <w:r w:rsidRPr="00445E5D">
        <w:t>кв.м</w:t>
      </w:r>
      <w:proofErr w:type="spellEnd"/>
      <w:r w:rsidRPr="00445E5D">
        <w:t xml:space="preserve">., </w:t>
      </w:r>
    </w:p>
    <w:p w:rsidR="00A133C3" w:rsidRPr="00445E5D" w:rsidRDefault="00A133C3" w:rsidP="00A133C3">
      <w:pPr>
        <w:ind w:firstLine="709"/>
        <w:jc w:val="both"/>
      </w:pPr>
      <w:r w:rsidRPr="00445E5D">
        <w:t xml:space="preserve">- киоски – 9 </w:t>
      </w:r>
      <w:proofErr w:type="spellStart"/>
      <w:r w:rsidRPr="00445E5D">
        <w:t>кв.м</w:t>
      </w:r>
      <w:proofErr w:type="spellEnd"/>
      <w:r w:rsidRPr="00445E5D">
        <w:t xml:space="preserve">.;  </w:t>
      </w:r>
    </w:p>
    <w:p w:rsidR="00A133C3" w:rsidRPr="00445E5D" w:rsidRDefault="00A133C3" w:rsidP="00A133C3">
      <w:pPr>
        <w:ind w:firstLine="709"/>
        <w:jc w:val="both"/>
      </w:pPr>
      <w:r w:rsidRPr="00445E5D">
        <w:t>2) для размещения рекламных объектов площадь земельного участка определяется в соответствии с площадью информационного поля (одной стороны).</w:t>
      </w:r>
    </w:p>
    <w:p w:rsidR="00A133C3" w:rsidRPr="00445E5D" w:rsidRDefault="00A133C3" w:rsidP="00A133C3">
      <w:pPr>
        <w:autoSpaceDE w:val="0"/>
        <w:autoSpaceDN w:val="0"/>
        <w:adjustRightInd w:val="0"/>
        <w:ind w:firstLine="709"/>
        <w:jc w:val="both"/>
      </w:pPr>
      <w:r w:rsidRPr="00445E5D">
        <w:t>14.8.2. Процент застройки земельных участков под временными объектами устанавливается:</w:t>
      </w:r>
    </w:p>
    <w:p w:rsidR="00A133C3" w:rsidRPr="00445E5D" w:rsidRDefault="00A133C3" w:rsidP="00A133C3">
      <w:pPr>
        <w:ind w:firstLine="709"/>
        <w:jc w:val="both"/>
      </w:pPr>
      <w:r w:rsidRPr="00445E5D">
        <w:t xml:space="preserve">1) для размещения временных сооружений объектов мелкорозничной торговли: </w:t>
      </w:r>
    </w:p>
    <w:p w:rsidR="00A133C3" w:rsidRPr="00445E5D" w:rsidRDefault="00A133C3" w:rsidP="00A133C3">
      <w:pPr>
        <w:ind w:firstLine="709"/>
        <w:jc w:val="both"/>
      </w:pPr>
      <w:r w:rsidRPr="00445E5D">
        <w:t xml:space="preserve">- павильоны – 50-60%, </w:t>
      </w:r>
    </w:p>
    <w:p w:rsidR="00A133C3" w:rsidRPr="00445E5D" w:rsidRDefault="00A133C3" w:rsidP="00A133C3">
      <w:pPr>
        <w:ind w:firstLine="709"/>
        <w:jc w:val="both"/>
      </w:pPr>
      <w:r w:rsidRPr="00445E5D">
        <w:t xml:space="preserve">- киоски – 85-95 %;  </w:t>
      </w:r>
    </w:p>
    <w:p w:rsidR="00A133C3" w:rsidRPr="00445E5D" w:rsidRDefault="00A133C3" w:rsidP="00A133C3">
      <w:pPr>
        <w:ind w:firstLine="709"/>
        <w:jc w:val="both"/>
      </w:pPr>
      <w:r w:rsidRPr="00445E5D">
        <w:t>2) для размещения объектов  бытового обслуживания и питания (обувные мастерские, летние кафе и др.) – 85-95 %;</w:t>
      </w:r>
    </w:p>
    <w:p w:rsidR="00A133C3" w:rsidRPr="00445E5D" w:rsidRDefault="00A133C3" w:rsidP="00A133C3">
      <w:pPr>
        <w:pStyle w:val="ConsPlusNormal"/>
        <w:widowControl/>
        <w:ind w:firstLine="709"/>
        <w:jc w:val="both"/>
        <w:rPr>
          <w:rFonts w:ascii="Times New Roman" w:hAnsi="Times New Roman" w:cs="Times New Roman"/>
          <w:sz w:val="24"/>
          <w:szCs w:val="24"/>
        </w:rPr>
      </w:pPr>
    </w:p>
    <w:p w:rsidR="00A133C3" w:rsidRPr="00445E5D" w:rsidRDefault="00A133C3" w:rsidP="00A133C3">
      <w:pPr>
        <w:pStyle w:val="1"/>
        <w:ind w:firstLine="709"/>
        <w:jc w:val="center"/>
        <w:rPr>
          <w:rFonts w:ascii="Times New Roman" w:hAnsi="Times New Roman" w:cs="Times New Roman"/>
          <w:sz w:val="24"/>
          <w:szCs w:val="24"/>
        </w:rPr>
      </w:pPr>
      <w:bookmarkStart w:id="107" w:name="_Toc232955952"/>
      <w:bookmarkStart w:id="108" w:name="_Toc296354127"/>
      <w:r w:rsidRPr="00445E5D">
        <w:rPr>
          <w:rFonts w:ascii="Times New Roman" w:hAnsi="Times New Roman" w:cs="Times New Roman"/>
          <w:sz w:val="24"/>
          <w:szCs w:val="24"/>
        </w:rPr>
        <w:t xml:space="preserve">14.9. Требования к материалам, сдаваемым в составе градостроительной документации, в целях </w:t>
      </w:r>
      <w:proofErr w:type="gramStart"/>
      <w:r w:rsidRPr="00445E5D">
        <w:rPr>
          <w:rFonts w:ascii="Times New Roman" w:hAnsi="Times New Roman" w:cs="Times New Roman"/>
          <w:sz w:val="24"/>
          <w:szCs w:val="24"/>
        </w:rPr>
        <w:t>формирования информационных ресурсов информационной системы обеспечения градостроительной деятельности</w:t>
      </w:r>
      <w:bookmarkEnd w:id="107"/>
      <w:bookmarkEnd w:id="108"/>
      <w:proofErr w:type="gramEnd"/>
    </w:p>
    <w:p w:rsidR="00A133C3" w:rsidRPr="00445E5D" w:rsidRDefault="00A133C3" w:rsidP="00A133C3">
      <w:pPr>
        <w:ind w:firstLine="709"/>
        <w:jc w:val="both"/>
      </w:pPr>
      <w:r w:rsidRPr="00445E5D">
        <w:t xml:space="preserve">14.9.1. В целях формирования информационных ресурсов ИСОГД и эффективного использования решений градостроительной документации в процессах управления развитием территорий материалы градостроительной документации должны разрабатываться </w:t>
      </w:r>
      <w:proofErr w:type="gramStart"/>
      <w:r w:rsidRPr="00445E5D">
        <w:t>помимо</w:t>
      </w:r>
      <w:proofErr w:type="gramEnd"/>
      <w:r w:rsidRPr="00445E5D">
        <w:t xml:space="preserve"> бумажного в векторном электронном виде.</w:t>
      </w:r>
    </w:p>
    <w:p w:rsidR="00A133C3" w:rsidRPr="00445E5D" w:rsidRDefault="00A133C3" w:rsidP="00A133C3">
      <w:pPr>
        <w:ind w:firstLine="709"/>
        <w:jc w:val="both"/>
      </w:pPr>
      <w:r w:rsidRPr="00445E5D">
        <w:rPr>
          <w:lang w:val="x-none"/>
        </w:rPr>
        <w:t>Разрабатываем</w:t>
      </w:r>
      <w:r w:rsidRPr="00445E5D">
        <w:t>ые электронные версии градостроительных документов</w:t>
      </w:r>
      <w:r w:rsidRPr="00445E5D">
        <w:rPr>
          <w:lang w:val="x-none"/>
        </w:rPr>
        <w:t xml:space="preserve"> должн</w:t>
      </w:r>
      <w:r w:rsidRPr="00445E5D">
        <w:t>ы</w:t>
      </w:r>
      <w:r w:rsidRPr="00445E5D">
        <w:rPr>
          <w:lang w:val="x-none"/>
        </w:rPr>
        <w:t xml:space="preserve"> </w:t>
      </w:r>
      <w:r w:rsidRPr="00445E5D">
        <w:t xml:space="preserve">представлять собой единую базу пространственных и описательных данных, формат базы данных должен соответствовать международным стандартом </w:t>
      </w:r>
      <w:proofErr w:type="spellStart"/>
      <w:r w:rsidRPr="00445E5D">
        <w:t>OpenGIS</w:t>
      </w:r>
      <w:proofErr w:type="spellEnd"/>
      <w:r w:rsidRPr="00445E5D">
        <w:t xml:space="preserve">. В случае предоставление файловой базы данных должен быть использован формат </w:t>
      </w:r>
      <w:proofErr w:type="spellStart"/>
      <w:r w:rsidRPr="00445E5D">
        <w:t>MapInfo</w:t>
      </w:r>
      <w:proofErr w:type="spellEnd"/>
      <w:r w:rsidRPr="00445E5D">
        <w:t xml:space="preserve"> или аналогичный. Описание базовой сдаточной структуры электронного проекта должно являться неотъемлемой частью технического задания на выполняемые работы. </w:t>
      </w:r>
    </w:p>
    <w:p w:rsidR="00A133C3" w:rsidRPr="00445E5D" w:rsidRDefault="00A133C3" w:rsidP="00A133C3">
      <w:pPr>
        <w:ind w:firstLine="709"/>
        <w:jc w:val="both"/>
      </w:pPr>
      <w:r w:rsidRPr="00445E5D">
        <w:t>14.9.2. Базовая система классификаторов и структура проекта для утверждаемых частей градостроительной документации должна быть предоставлена Исполнителю в составе исходных данных. Исполнитель в своей работе развивает базовую систему классификаторов и структуру проекта в части материалов по обоснованию.</w:t>
      </w:r>
    </w:p>
    <w:p w:rsidR="00A133C3" w:rsidRPr="00445E5D" w:rsidRDefault="00A133C3" w:rsidP="00A133C3">
      <w:pPr>
        <w:ind w:firstLine="709"/>
        <w:jc w:val="both"/>
      </w:pPr>
      <w:r w:rsidRPr="00445E5D">
        <w:t>Вместе с электронной версией проекта градостроительной документации исполнитель предоставляет детальное описание структуры данных проекта, включающее:</w:t>
      </w:r>
    </w:p>
    <w:p w:rsidR="00A133C3" w:rsidRPr="00445E5D" w:rsidRDefault="00A133C3" w:rsidP="00A133C3">
      <w:pPr>
        <w:pStyle w:val="a4"/>
        <w:numPr>
          <w:ilvl w:val="0"/>
          <w:numId w:val="27"/>
        </w:numPr>
        <w:spacing w:before="0" w:beforeAutospacing="0"/>
        <w:ind w:left="0" w:firstLine="709"/>
        <w:contextualSpacing w:val="0"/>
        <w:rPr>
          <w:sz w:val="24"/>
          <w:szCs w:val="24"/>
        </w:rPr>
      </w:pPr>
      <w:r w:rsidRPr="00445E5D">
        <w:rPr>
          <w:sz w:val="24"/>
          <w:szCs w:val="24"/>
        </w:rPr>
        <w:t>Используемую систему классификаторов объектов градостроительной деятельности и их характеристик.</w:t>
      </w:r>
    </w:p>
    <w:p w:rsidR="00A133C3" w:rsidRPr="00445E5D" w:rsidRDefault="00A133C3" w:rsidP="00A133C3">
      <w:pPr>
        <w:pStyle w:val="a4"/>
        <w:numPr>
          <w:ilvl w:val="0"/>
          <w:numId w:val="27"/>
        </w:numPr>
        <w:spacing w:before="0" w:beforeAutospacing="0"/>
        <w:ind w:left="0" w:firstLine="709"/>
        <w:contextualSpacing w:val="0"/>
        <w:rPr>
          <w:sz w:val="24"/>
          <w:szCs w:val="24"/>
        </w:rPr>
      </w:pPr>
      <w:r w:rsidRPr="00445E5D">
        <w:rPr>
          <w:sz w:val="24"/>
          <w:szCs w:val="24"/>
        </w:rPr>
        <w:t xml:space="preserve">Перечень типов объектов, используемых на каждой из карт, сдаваемых в составе проекта, со ссылками на систему классификаторов. Для утверждаемой части градостроительной документации необходимо привести нормативное правовое обоснование </w:t>
      </w:r>
      <w:r w:rsidRPr="00445E5D">
        <w:rPr>
          <w:sz w:val="24"/>
          <w:szCs w:val="24"/>
        </w:rPr>
        <w:lastRenderedPageBreak/>
        <w:t>наличия соответствующих типов объектов на конкретной карте. Для всех типов объектов необходимо указать тип пространственных данных, присущий данному типу объекта.</w:t>
      </w:r>
    </w:p>
    <w:p w:rsidR="00A133C3" w:rsidRPr="00445E5D" w:rsidRDefault="00A133C3" w:rsidP="00A133C3">
      <w:pPr>
        <w:pStyle w:val="a4"/>
        <w:numPr>
          <w:ilvl w:val="0"/>
          <w:numId w:val="27"/>
        </w:numPr>
        <w:spacing w:before="0" w:beforeAutospacing="0"/>
        <w:ind w:left="0" w:firstLine="709"/>
        <w:contextualSpacing w:val="0"/>
        <w:rPr>
          <w:sz w:val="24"/>
          <w:szCs w:val="24"/>
        </w:rPr>
      </w:pPr>
      <w:r w:rsidRPr="00445E5D">
        <w:rPr>
          <w:sz w:val="24"/>
          <w:szCs w:val="24"/>
        </w:rPr>
        <w:t>Перечень атрибутивных присущему конкретному типу объекта для каждой карты, сдаваемой в составе проекта, со ссылкой на соответствующий справочник в системе классификаторов и (если таковые существуют) ограничение на диапазоны использования значения справочников. Для всех характеристик объектов необходимо указать тип и размер поля электронной версии проекта.</w:t>
      </w:r>
    </w:p>
    <w:p w:rsidR="00A133C3" w:rsidRPr="00445E5D" w:rsidRDefault="00A133C3" w:rsidP="00A133C3">
      <w:pPr>
        <w:pStyle w:val="a4"/>
        <w:numPr>
          <w:ilvl w:val="0"/>
          <w:numId w:val="27"/>
        </w:numPr>
        <w:spacing w:before="0" w:beforeAutospacing="0"/>
        <w:ind w:left="0" w:firstLine="709"/>
        <w:contextualSpacing w:val="0"/>
        <w:rPr>
          <w:sz w:val="24"/>
          <w:szCs w:val="24"/>
        </w:rPr>
      </w:pPr>
      <w:r w:rsidRPr="00445E5D">
        <w:rPr>
          <w:sz w:val="24"/>
          <w:szCs w:val="24"/>
        </w:rPr>
        <w:t>Перечень условных обозначений для всех типов объектов, с учетом вариаций условных обозначений в зависимости от конкретной карты, масштаба и значений характеристик объекта. Должны быть указаны базовые поля объектов, в зависимости от которых может изменяться условное обозначение.</w:t>
      </w:r>
    </w:p>
    <w:p w:rsidR="00A133C3" w:rsidRPr="00445E5D" w:rsidRDefault="00A133C3" w:rsidP="00A133C3">
      <w:pPr>
        <w:ind w:firstLine="709"/>
        <w:jc w:val="both"/>
      </w:pPr>
      <w:r w:rsidRPr="00445E5D">
        <w:t>14.9.3. В составе электронного проекта и при развитии исполнителем системы классификаторов и структуры данных проекта не допускается дублирование типов объектов, однородных характеристик, присущих разным типам объектов.</w:t>
      </w:r>
    </w:p>
    <w:p w:rsidR="00A133C3" w:rsidRPr="00445E5D" w:rsidRDefault="00A133C3" w:rsidP="00A133C3">
      <w:pPr>
        <w:ind w:firstLine="709"/>
        <w:jc w:val="both"/>
      </w:pPr>
      <w:r w:rsidRPr="00445E5D">
        <w:t>Все объекты и их характеристики, включаемые в проект должны классифицироваться согласно этим справочникам. Объектное содержание карт должно соответствовать данной структуре проекта.</w:t>
      </w:r>
    </w:p>
    <w:p w:rsidR="00A133C3" w:rsidRPr="00445E5D" w:rsidRDefault="00A133C3" w:rsidP="00A133C3">
      <w:pPr>
        <w:ind w:firstLine="709"/>
        <w:jc w:val="both"/>
      </w:pPr>
      <w:r w:rsidRPr="00445E5D">
        <w:t xml:space="preserve">14.9.4. Содержание графических листов градостроительной документации, сдаваемых в электронном виде должно полностью соответствовать содержанию графических листов в бумажном виде. Название электронной карты должно быть  идентично названию графического листа, приведенному в угловом штампе бумажного документа. </w:t>
      </w:r>
    </w:p>
    <w:p w:rsidR="00A133C3" w:rsidRPr="00445E5D" w:rsidRDefault="00A133C3" w:rsidP="00A133C3">
      <w:pPr>
        <w:ind w:firstLine="709"/>
        <w:jc w:val="both"/>
      </w:pPr>
      <w:r w:rsidRPr="00445E5D">
        <w:t>Все электронные карты должны без помех открываться в полном объеме, описанном в объектной структуре данных. Условные обозначения должны соответствовать перечню. Электронная карта не должна содержать ссылок на внешние объекты (таблицы, рисунки, программы, не включаемые в проект).</w:t>
      </w:r>
    </w:p>
    <w:p w:rsidR="00A133C3" w:rsidRPr="00445E5D" w:rsidRDefault="00A133C3" w:rsidP="00A133C3">
      <w:pPr>
        <w:ind w:firstLine="709"/>
        <w:jc w:val="both"/>
      </w:pPr>
      <w:r w:rsidRPr="00445E5D">
        <w:t>Пояснительная записка должна включать полное описание электронной версии проекта. В записке подробно должно содержаться:</w:t>
      </w:r>
    </w:p>
    <w:p w:rsidR="00A133C3" w:rsidRPr="00445E5D" w:rsidRDefault="00A133C3" w:rsidP="00A133C3">
      <w:pPr>
        <w:numPr>
          <w:ilvl w:val="0"/>
          <w:numId w:val="26"/>
        </w:numPr>
        <w:ind w:left="0" w:firstLine="709"/>
        <w:jc w:val="both"/>
      </w:pPr>
      <w:r w:rsidRPr="00445E5D">
        <w:t>краткое описание технологии создания проекта;</w:t>
      </w:r>
    </w:p>
    <w:p w:rsidR="00A133C3" w:rsidRPr="00445E5D" w:rsidRDefault="00A133C3" w:rsidP="00A133C3">
      <w:pPr>
        <w:numPr>
          <w:ilvl w:val="0"/>
          <w:numId w:val="26"/>
        </w:numPr>
        <w:ind w:left="0" w:firstLine="709"/>
        <w:jc w:val="both"/>
      </w:pPr>
      <w:r w:rsidRPr="00445E5D">
        <w:t>краткое описание используемых программных продуктов;</w:t>
      </w:r>
    </w:p>
    <w:p w:rsidR="00A133C3" w:rsidRPr="00445E5D" w:rsidRDefault="00A133C3" w:rsidP="00A133C3">
      <w:pPr>
        <w:numPr>
          <w:ilvl w:val="0"/>
          <w:numId w:val="26"/>
        </w:numPr>
        <w:ind w:left="0" w:firstLine="709"/>
        <w:jc w:val="both"/>
      </w:pPr>
      <w:r w:rsidRPr="00445E5D">
        <w:t>описание структуры хранения тематических данных, с перечислением каталогов и подкаталогов и их содержания;</w:t>
      </w:r>
    </w:p>
    <w:p w:rsidR="00A133C3" w:rsidRPr="00445E5D" w:rsidRDefault="00A133C3" w:rsidP="00A133C3">
      <w:pPr>
        <w:numPr>
          <w:ilvl w:val="0"/>
          <w:numId w:val="26"/>
        </w:numPr>
        <w:ind w:left="0" w:firstLine="709"/>
        <w:jc w:val="both"/>
      </w:pPr>
      <w:r w:rsidRPr="00445E5D">
        <w:t>описание используемых форматов файлов;</w:t>
      </w:r>
    </w:p>
    <w:p w:rsidR="00A133C3" w:rsidRPr="00445E5D" w:rsidRDefault="00A133C3" w:rsidP="00A133C3">
      <w:pPr>
        <w:numPr>
          <w:ilvl w:val="0"/>
          <w:numId w:val="26"/>
        </w:numPr>
        <w:ind w:left="0" w:firstLine="709"/>
        <w:jc w:val="both"/>
      </w:pPr>
      <w:r w:rsidRPr="00445E5D">
        <w:t>описание типа, размера и содержания каждого файла;</w:t>
      </w:r>
    </w:p>
    <w:p w:rsidR="00A133C3" w:rsidRPr="00445E5D" w:rsidRDefault="00A133C3" w:rsidP="00A133C3">
      <w:pPr>
        <w:numPr>
          <w:ilvl w:val="0"/>
          <w:numId w:val="26"/>
        </w:numPr>
        <w:ind w:left="0" w:firstLine="709"/>
        <w:jc w:val="both"/>
      </w:pPr>
      <w:r w:rsidRPr="00445E5D">
        <w:t xml:space="preserve">описание типа, размера и </w:t>
      </w:r>
      <w:proofErr w:type="gramStart"/>
      <w:r w:rsidRPr="00445E5D">
        <w:t>содержания</w:t>
      </w:r>
      <w:proofErr w:type="gramEnd"/>
      <w:r w:rsidRPr="00445E5D">
        <w:t xml:space="preserve"> атрибутивных полей файлов;</w:t>
      </w:r>
    </w:p>
    <w:p w:rsidR="00A133C3" w:rsidRPr="00445E5D" w:rsidRDefault="00A133C3" w:rsidP="00A133C3">
      <w:pPr>
        <w:numPr>
          <w:ilvl w:val="0"/>
          <w:numId w:val="26"/>
        </w:numPr>
        <w:ind w:left="0" w:firstLine="709"/>
        <w:jc w:val="both"/>
      </w:pPr>
      <w:r w:rsidRPr="00445E5D">
        <w:t>описание используемых справочников и классификаторов;</w:t>
      </w:r>
    </w:p>
    <w:p w:rsidR="00A133C3" w:rsidRPr="00445E5D" w:rsidRDefault="00A133C3" w:rsidP="00A133C3">
      <w:pPr>
        <w:numPr>
          <w:ilvl w:val="0"/>
          <w:numId w:val="26"/>
        </w:numPr>
        <w:ind w:left="0" w:firstLine="709"/>
        <w:jc w:val="both"/>
      </w:pPr>
      <w:r w:rsidRPr="00445E5D">
        <w:t>краткая инструкция пользователю.</w:t>
      </w:r>
    </w:p>
    <w:p w:rsidR="00A133C3" w:rsidRPr="00445E5D" w:rsidRDefault="00A133C3" w:rsidP="00A133C3">
      <w:pPr>
        <w:ind w:firstLine="709"/>
        <w:jc w:val="both"/>
      </w:pPr>
    </w:p>
    <w:p w:rsidR="00A133C3" w:rsidRPr="00445E5D" w:rsidRDefault="00A133C3" w:rsidP="00A133C3">
      <w:pPr>
        <w:ind w:firstLine="709"/>
        <w:jc w:val="both"/>
      </w:pPr>
      <w:r w:rsidRPr="00445E5D">
        <w:t xml:space="preserve">14.9.5. Материалы сдаются комплектом, состоящим из DVD-диска, с электронным видом проекта и его копиями на твердом носителе (бумаге) в двух экземплярах.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 </w:t>
      </w:r>
    </w:p>
    <w:p w:rsidR="00A133C3" w:rsidRPr="00445E5D" w:rsidRDefault="00A133C3" w:rsidP="00A133C3">
      <w:pPr>
        <w:ind w:firstLine="709"/>
        <w:jc w:val="both"/>
      </w:pPr>
      <w:r w:rsidRPr="00445E5D">
        <w:t>При использовании дополнительных программ или форматов данных, исполнитель должен обеспечить преобразование и копирование данных с D</w:t>
      </w:r>
      <w:r w:rsidRPr="00445E5D">
        <w:rPr>
          <w:lang w:val="en-US"/>
        </w:rPr>
        <w:t>VD</w:t>
      </w:r>
      <w:r w:rsidRPr="00445E5D">
        <w:t>-диска в базу данных заказчика.</w:t>
      </w:r>
    </w:p>
    <w:p w:rsidR="00A133C3" w:rsidRPr="00445E5D" w:rsidRDefault="00A133C3" w:rsidP="00A133C3">
      <w:pPr>
        <w:pStyle w:val="ConsPlusNormal"/>
        <w:widowControl/>
        <w:ind w:firstLine="709"/>
        <w:jc w:val="both"/>
        <w:rPr>
          <w:rFonts w:ascii="Times New Roman" w:hAnsi="Times New Roman" w:cs="Times New Roman"/>
          <w:sz w:val="24"/>
          <w:szCs w:val="24"/>
        </w:rPr>
      </w:pPr>
    </w:p>
    <w:p w:rsidR="00A133C3" w:rsidRPr="00445E5D" w:rsidRDefault="00A133C3" w:rsidP="00A133C3">
      <w:pPr>
        <w:pStyle w:val="S2"/>
        <w:ind w:left="0" w:firstLine="709"/>
        <w:jc w:val="left"/>
        <w:rPr>
          <w:b/>
          <w:sz w:val="24"/>
          <w:szCs w:val="24"/>
        </w:rPr>
        <w:sectPr w:rsidR="00A133C3" w:rsidRPr="00445E5D" w:rsidSect="00A133C3">
          <w:pgSz w:w="11906" w:h="16838"/>
          <w:pgMar w:top="1134" w:right="851" w:bottom="1134" w:left="1418" w:header="284" w:footer="709" w:gutter="0"/>
          <w:cols w:space="708"/>
          <w:docGrid w:linePitch="360"/>
        </w:sectPr>
      </w:pPr>
    </w:p>
    <w:p w:rsidR="00A133C3" w:rsidRPr="00445E5D" w:rsidRDefault="00A133C3" w:rsidP="00A133C3">
      <w:pPr>
        <w:pStyle w:val="S2"/>
        <w:ind w:left="0" w:firstLine="709"/>
        <w:rPr>
          <w:b/>
          <w:sz w:val="24"/>
          <w:szCs w:val="24"/>
        </w:rPr>
      </w:pPr>
      <w:r w:rsidRPr="00445E5D">
        <w:rPr>
          <w:b/>
          <w:sz w:val="24"/>
          <w:szCs w:val="24"/>
        </w:rPr>
        <w:lastRenderedPageBreak/>
        <w:t>Приложение № 1</w:t>
      </w:r>
    </w:p>
    <w:p w:rsidR="00A133C3" w:rsidRPr="00445E5D" w:rsidRDefault="00A133C3" w:rsidP="00A133C3">
      <w:pPr>
        <w:pStyle w:val="S2"/>
        <w:ind w:left="0" w:firstLine="709"/>
        <w:rPr>
          <w:b/>
          <w:sz w:val="24"/>
          <w:szCs w:val="24"/>
        </w:rPr>
      </w:pPr>
      <w:r w:rsidRPr="00445E5D">
        <w:rPr>
          <w:b/>
          <w:sz w:val="24"/>
          <w:szCs w:val="24"/>
        </w:rPr>
        <w:t>к нормативам градостроительного проектирования МО Темиртауского городского поселения, Кемеровской области</w:t>
      </w:r>
    </w:p>
    <w:p w:rsidR="00A133C3" w:rsidRPr="00445E5D" w:rsidRDefault="00A133C3" w:rsidP="00A133C3">
      <w:pPr>
        <w:pStyle w:val="af2"/>
        <w:rPr>
          <w:b/>
          <w:sz w:val="24"/>
          <w:lang w:val="ru-RU"/>
        </w:rPr>
      </w:pPr>
    </w:p>
    <w:p w:rsidR="00A133C3" w:rsidRPr="00445E5D" w:rsidRDefault="00A133C3" w:rsidP="00A133C3">
      <w:pPr>
        <w:pStyle w:val="af2"/>
        <w:jc w:val="center"/>
        <w:rPr>
          <w:b/>
          <w:sz w:val="24"/>
          <w:lang w:val="ru-RU"/>
        </w:rPr>
      </w:pPr>
      <w:r w:rsidRPr="00445E5D">
        <w:rPr>
          <w:b/>
          <w:sz w:val="24"/>
        </w:rPr>
        <w:t>Перечень правовых актов и нормативных технических документов</w:t>
      </w:r>
    </w:p>
    <w:p w:rsidR="00A133C3" w:rsidRPr="00445E5D" w:rsidRDefault="00A133C3" w:rsidP="00A133C3">
      <w:pPr>
        <w:pStyle w:val="S"/>
        <w:spacing w:line="240" w:lineRule="auto"/>
      </w:pPr>
    </w:p>
    <w:p w:rsidR="00A133C3" w:rsidRPr="00445E5D" w:rsidRDefault="00A133C3" w:rsidP="00A133C3">
      <w:pPr>
        <w:pStyle w:val="S"/>
        <w:spacing w:line="240" w:lineRule="auto"/>
      </w:pPr>
      <w:r w:rsidRPr="00445E5D">
        <w:t>Федеральные правовые акты</w:t>
      </w:r>
    </w:p>
    <w:p w:rsidR="00A133C3" w:rsidRPr="00445E5D" w:rsidRDefault="00A133C3" w:rsidP="00A133C3">
      <w:pPr>
        <w:pStyle w:val="S"/>
        <w:spacing w:line="240" w:lineRule="auto"/>
      </w:pPr>
    </w:p>
    <w:p w:rsidR="00A133C3" w:rsidRPr="00445E5D" w:rsidRDefault="00A133C3" w:rsidP="00A133C3">
      <w:pPr>
        <w:pStyle w:val="af2"/>
        <w:rPr>
          <w:sz w:val="24"/>
          <w:lang w:val="ru-RU"/>
        </w:rPr>
      </w:pPr>
      <w:r w:rsidRPr="00445E5D">
        <w:rPr>
          <w:sz w:val="24"/>
        </w:rPr>
        <w:t>Земельный кодекс Российской Федерации от 25.10.2001 № 136-ФЗ</w:t>
      </w:r>
      <w:r w:rsidRPr="00445E5D">
        <w:rPr>
          <w:sz w:val="24"/>
          <w:lang w:val="ru-RU"/>
        </w:rPr>
        <w:t>;</w:t>
      </w:r>
    </w:p>
    <w:p w:rsidR="00A133C3" w:rsidRPr="00445E5D" w:rsidRDefault="00A133C3" w:rsidP="00A133C3">
      <w:pPr>
        <w:pStyle w:val="af2"/>
        <w:rPr>
          <w:sz w:val="24"/>
          <w:lang w:val="ru-RU"/>
        </w:rPr>
      </w:pPr>
      <w:r w:rsidRPr="00445E5D">
        <w:rPr>
          <w:sz w:val="24"/>
        </w:rPr>
        <w:t xml:space="preserve">Градостроительный кодекс Российской Федерации от 29.12.2004 </w:t>
      </w:r>
      <w:r w:rsidRPr="00445E5D">
        <w:rPr>
          <w:sz w:val="24"/>
          <w:lang w:val="ru-RU"/>
        </w:rPr>
        <w:t xml:space="preserve">            </w:t>
      </w:r>
      <w:r w:rsidRPr="00445E5D">
        <w:rPr>
          <w:sz w:val="24"/>
        </w:rPr>
        <w:t>№ 190-ФЗ</w:t>
      </w:r>
      <w:r w:rsidRPr="00445E5D">
        <w:rPr>
          <w:sz w:val="24"/>
          <w:lang w:val="ru-RU"/>
        </w:rPr>
        <w:t>;</w:t>
      </w:r>
    </w:p>
    <w:p w:rsidR="00A133C3" w:rsidRPr="00445E5D" w:rsidRDefault="00A133C3" w:rsidP="00A133C3">
      <w:pPr>
        <w:pStyle w:val="af2"/>
        <w:rPr>
          <w:sz w:val="24"/>
          <w:lang w:val="ru-RU"/>
        </w:rPr>
      </w:pPr>
      <w:r w:rsidRPr="00445E5D">
        <w:rPr>
          <w:sz w:val="24"/>
        </w:rPr>
        <w:t>Жилищный кодекс Российской Федерации от 29.12.2004 № 188-ФЗ</w:t>
      </w:r>
      <w:r w:rsidRPr="00445E5D">
        <w:rPr>
          <w:sz w:val="24"/>
          <w:lang w:val="ru-RU"/>
        </w:rPr>
        <w:t>;</w:t>
      </w:r>
    </w:p>
    <w:p w:rsidR="00A133C3" w:rsidRPr="00445E5D" w:rsidRDefault="00A133C3" w:rsidP="00A133C3">
      <w:pPr>
        <w:pStyle w:val="af2"/>
        <w:rPr>
          <w:sz w:val="24"/>
          <w:lang w:val="ru-RU"/>
        </w:rPr>
      </w:pPr>
      <w:r w:rsidRPr="00445E5D">
        <w:rPr>
          <w:sz w:val="24"/>
        </w:rPr>
        <w:t>Лесной кодекс Российской Федерации от 04.12.2006 № 200-ФЗ</w:t>
      </w:r>
      <w:r w:rsidRPr="00445E5D">
        <w:rPr>
          <w:sz w:val="24"/>
          <w:lang w:val="ru-RU"/>
        </w:rPr>
        <w:t>;</w:t>
      </w:r>
    </w:p>
    <w:p w:rsidR="00A133C3" w:rsidRPr="00445E5D" w:rsidRDefault="00A133C3" w:rsidP="00A133C3">
      <w:pPr>
        <w:pStyle w:val="af2"/>
        <w:rPr>
          <w:sz w:val="24"/>
          <w:lang w:val="ru-RU"/>
        </w:rPr>
      </w:pPr>
      <w:r w:rsidRPr="00445E5D">
        <w:rPr>
          <w:sz w:val="24"/>
        </w:rPr>
        <w:t>Воздушный кодекс Российской Федерации от 19.03.97 № 60-ФЗ</w:t>
      </w:r>
      <w:r w:rsidRPr="00445E5D">
        <w:rPr>
          <w:sz w:val="24"/>
          <w:lang w:val="ru-RU"/>
        </w:rPr>
        <w:t>;</w:t>
      </w:r>
    </w:p>
    <w:p w:rsidR="00A133C3" w:rsidRPr="00445E5D" w:rsidRDefault="00A133C3" w:rsidP="00A133C3">
      <w:pPr>
        <w:pStyle w:val="af2"/>
        <w:rPr>
          <w:sz w:val="24"/>
          <w:lang w:val="ru-RU"/>
        </w:rPr>
      </w:pPr>
      <w:r w:rsidRPr="00445E5D">
        <w:rPr>
          <w:sz w:val="24"/>
        </w:rPr>
        <w:t>Водный кодекс Российской Федерации от 03.06.2006 № 74-ФЗ</w:t>
      </w:r>
      <w:r w:rsidRPr="00445E5D">
        <w:rPr>
          <w:sz w:val="24"/>
          <w:lang w:val="ru-RU"/>
        </w:rPr>
        <w:t>;</w:t>
      </w:r>
      <w:r w:rsidRPr="00445E5D">
        <w:rPr>
          <w:sz w:val="24"/>
        </w:rPr>
        <w:t xml:space="preserve"> </w:t>
      </w:r>
    </w:p>
    <w:p w:rsidR="00A133C3" w:rsidRPr="00445E5D" w:rsidRDefault="00A133C3" w:rsidP="00A133C3">
      <w:pPr>
        <w:pStyle w:val="af2"/>
        <w:rPr>
          <w:sz w:val="24"/>
          <w:lang w:val="ru-RU"/>
        </w:rPr>
      </w:pPr>
      <w:r w:rsidRPr="00445E5D">
        <w:rPr>
          <w:sz w:val="24"/>
        </w:rPr>
        <w:t>Федеральный закон от 04.05.99 № 96-ФЗ «Об охране атмосферного воздуха»</w:t>
      </w:r>
      <w:r w:rsidRPr="00445E5D">
        <w:rPr>
          <w:sz w:val="24"/>
          <w:lang w:val="ru-RU"/>
        </w:rPr>
        <w:t>;</w:t>
      </w:r>
    </w:p>
    <w:p w:rsidR="00A133C3" w:rsidRPr="00445E5D" w:rsidRDefault="00A133C3" w:rsidP="00A133C3">
      <w:pPr>
        <w:pStyle w:val="af2"/>
        <w:rPr>
          <w:sz w:val="24"/>
          <w:lang w:val="ru-RU"/>
        </w:rPr>
      </w:pPr>
      <w:r w:rsidRPr="00445E5D">
        <w:rPr>
          <w:sz w:val="24"/>
        </w:rPr>
        <w:t>Федеральный закон от 30.03.99 № 52-ФЗ «О санитарно-эпидемиологическом благополучии населения»</w:t>
      </w:r>
      <w:r w:rsidRPr="00445E5D">
        <w:rPr>
          <w:sz w:val="24"/>
          <w:lang w:val="ru-RU"/>
        </w:rPr>
        <w:t>;</w:t>
      </w:r>
    </w:p>
    <w:p w:rsidR="00A133C3" w:rsidRPr="00445E5D" w:rsidRDefault="00A133C3" w:rsidP="00A133C3">
      <w:pPr>
        <w:pStyle w:val="af2"/>
        <w:rPr>
          <w:sz w:val="24"/>
          <w:lang w:val="ru-RU"/>
        </w:rPr>
      </w:pPr>
      <w:r w:rsidRPr="00445E5D">
        <w:rPr>
          <w:sz w:val="24"/>
        </w:rPr>
        <w:t>Федеральный закон от 24.04.95 № 52-ФЗ «О животном мире»</w:t>
      </w:r>
      <w:r w:rsidRPr="00445E5D">
        <w:rPr>
          <w:sz w:val="24"/>
          <w:lang w:val="ru-RU"/>
        </w:rPr>
        <w:t>;</w:t>
      </w:r>
    </w:p>
    <w:p w:rsidR="00A133C3" w:rsidRPr="00445E5D" w:rsidRDefault="00A133C3" w:rsidP="00A133C3">
      <w:pPr>
        <w:pStyle w:val="af2"/>
        <w:rPr>
          <w:sz w:val="24"/>
          <w:lang w:val="ru-RU"/>
        </w:rPr>
      </w:pPr>
      <w:r w:rsidRPr="00445E5D">
        <w:rPr>
          <w:sz w:val="24"/>
        </w:rPr>
        <w:t>Федеральный закон от 10.01.2002 № 7-ФЗ «Об охране окружающей среды»</w:t>
      </w:r>
      <w:r w:rsidRPr="00445E5D">
        <w:rPr>
          <w:sz w:val="24"/>
          <w:lang w:val="ru-RU"/>
        </w:rPr>
        <w:t>;</w:t>
      </w:r>
    </w:p>
    <w:p w:rsidR="00A133C3" w:rsidRPr="00445E5D" w:rsidRDefault="00A133C3" w:rsidP="00A133C3">
      <w:pPr>
        <w:pStyle w:val="af2"/>
        <w:rPr>
          <w:sz w:val="24"/>
          <w:lang w:val="ru-RU"/>
        </w:rPr>
      </w:pPr>
      <w:r w:rsidRPr="00445E5D">
        <w:rPr>
          <w:sz w:val="24"/>
        </w:rPr>
        <w:t>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r w:rsidRPr="00445E5D">
        <w:rPr>
          <w:sz w:val="24"/>
          <w:lang w:val="ru-RU"/>
        </w:rPr>
        <w:t>;</w:t>
      </w:r>
    </w:p>
    <w:p w:rsidR="00A133C3" w:rsidRPr="00445E5D" w:rsidRDefault="00A133C3" w:rsidP="00A133C3">
      <w:pPr>
        <w:pStyle w:val="af2"/>
        <w:rPr>
          <w:sz w:val="24"/>
          <w:lang w:val="ru-RU"/>
        </w:rPr>
      </w:pPr>
      <w:r w:rsidRPr="00445E5D">
        <w:rPr>
          <w:sz w:val="24"/>
        </w:rPr>
        <w:t>Федеральный закон от 21.12.94 № 68-ФЗ «О защите населения и территорий от чрезвычайных ситуаций природного и техногенного характера»</w:t>
      </w:r>
      <w:r w:rsidRPr="00445E5D">
        <w:rPr>
          <w:sz w:val="24"/>
          <w:lang w:val="ru-RU"/>
        </w:rPr>
        <w:t>;</w:t>
      </w:r>
    </w:p>
    <w:p w:rsidR="00A133C3" w:rsidRPr="00445E5D" w:rsidRDefault="00A133C3" w:rsidP="00A133C3">
      <w:pPr>
        <w:pStyle w:val="af2"/>
        <w:rPr>
          <w:sz w:val="24"/>
          <w:lang w:val="ru-RU"/>
        </w:rPr>
      </w:pPr>
      <w:r w:rsidRPr="00445E5D">
        <w:rPr>
          <w:sz w:val="24"/>
        </w:rPr>
        <w:t>Федеральный закон от 27.07.2010 № 190-ФЗ «О теплоснабжении»</w:t>
      </w:r>
      <w:r w:rsidRPr="00445E5D">
        <w:rPr>
          <w:sz w:val="24"/>
          <w:lang w:val="ru-RU"/>
        </w:rPr>
        <w:t>;</w:t>
      </w:r>
    </w:p>
    <w:p w:rsidR="00A133C3" w:rsidRPr="00445E5D" w:rsidRDefault="00A133C3" w:rsidP="00A133C3">
      <w:pPr>
        <w:pStyle w:val="af2"/>
        <w:rPr>
          <w:sz w:val="24"/>
          <w:lang w:val="ru-RU"/>
        </w:rPr>
      </w:pPr>
      <w:r w:rsidRPr="00445E5D">
        <w:rPr>
          <w:sz w:val="24"/>
        </w:rPr>
        <w:t>Федеральный закон от 07.12.2011 № 416-ФЗ «О водоснабжении и водоотведении»</w:t>
      </w:r>
      <w:r w:rsidRPr="00445E5D">
        <w:rPr>
          <w:sz w:val="24"/>
          <w:lang w:val="ru-RU"/>
        </w:rPr>
        <w:t>;</w:t>
      </w:r>
    </w:p>
    <w:p w:rsidR="00A133C3" w:rsidRPr="00445E5D" w:rsidRDefault="00A133C3" w:rsidP="00A133C3">
      <w:pPr>
        <w:pStyle w:val="af2"/>
        <w:rPr>
          <w:sz w:val="24"/>
          <w:lang w:val="ru-RU"/>
        </w:rPr>
      </w:pPr>
      <w:r w:rsidRPr="00445E5D">
        <w:rPr>
          <w:sz w:val="24"/>
        </w:rPr>
        <w:t>Федеральный закон от 30.12.2009 № 384-ФЗ «Технический регламент о безопасности зданий и сооружений»</w:t>
      </w:r>
      <w:r w:rsidRPr="00445E5D">
        <w:rPr>
          <w:sz w:val="24"/>
          <w:lang w:val="ru-RU"/>
        </w:rPr>
        <w:t>;</w:t>
      </w:r>
    </w:p>
    <w:p w:rsidR="00A133C3" w:rsidRPr="00445E5D" w:rsidRDefault="00A133C3" w:rsidP="00A133C3">
      <w:pPr>
        <w:pStyle w:val="af2"/>
        <w:rPr>
          <w:sz w:val="24"/>
          <w:lang w:val="ru-RU"/>
        </w:rPr>
      </w:pPr>
      <w:r w:rsidRPr="00445E5D">
        <w:rPr>
          <w:sz w:val="24"/>
        </w:rPr>
        <w:t>Закон Российской Федерации от 21.02.92 № 2395-1 «О недрах»</w:t>
      </w:r>
      <w:r w:rsidRPr="00445E5D">
        <w:rPr>
          <w:sz w:val="24"/>
          <w:lang w:val="ru-RU"/>
        </w:rPr>
        <w:t>;</w:t>
      </w:r>
    </w:p>
    <w:p w:rsidR="00A133C3" w:rsidRPr="00445E5D" w:rsidRDefault="00A133C3" w:rsidP="00A133C3">
      <w:pPr>
        <w:pStyle w:val="af2"/>
        <w:rPr>
          <w:sz w:val="24"/>
          <w:lang w:val="ru-RU"/>
        </w:rPr>
      </w:pPr>
      <w:r w:rsidRPr="00445E5D">
        <w:rPr>
          <w:sz w:val="24"/>
        </w:rPr>
        <w:t>Федеральный закон от 22.07.2008 № 123-ФЗ «Технический регламент о требованиях пожарной безопасности»</w:t>
      </w:r>
      <w:r w:rsidRPr="00445E5D">
        <w:rPr>
          <w:sz w:val="24"/>
          <w:lang w:val="ru-RU"/>
        </w:rPr>
        <w:t>;</w:t>
      </w:r>
    </w:p>
    <w:p w:rsidR="00A133C3" w:rsidRPr="00445E5D" w:rsidRDefault="00A133C3" w:rsidP="00A133C3">
      <w:pPr>
        <w:pStyle w:val="af2"/>
        <w:rPr>
          <w:sz w:val="24"/>
          <w:lang w:val="ru-RU"/>
        </w:rPr>
      </w:pPr>
      <w:r w:rsidRPr="00445E5D">
        <w:rPr>
          <w:sz w:val="24"/>
        </w:rPr>
        <w:t>Федеральный закон от 24.07.2007 № 221-ФЗ «О государственном кадастре недвижимости»</w:t>
      </w:r>
      <w:r w:rsidRPr="00445E5D">
        <w:rPr>
          <w:sz w:val="24"/>
          <w:lang w:val="ru-RU"/>
        </w:rPr>
        <w:t>;</w:t>
      </w:r>
    </w:p>
    <w:p w:rsidR="00A133C3" w:rsidRPr="00445E5D" w:rsidRDefault="00A133C3" w:rsidP="00A133C3">
      <w:pPr>
        <w:pStyle w:val="af2"/>
        <w:rPr>
          <w:sz w:val="24"/>
          <w:lang w:val="ru-RU"/>
        </w:rPr>
      </w:pPr>
      <w:r w:rsidRPr="00445E5D">
        <w:rPr>
          <w:sz w:val="24"/>
        </w:rPr>
        <w:t>Федеральный закон от 14.03.95 № 33-ФЗ «Об особо охраняемых природных территориях»</w:t>
      </w:r>
      <w:r w:rsidRPr="00445E5D">
        <w:rPr>
          <w:sz w:val="24"/>
          <w:lang w:val="ru-RU"/>
        </w:rPr>
        <w:t>;</w:t>
      </w:r>
    </w:p>
    <w:p w:rsidR="00A133C3" w:rsidRPr="00445E5D" w:rsidRDefault="00A133C3" w:rsidP="00A133C3">
      <w:pPr>
        <w:pStyle w:val="af2"/>
        <w:rPr>
          <w:sz w:val="24"/>
          <w:lang w:val="ru-RU"/>
        </w:rPr>
      </w:pPr>
      <w:r w:rsidRPr="00445E5D">
        <w:rPr>
          <w:sz w:val="24"/>
        </w:rPr>
        <w:t>Федеральный закон от 31.03.99 № 69-ФЗ «О газоснабжении в Российской Федерации»</w:t>
      </w:r>
      <w:r w:rsidRPr="00445E5D">
        <w:rPr>
          <w:sz w:val="24"/>
          <w:lang w:val="ru-RU"/>
        </w:rPr>
        <w:t>;</w:t>
      </w:r>
    </w:p>
    <w:p w:rsidR="00A133C3" w:rsidRPr="00445E5D" w:rsidRDefault="00A133C3" w:rsidP="00A133C3">
      <w:pPr>
        <w:pStyle w:val="af2"/>
        <w:rPr>
          <w:sz w:val="24"/>
          <w:lang w:val="ru-RU"/>
        </w:rPr>
      </w:pPr>
      <w:r w:rsidRPr="00445E5D">
        <w:rPr>
          <w:sz w:val="24"/>
        </w:rPr>
        <w:t>Федеральный закон от 07.07.2003 № 126-ФЗ «О связи»</w:t>
      </w:r>
      <w:r w:rsidRPr="00445E5D">
        <w:rPr>
          <w:sz w:val="24"/>
          <w:lang w:val="ru-RU"/>
        </w:rPr>
        <w:t>;</w:t>
      </w:r>
    </w:p>
    <w:p w:rsidR="00A133C3" w:rsidRPr="00445E5D" w:rsidRDefault="00A133C3" w:rsidP="00A133C3">
      <w:pPr>
        <w:pStyle w:val="af2"/>
        <w:rPr>
          <w:sz w:val="24"/>
          <w:lang w:val="ru-RU"/>
        </w:rPr>
      </w:pPr>
      <w:r w:rsidRPr="00445E5D">
        <w:rPr>
          <w:sz w:val="24"/>
          <w:lang w:val="ru-RU"/>
        </w:rPr>
        <w:t>п</w:t>
      </w:r>
      <w:proofErr w:type="spellStart"/>
      <w:r w:rsidRPr="00445E5D">
        <w:rPr>
          <w:sz w:val="24"/>
        </w:rPr>
        <w:t>остановление</w:t>
      </w:r>
      <w:proofErr w:type="spellEnd"/>
      <w:r w:rsidRPr="00445E5D">
        <w:rPr>
          <w:sz w:val="24"/>
        </w:rPr>
        <w:t xml:space="preserve"> Правительства</w:t>
      </w:r>
      <w:r w:rsidRPr="00445E5D">
        <w:rPr>
          <w:sz w:val="24"/>
          <w:lang w:val="ru-RU"/>
        </w:rPr>
        <w:t xml:space="preserve"> </w:t>
      </w:r>
      <w:r w:rsidRPr="00445E5D">
        <w:rPr>
          <w:sz w:val="24"/>
        </w:rPr>
        <w:t xml:space="preserve"> Российской</w:t>
      </w:r>
      <w:r w:rsidRPr="00445E5D">
        <w:rPr>
          <w:sz w:val="24"/>
          <w:lang w:val="ru-RU"/>
        </w:rPr>
        <w:t xml:space="preserve">  </w:t>
      </w:r>
      <w:r w:rsidRPr="00445E5D">
        <w:rPr>
          <w:sz w:val="24"/>
        </w:rPr>
        <w:t xml:space="preserve"> Федерации от 16.02.2008 № 87 «О составе разделов проектной документации и требованиях к их содержанию»</w:t>
      </w:r>
      <w:r w:rsidRPr="00445E5D">
        <w:rPr>
          <w:sz w:val="24"/>
          <w:lang w:val="ru-RU"/>
        </w:rPr>
        <w:t>;</w:t>
      </w:r>
    </w:p>
    <w:p w:rsidR="00A133C3" w:rsidRPr="00445E5D" w:rsidRDefault="00A133C3" w:rsidP="00A133C3">
      <w:pPr>
        <w:pStyle w:val="af2"/>
        <w:rPr>
          <w:sz w:val="24"/>
          <w:lang w:val="ru-RU"/>
        </w:rPr>
      </w:pPr>
      <w:r w:rsidRPr="00445E5D">
        <w:rPr>
          <w:sz w:val="24"/>
          <w:lang w:val="ru-RU"/>
        </w:rPr>
        <w:t>п</w:t>
      </w:r>
      <w:proofErr w:type="spellStart"/>
      <w:r w:rsidRPr="00445E5D">
        <w:rPr>
          <w:sz w:val="24"/>
        </w:rPr>
        <w:t>остановление</w:t>
      </w:r>
      <w:proofErr w:type="spellEnd"/>
      <w:r w:rsidRPr="00445E5D">
        <w:rPr>
          <w:sz w:val="24"/>
        </w:rPr>
        <w:t xml:space="preserve"> Правительства</w:t>
      </w:r>
      <w:r w:rsidRPr="00445E5D">
        <w:rPr>
          <w:sz w:val="24"/>
          <w:lang w:val="ru-RU"/>
        </w:rPr>
        <w:t xml:space="preserve"> </w:t>
      </w:r>
      <w:r w:rsidRPr="00445E5D">
        <w:rPr>
          <w:sz w:val="24"/>
        </w:rPr>
        <w:t xml:space="preserve"> Российской Федерации от </w:t>
      </w:r>
      <w:r w:rsidRPr="00445E5D">
        <w:rPr>
          <w:sz w:val="24"/>
          <w:lang w:val="ru-RU"/>
        </w:rPr>
        <w:t xml:space="preserve">  </w:t>
      </w:r>
      <w:r w:rsidRPr="00445E5D">
        <w:rPr>
          <w:sz w:val="24"/>
        </w:rPr>
        <w:t>18.08.2008 № 618 «Об информационном взаимодействии при ведении государственного кадастра недвижимости»</w:t>
      </w:r>
      <w:r w:rsidRPr="00445E5D">
        <w:rPr>
          <w:sz w:val="24"/>
          <w:lang w:val="ru-RU"/>
        </w:rPr>
        <w:t>;</w:t>
      </w:r>
    </w:p>
    <w:p w:rsidR="00A133C3" w:rsidRPr="00445E5D" w:rsidRDefault="00A133C3" w:rsidP="00A133C3">
      <w:pPr>
        <w:pStyle w:val="af2"/>
        <w:rPr>
          <w:sz w:val="24"/>
          <w:lang w:val="ru-RU"/>
        </w:rPr>
      </w:pPr>
      <w:r w:rsidRPr="00445E5D">
        <w:rPr>
          <w:sz w:val="24"/>
          <w:lang w:val="ru-RU"/>
        </w:rPr>
        <w:t>п</w:t>
      </w:r>
      <w:proofErr w:type="spellStart"/>
      <w:r w:rsidRPr="00445E5D">
        <w:rPr>
          <w:sz w:val="24"/>
        </w:rPr>
        <w:t>остановление</w:t>
      </w:r>
      <w:proofErr w:type="spellEnd"/>
      <w:r w:rsidRPr="00445E5D">
        <w:rPr>
          <w:sz w:val="24"/>
        </w:rPr>
        <w:t xml:space="preserve"> Правительства </w:t>
      </w:r>
      <w:r w:rsidRPr="00445E5D">
        <w:rPr>
          <w:sz w:val="24"/>
          <w:lang w:val="ru-RU"/>
        </w:rPr>
        <w:t xml:space="preserve"> </w:t>
      </w:r>
      <w:r w:rsidRPr="00445E5D">
        <w:rPr>
          <w:sz w:val="24"/>
        </w:rPr>
        <w:t xml:space="preserve">Российской Федерации от </w:t>
      </w:r>
      <w:r w:rsidRPr="00445E5D">
        <w:rPr>
          <w:sz w:val="24"/>
          <w:lang w:val="ru-RU"/>
        </w:rPr>
        <w:t xml:space="preserve">  </w:t>
      </w:r>
      <w:r w:rsidRPr="00445E5D">
        <w:rPr>
          <w:sz w:val="24"/>
        </w:rPr>
        <w:t>20.11.2000 № 878 «Об утверждении Правил охраны газораспределительных сетей»</w:t>
      </w:r>
      <w:r w:rsidRPr="00445E5D">
        <w:rPr>
          <w:sz w:val="24"/>
          <w:lang w:val="ru-RU"/>
        </w:rPr>
        <w:t>;</w:t>
      </w:r>
    </w:p>
    <w:p w:rsidR="00A133C3" w:rsidRPr="00445E5D" w:rsidRDefault="00A133C3" w:rsidP="00A133C3">
      <w:pPr>
        <w:pStyle w:val="af2"/>
        <w:rPr>
          <w:sz w:val="24"/>
          <w:lang w:val="ru-RU"/>
        </w:rPr>
      </w:pPr>
      <w:r w:rsidRPr="00445E5D">
        <w:rPr>
          <w:sz w:val="24"/>
          <w:lang w:val="ru-RU"/>
        </w:rPr>
        <w:t>п</w:t>
      </w:r>
      <w:proofErr w:type="spellStart"/>
      <w:r w:rsidRPr="00445E5D">
        <w:rPr>
          <w:sz w:val="24"/>
        </w:rPr>
        <w:t>остановление</w:t>
      </w:r>
      <w:proofErr w:type="spellEnd"/>
      <w:r w:rsidRPr="00445E5D">
        <w:rPr>
          <w:sz w:val="24"/>
        </w:rPr>
        <w:t xml:space="preserve"> Правительства Российской Федерации от </w:t>
      </w:r>
      <w:r w:rsidRPr="00445E5D">
        <w:rPr>
          <w:sz w:val="24"/>
          <w:lang w:val="ru-RU"/>
        </w:rPr>
        <w:t xml:space="preserve">   </w:t>
      </w:r>
      <w:r w:rsidRPr="00445E5D">
        <w:rPr>
          <w:sz w:val="24"/>
        </w:rPr>
        <w:t>29.10.2009 № 860 «О требованиях к обеспеченности автомобильных дорог общего пользования объектами дорожного сервиса, размещаемыми в границах полос отвода»</w:t>
      </w:r>
      <w:r w:rsidRPr="00445E5D">
        <w:rPr>
          <w:sz w:val="24"/>
          <w:lang w:val="ru-RU"/>
        </w:rPr>
        <w:t>;</w:t>
      </w:r>
    </w:p>
    <w:p w:rsidR="00A133C3" w:rsidRPr="00445E5D" w:rsidRDefault="00A133C3" w:rsidP="00A133C3">
      <w:pPr>
        <w:pStyle w:val="af2"/>
        <w:rPr>
          <w:sz w:val="24"/>
          <w:lang w:val="ru-RU"/>
        </w:rPr>
      </w:pPr>
      <w:r w:rsidRPr="00445E5D">
        <w:rPr>
          <w:sz w:val="24"/>
          <w:lang w:val="ru-RU"/>
        </w:rPr>
        <w:t>п</w:t>
      </w:r>
      <w:proofErr w:type="spellStart"/>
      <w:r w:rsidRPr="00445E5D">
        <w:rPr>
          <w:sz w:val="24"/>
        </w:rPr>
        <w:t>остановление</w:t>
      </w:r>
      <w:proofErr w:type="spellEnd"/>
      <w:r w:rsidRPr="00445E5D">
        <w:rPr>
          <w:sz w:val="24"/>
        </w:rPr>
        <w:t xml:space="preserve"> </w:t>
      </w:r>
      <w:r w:rsidRPr="00445E5D">
        <w:rPr>
          <w:sz w:val="24"/>
          <w:lang w:val="ru-RU"/>
        </w:rPr>
        <w:t xml:space="preserve"> </w:t>
      </w:r>
      <w:r w:rsidRPr="00445E5D">
        <w:rPr>
          <w:sz w:val="24"/>
        </w:rPr>
        <w:t xml:space="preserve">Правительства Российской Федерации от </w:t>
      </w:r>
      <w:r w:rsidRPr="00445E5D">
        <w:rPr>
          <w:sz w:val="24"/>
          <w:lang w:val="ru-RU"/>
        </w:rPr>
        <w:t xml:space="preserve">  </w:t>
      </w:r>
      <w:r w:rsidRPr="00445E5D">
        <w:rPr>
          <w:sz w:val="24"/>
        </w:rPr>
        <w:t>28.09.2009 № 767 «О классификации автомобильных дорог в Российской Федерации»</w:t>
      </w:r>
      <w:r w:rsidRPr="00445E5D">
        <w:rPr>
          <w:sz w:val="24"/>
          <w:lang w:val="ru-RU"/>
        </w:rPr>
        <w:t>;</w:t>
      </w:r>
    </w:p>
    <w:p w:rsidR="00A133C3" w:rsidRPr="00445E5D" w:rsidRDefault="00A133C3" w:rsidP="00A133C3">
      <w:pPr>
        <w:pStyle w:val="af2"/>
        <w:rPr>
          <w:sz w:val="24"/>
          <w:lang w:val="ru-RU"/>
        </w:rPr>
      </w:pPr>
      <w:r w:rsidRPr="00445E5D">
        <w:rPr>
          <w:sz w:val="24"/>
          <w:lang w:val="ru-RU"/>
        </w:rPr>
        <w:t>п</w:t>
      </w:r>
      <w:proofErr w:type="spellStart"/>
      <w:r w:rsidRPr="00445E5D">
        <w:rPr>
          <w:sz w:val="24"/>
        </w:rPr>
        <w:t>остановление</w:t>
      </w:r>
      <w:proofErr w:type="spellEnd"/>
      <w:r w:rsidRPr="00445E5D">
        <w:rPr>
          <w:sz w:val="24"/>
          <w:lang w:val="ru-RU"/>
        </w:rPr>
        <w:t xml:space="preserve"> </w:t>
      </w:r>
      <w:r w:rsidRPr="00445E5D">
        <w:rPr>
          <w:sz w:val="24"/>
        </w:rPr>
        <w:t xml:space="preserve"> Правительства Российской Федерации от </w:t>
      </w:r>
      <w:r w:rsidRPr="00445E5D">
        <w:rPr>
          <w:sz w:val="24"/>
          <w:lang w:val="ru-RU"/>
        </w:rPr>
        <w:t xml:space="preserve">  </w:t>
      </w:r>
      <w:r w:rsidRPr="00445E5D">
        <w:rPr>
          <w:sz w:val="24"/>
        </w:rPr>
        <w:t>02.09.2009 № 717 «О нормах отвода земель для размещения автомобильных дорог и (или) объектов дорожного сервиса»</w:t>
      </w:r>
      <w:r w:rsidRPr="00445E5D">
        <w:rPr>
          <w:sz w:val="24"/>
          <w:lang w:val="ru-RU"/>
        </w:rPr>
        <w:t>;</w:t>
      </w:r>
    </w:p>
    <w:p w:rsidR="00A133C3" w:rsidRPr="00445E5D" w:rsidRDefault="00A133C3" w:rsidP="00A133C3">
      <w:pPr>
        <w:pStyle w:val="af2"/>
        <w:rPr>
          <w:sz w:val="24"/>
          <w:lang w:val="ru-RU"/>
        </w:rPr>
      </w:pPr>
      <w:r w:rsidRPr="00445E5D">
        <w:rPr>
          <w:sz w:val="24"/>
          <w:lang w:val="ru-RU"/>
        </w:rPr>
        <w:lastRenderedPageBreak/>
        <w:t>п</w:t>
      </w:r>
      <w:proofErr w:type="spellStart"/>
      <w:r w:rsidRPr="00445E5D">
        <w:rPr>
          <w:sz w:val="24"/>
        </w:rPr>
        <w:t>остановление</w:t>
      </w:r>
      <w:proofErr w:type="spellEnd"/>
      <w:r w:rsidRPr="00445E5D">
        <w:rPr>
          <w:sz w:val="24"/>
        </w:rPr>
        <w:t xml:space="preserve"> Правительства </w:t>
      </w:r>
      <w:r w:rsidRPr="00445E5D">
        <w:rPr>
          <w:sz w:val="24"/>
          <w:lang w:val="ru-RU"/>
        </w:rPr>
        <w:t xml:space="preserve"> </w:t>
      </w:r>
      <w:r w:rsidRPr="00445E5D">
        <w:rPr>
          <w:sz w:val="24"/>
        </w:rPr>
        <w:t xml:space="preserve">Российской Федерации от </w:t>
      </w:r>
      <w:r w:rsidRPr="00445E5D">
        <w:rPr>
          <w:sz w:val="24"/>
          <w:lang w:val="ru-RU"/>
        </w:rPr>
        <w:t xml:space="preserve">  </w:t>
      </w:r>
      <w:r w:rsidRPr="00445E5D">
        <w:rPr>
          <w:sz w:val="24"/>
        </w:rPr>
        <w:t>11.08.2003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r w:rsidRPr="00445E5D">
        <w:rPr>
          <w:sz w:val="24"/>
          <w:lang w:val="ru-RU"/>
        </w:rPr>
        <w:t>;</w:t>
      </w:r>
    </w:p>
    <w:p w:rsidR="00A133C3" w:rsidRPr="00445E5D" w:rsidRDefault="00A133C3" w:rsidP="00A133C3">
      <w:pPr>
        <w:pStyle w:val="af2"/>
        <w:rPr>
          <w:sz w:val="24"/>
          <w:lang w:val="ru-RU"/>
        </w:rPr>
      </w:pPr>
      <w:r w:rsidRPr="00445E5D">
        <w:rPr>
          <w:sz w:val="24"/>
          <w:lang w:val="ru-RU"/>
        </w:rPr>
        <w:t>п</w:t>
      </w:r>
      <w:proofErr w:type="spellStart"/>
      <w:r w:rsidRPr="00445E5D">
        <w:rPr>
          <w:sz w:val="24"/>
        </w:rPr>
        <w:t>остановление</w:t>
      </w:r>
      <w:proofErr w:type="spellEnd"/>
      <w:r w:rsidRPr="00445E5D">
        <w:rPr>
          <w:sz w:val="24"/>
        </w:rPr>
        <w:t xml:space="preserve"> Правительства </w:t>
      </w:r>
      <w:r w:rsidRPr="00445E5D">
        <w:rPr>
          <w:sz w:val="24"/>
          <w:lang w:val="ru-RU"/>
        </w:rPr>
        <w:t xml:space="preserve"> </w:t>
      </w:r>
      <w:r w:rsidRPr="00445E5D">
        <w:rPr>
          <w:sz w:val="24"/>
        </w:rPr>
        <w:t xml:space="preserve">Российской Федерации от </w:t>
      </w:r>
      <w:r w:rsidRPr="00445E5D">
        <w:rPr>
          <w:sz w:val="24"/>
          <w:lang w:val="ru-RU"/>
        </w:rPr>
        <w:t xml:space="preserve">  </w:t>
      </w:r>
      <w:r w:rsidRPr="00445E5D">
        <w:rPr>
          <w:sz w:val="24"/>
        </w:rPr>
        <w:t>29.10.2009 № 860 «О требованиях к обеспеченности автомобильных дорог общего пользования объектами дорожного сервиса, размещаемыми в границах полос отвода»</w:t>
      </w:r>
      <w:r w:rsidRPr="00445E5D">
        <w:rPr>
          <w:sz w:val="24"/>
          <w:lang w:val="ru-RU"/>
        </w:rPr>
        <w:t>;</w:t>
      </w:r>
    </w:p>
    <w:p w:rsidR="00A133C3" w:rsidRPr="00445E5D" w:rsidRDefault="00A133C3" w:rsidP="00A133C3">
      <w:pPr>
        <w:pStyle w:val="af2"/>
        <w:rPr>
          <w:sz w:val="24"/>
          <w:lang w:val="ru-RU"/>
        </w:rPr>
      </w:pPr>
      <w:r w:rsidRPr="00445E5D">
        <w:rPr>
          <w:sz w:val="24"/>
          <w:lang w:val="ru-RU"/>
        </w:rPr>
        <w:t>п</w:t>
      </w:r>
      <w:proofErr w:type="spellStart"/>
      <w:r w:rsidRPr="00445E5D">
        <w:rPr>
          <w:sz w:val="24"/>
        </w:rPr>
        <w:t>остановление</w:t>
      </w:r>
      <w:proofErr w:type="spellEnd"/>
      <w:r w:rsidRPr="00445E5D">
        <w:rPr>
          <w:sz w:val="24"/>
        </w:rPr>
        <w:t xml:space="preserve">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sidRPr="00445E5D">
        <w:rPr>
          <w:sz w:val="24"/>
          <w:lang w:val="ru-RU"/>
        </w:rPr>
        <w:t>;</w:t>
      </w:r>
    </w:p>
    <w:p w:rsidR="00A133C3" w:rsidRPr="00445E5D" w:rsidRDefault="00A133C3" w:rsidP="00A133C3">
      <w:pPr>
        <w:pStyle w:val="af2"/>
        <w:rPr>
          <w:sz w:val="24"/>
          <w:lang w:val="ru-RU"/>
        </w:rPr>
      </w:pPr>
      <w:r w:rsidRPr="00445E5D">
        <w:rPr>
          <w:sz w:val="24"/>
        </w:rPr>
        <w:t xml:space="preserve">постановление Главного государственного санитарного врача Российской Федерации от 14.03.2002 № 10 «О введении в действие </w:t>
      </w:r>
      <w:r w:rsidRPr="00445E5D">
        <w:rPr>
          <w:sz w:val="24"/>
          <w:lang w:val="ru-RU"/>
        </w:rPr>
        <w:t>с</w:t>
      </w:r>
      <w:proofErr w:type="spellStart"/>
      <w:r w:rsidRPr="00445E5D">
        <w:rPr>
          <w:sz w:val="24"/>
        </w:rPr>
        <w:t>анитарных</w:t>
      </w:r>
      <w:proofErr w:type="spellEnd"/>
      <w:r w:rsidRPr="00445E5D">
        <w:rPr>
          <w:sz w:val="24"/>
        </w:rPr>
        <w:t xml:space="preserve"> правил</w:t>
      </w:r>
      <w:r w:rsidRPr="00445E5D">
        <w:rPr>
          <w:sz w:val="24"/>
          <w:lang w:val="ru-RU"/>
        </w:rPr>
        <w:t xml:space="preserve"> </w:t>
      </w:r>
      <w:r w:rsidRPr="00445E5D">
        <w:rPr>
          <w:sz w:val="24"/>
        </w:rPr>
        <w:t>и норм «Зоны</w:t>
      </w:r>
      <w:r w:rsidRPr="00445E5D">
        <w:rPr>
          <w:sz w:val="24"/>
          <w:lang w:val="ru-RU"/>
        </w:rPr>
        <w:t xml:space="preserve"> </w:t>
      </w:r>
      <w:r w:rsidRPr="00445E5D">
        <w:rPr>
          <w:sz w:val="24"/>
        </w:rPr>
        <w:t>санитарной</w:t>
      </w:r>
      <w:r w:rsidRPr="00445E5D">
        <w:rPr>
          <w:sz w:val="24"/>
          <w:lang w:val="ru-RU"/>
        </w:rPr>
        <w:t xml:space="preserve"> </w:t>
      </w:r>
      <w:r w:rsidRPr="00445E5D">
        <w:rPr>
          <w:sz w:val="24"/>
        </w:rPr>
        <w:t>охраны источников водоснабжения и водопроводов питьевого назначения. СанПиН 2.1.4.1110-02»</w:t>
      </w:r>
      <w:r w:rsidRPr="00445E5D">
        <w:rPr>
          <w:sz w:val="24"/>
          <w:lang w:val="ru-RU"/>
        </w:rPr>
        <w:t>;</w:t>
      </w:r>
    </w:p>
    <w:p w:rsidR="00A133C3" w:rsidRPr="00445E5D" w:rsidRDefault="00A133C3" w:rsidP="00A133C3">
      <w:pPr>
        <w:pStyle w:val="af2"/>
        <w:rPr>
          <w:sz w:val="24"/>
          <w:lang w:val="ru-RU"/>
        </w:rPr>
      </w:pPr>
      <w:r w:rsidRPr="00445E5D">
        <w:rPr>
          <w:sz w:val="24"/>
        </w:rPr>
        <w:t>постановление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r w:rsidRPr="00445E5D">
        <w:rPr>
          <w:sz w:val="24"/>
          <w:lang w:val="ru-RU"/>
        </w:rPr>
        <w:t>;</w:t>
      </w:r>
    </w:p>
    <w:p w:rsidR="00A133C3" w:rsidRPr="00445E5D" w:rsidRDefault="00A133C3" w:rsidP="00A133C3">
      <w:pPr>
        <w:pStyle w:val="af2"/>
        <w:rPr>
          <w:sz w:val="24"/>
          <w:lang w:val="ru-RU"/>
        </w:rPr>
      </w:pPr>
      <w:r w:rsidRPr="00445E5D">
        <w:rPr>
          <w:sz w:val="24"/>
        </w:rPr>
        <w:t xml:space="preserve">постановление Главного государственного санитарного врача Российской Федерации от 17.05.2001 № 14 «О введении в действие санитарных правил» (вместе с СанПиН 2.1.6.1032-01.2.1.6 </w:t>
      </w:r>
      <w:r w:rsidRPr="00445E5D">
        <w:rPr>
          <w:sz w:val="24"/>
          <w:lang w:val="ru-RU"/>
        </w:rPr>
        <w:t>«</w:t>
      </w:r>
      <w:r w:rsidRPr="00445E5D">
        <w:rPr>
          <w:sz w:val="24"/>
        </w:rPr>
        <w:t>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r w:rsidRPr="00445E5D">
        <w:rPr>
          <w:sz w:val="24"/>
          <w:lang w:val="ru-RU"/>
        </w:rPr>
        <w:t>;</w:t>
      </w:r>
    </w:p>
    <w:p w:rsidR="00A133C3" w:rsidRPr="00445E5D" w:rsidRDefault="00A133C3" w:rsidP="00A133C3">
      <w:pPr>
        <w:pStyle w:val="af2"/>
        <w:rPr>
          <w:sz w:val="24"/>
          <w:lang w:val="ru-RU"/>
        </w:rPr>
      </w:pPr>
      <w:r w:rsidRPr="00445E5D">
        <w:rPr>
          <w:sz w:val="24"/>
          <w:lang w:val="ru-RU"/>
        </w:rPr>
        <w:t>п</w:t>
      </w:r>
      <w:proofErr w:type="spellStart"/>
      <w:r w:rsidRPr="00445E5D">
        <w:rPr>
          <w:sz w:val="24"/>
        </w:rPr>
        <w:t>риказ</w:t>
      </w:r>
      <w:proofErr w:type="spellEnd"/>
      <w:r w:rsidRPr="00445E5D">
        <w:rPr>
          <w:sz w:val="24"/>
        </w:rPr>
        <w:t xml:space="preserve">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r w:rsidRPr="00445E5D">
        <w:rPr>
          <w:sz w:val="24"/>
          <w:lang w:val="ru-RU"/>
        </w:rPr>
        <w:t>.</w:t>
      </w:r>
    </w:p>
    <w:p w:rsidR="00A133C3" w:rsidRPr="00445E5D" w:rsidRDefault="00A133C3" w:rsidP="00A133C3">
      <w:pPr>
        <w:ind w:firstLine="709"/>
        <w:jc w:val="center"/>
        <w:rPr>
          <w:b/>
        </w:rPr>
      </w:pPr>
    </w:p>
    <w:p w:rsidR="00A133C3" w:rsidRPr="00445E5D" w:rsidRDefault="00A133C3" w:rsidP="00A133C3">
      <w:pPr>
        <w:pStyle w:val="S"/>
        <w:spacing w:line="240" w:lineRule="auto"/>
        <w:rPr>
          <w:b/>
        </w:rPr>
      </w:pPr>
      <w:r w:rsidRPr="00445E5D">
        <w:rPr>
          <w:b/>
        </w:rPr>
        <w:t>Государственные стандарты (далее – ГОСТ)</w:t>
      </w:r>
    </w:p>
    <w:p w:rsidR="00A133C3" w:rsidRPr="00445E5D" w:rsidRDefault="00A133C3" w:rsidP="00A133C3">
      <w:pPr>
        <w:pStyle w:val="S"/>
        <w:spacing w:line="240" w:lineRule="auto"/>
      </w:pPr>
    </w:p>
    <w:p w:rsidR="00A133C3" w:rsidRPr="00445E5D" w:rsidRDefault="00A133C3" w:rsidP="00A133C3">
      <w:pPr>
        <w:pStyle w:val="af2"/>
        <w:rPr>
          <w:sz w:val="24"/>
          <w:lang w:val="ru-RU"/>
        </w:rPr>
      </w:pPr>
      <w:r w:rsidRPr="00445E5D">
        <w:rPr>
          <w:sz w:val="24"/>
        </w:rPr>
        <w:t>ГОСТ 22.0.07-97/ГОСТ Р 22.0.07-95</w:t>
      </w:r>
      <w:r w:rsidRPr="00445E5D">
        <w:rPr>
          <w:sz w:val="24"/>
          <w:lang w:val="ru-RU"/>
        </w:rPr>
        <w:t xml:space="preserve"> «</w:t>
      </w:r>
      <w:r w:rsidRPr="00445E5D">
        <w:rPr>
          <w:sz w:val="24"/>
        </w:rPr>
        <w:t>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r w:rsidRPr="00445E5D">
        <w:rPr>
          <w:sz w:val="24"/>
          <w:lang w:val="ru-RU"/>
        </w:rPr>
        <w:t>;</w:t>
      </w:r>
    </w:p>
    <w:p w:rsidR="00A133C3" w:rsidRPr="00445E5D" w:rsidRDefault="00A133C3" w:rsidP="00A133C3">
      <w:pPr>
        <w:pStyle w:val="af2"/>
        <w:rPr>
          <w:sz w:val="24"/>
          <w:lang w:val="ru-RU"/>
        </w:rPr>
      </w:pPr>
      <w:r w:rsidRPr="00445E5D">
        <w:rPr>
          <w:sz w:val="24"/>
        </w:rPr>
        <w:t>ГОСТ Р 51605-2000</w:t>
      </w:r>
      <w:r w:rsidRPr="00445E5D">
        <w:rPr>
          <w:sz w:val="24"/>
          <w:lang w:val="ru-RU"/>
        </w:rPr>
        <w:t xml:space="preserve"> «</w:t>
      </w:r>
      <w:r w:rsidRPr="00445E5D">
        <w:rPr>
          <w:sz w:val="24"/>
        </w:rPr>
        <w:t>Карты цифровые топографические. Общие требования»</w:t>
      </w:r>
      <w:r w:rsidRPr="00445E5D">
        <w:rPr>
          <w:sz w:val="24"/>
          <w:lang w:val="ru-RU"/>
        </w:rPr>
        <w:t>;</w:t>
      </w:r>
    </w:p>
    <w:p w:rsidR="00A133C3" w:rsidRPr="00445E5D" w:rsidRDefault="00A133C3" w:rsidP="00A133C3">
      <w:pPr>
        <w:pStyle w:val="af2"/>
        <w:rPr>
          <w:sz w:val="24"/>
          <w:lang w:val="ru-RU"/>
        </w:rPr>
      </w:pPr>
      <w:r w:rsidRPr="00445E5D">
        <w:rPr>
          <w:sz w:val="24"/>
        </w:rPr>
        <w:t>ГОСТ 2761-84 «Источники централизованного хозяйственно-питьевого водоснабжения. Гигиенические, технические требования и правила выбора»</w:t>
      </w:r>
      <w:r w:rsidRPr="00445E5D">
        <w:rPr>
          <w:sz w:val="24"/>
          <w:lang w:val="ru-RU"/>
        </w:rPr>
        <w:t>;</w:t>
      </w:r>
    </w:p>
    <w:p w:rsidR="00A133C3" w:rsidRPr="00445E5D" w:rsidRDefault="00A133C3" w:rsidP="00A133C3">
      <w:pPr>
        <w:pStyle w:val="af2"/>
        <w:rPr>
          <w:sz w:val="24"/>
        </w:rPr>
      </w:pPr>
      <w:r w:rsidRPr="00445E5D">
        <w:rPr>
          <w:sz w:val="24"/>
        </w:rPr>
        <w:t>ГОСТ Р 52143-2003 «Социальное обслуживание населения. Основные виды социальных услуг»</w:t>
      </w:r>
      <w:r w:rsidRPr="00445E5D">
        <w:rPr>
          <w:sz w:val="24"/>
          <w:lang w:val="ru-RU"/>
        </w:rPr>
        <w:t>.</w:t>
      </w:r>
      <w:r w:rsidRPr="00445E5D">
        <w:rPr>
          <w:sz w:val="24"/>
        </w:rPr>
        <w:t xml:space="preserve"> </w:t>
      </w:r>
    </w:p>
    <w:p w:rsidR="00A133C3" w:rsidRPr="00445E5D" w:rsidRDefault="00A133C3" w:rsidP="00A133C3">
      <w:pPr>
        <w:pStyle w:val="S"/>
        <w:spacing w:line="240" w:lineRule="auto"/>
      </w:pPr>
    </w:p>
    <w:p w:rsidR="00A133C3" w:rsidRPr="00445E5D" w:rsidRDefault="00A133C3" w:rsidP="00A133C3">
      <w:pPr>
        <w:pStyle w:val="S"/>
        <w:spacing w:line="240" w:lineRule="auto"/>
        <w:rPr>
          <w:b/>
        </w:rPr>
      </w:pPr>
      <w:r w:rsidRPr="00445E5D">
        <w:rPr>
          <w:b/>
        </w:rPr>
        <w:t>Строительные нормы и правила (далее – СНиП)</w:t>
      </w:r>
    </w:p>
    <w:p w:rsidR="00A133C3" w:rsidRPr="00445E5D" w:rsidRDefault="00A133C3" w:rsidP="00A133C3">
      <w:pPr>
        <w:pStyle w:val="S"/>
        <w:spacing w:line="240" w:lineRule="auto"/>
      </w:pPr>
    </w:p>
    <w:p w:rsidR="00A133C3" w:rsidRPr="00445E5D" w:rsidRDefault="00A133C3" w:rsidP="00A133C3">
      <w:pPr>
        <w:pStyle w:val="af2"/>
        <w:rPr>
          <w:sz w:val="24"/>
          <w:lang w:val="ru-RU"/>
        </w:rPr>
      </w:pPr>
      <w:r w:rsidRPr="00445E5D">
        <w:rPr>
          <w:sz w:val="24"/>
        </w:rPr>
        <w:t>СНиП 11-04-2003 «Инструкция о порядке разработки, согласования, экспертизы и утверждения градостроительной документации»</w:t>
      </w:r>
      <w:r w:rsidRPr="00445E5D">
        <w:rPr>
          <w:sz w:val="24"/>
          <w:lang w:val="ru-RU"/>
        </w:rPr>
        <w:t>;</w:t>
      </w:r>
    </w:p>
    <w:p w:rsidR="00A133C3" w:rsidRPr="00445E5D" w:rsidRDefault="00A133C3" w:rsidP="00A133C3">
      <w:pPr>
        <w:pStyle w:val="af2"/>
        <w:rPr>
          <w:sz w:val="24"/>
          <w:lang w:val="ru-RU"/>
        </w:rPr>
      </w:pPr>
      <w:r w:rsidRPr="00445E5D">
        <w:rPr>
          <w:sz w:val="24"/>
        </w:rPr>
        <w:t>СНиП 41-02-2003 «Тепловые сети»</w:t>
      </w:r>
      <w:r w:rsidRPr="00445E5D">
        <w:rPr>
          <w:sz w:val="24"/>
          <w:lang w:val="ru-RU"/>
        </w:rPr>
        <w:t>;</w:t>
      </w:r>
    </w:p>
    <w:p w:rsidR="00A133C3" w:rsidRPr="00445E5D" w:rsidRDefault="00A133C3" w:rsidP="00A133C3">
      <w:pPr>
        <w:pStyle w:val="af2"/>
        <w:rPr>
          <w:sz w:val="24"/>
          <w:lang w:val="ru-RU"/>
        </w:rPr>
      </w:pPr>
      <w:r w:rsidRPr="00445E5D">
        <w:rPr>
          <w:sz w:val="24"/>
        </w:rPr>
        <w:t>СНиП II-35-76 «Котельные установки»</w:t>
      </w:r>
      <w:r w:rsidRPr="00445E5D">
        <w:rPr>
          <w:sz w:val="24"/>
          <w:lang w:val="ru-RU"/>
        </w:rPr>
        <w:t>;</w:t>
      </w:r>
    </w:p>
    <w:p w:rsidR="00A133C3" w:rsidRPr="00445E5D" w:rsidRDefault="00A133C3" w:rsidP="00A133C3">
      <w:pPr>
        <w:pStyle w:val="af2"/>
        <w:rPr>
          <w:sz w:val="24"/>
          <w:lang w:val="ru-RU"/>
        </w:rPr>
      </w:pPr>
      <w:r w:rsidRPr="00445E5D">
        <w:rPr>
          <w:sz w:val="24"/>
        </w:rPr>
        <w:t>СНиП 2.04.02-84* «Водоснабжение. Наружные сети и сооружения»</w:t>
      </w:r>
      <w:r w:rsidRPr="00445E5D">
        <w:rPr>
          <w:sz w:val="24"/>
          <w:lang w:val="ru-RU"/>
        </w:rPr>
        <w:t>;</w:t>
      </w:r>
    </w:p>
    <w:p w:rsidR="00A133C3" w:rsidRPr="00445E5D" w:rsidRDefault="00A133C3" w:rsidP="00A133C3">
      <w:pPr>
        <w:pStyle w:val="af2"/>
        <w:rPr>
          <w:sz w:val="24"/>
          <w:lang w:val="ru-RU"/>
        </w:rPr>
      </w:pPr>
      <w:r w:rsidRPr="00445E5D">
        <w:rPr>
          <w:sz w:val="24"/>
        </w:rPr>
        <w:t>СНиП 2.04.03-85 «Канализация. Наружные сети и сооружения»</w:t>
      </w:r>
      <w:r w:rsidRPr="00445E5D">
        <w:rPr>
          <w:sz w:val="24"/>
          <w:lang w:val="ru-RU"/>
        </w:rPr>
        <w:t>;</w:t>
      </w:r>
    </w:p>
    <w:p w:rsidR="00A133C3" w:rsidRPr="00445E5D" w:rsidRDefault="00A133C3" w:rsidP="00A133C3">
      <w:pPr>
        <w:pStyle w:val="af2"/>
        <w:rPr>
          <w:sz w:val="24"/>
          <w:lang w:val="ru-RU"/>
        </w:rPr>
      </w:pPr>
      <w:r w:rsidRPr="00445E5D">
        <w:rPr>
          <w:sz w:val="24"/>
        </w:rPr>
        <w:t>СНиП 2.05.02-85 «Автомобильные дороги»</w:t>
      </w:r>
      <w:r w:rsidRPr="00445E5D">
        <w:rPr>
          <w:sz w:val="24"/>
          <w:lang w:val="ru-RU"/>
        </w:rPr>
        <w:t>;</w:t>
      </w:r>
    </w:p>
    <w:p w:rsidR="00A133C3" w:rsidRPr="00445E5D" w:rsidRDefault="00A133C3" w:rsidP="00A133C3">
      <w:pPr>
        <w:pStyle w:val="af2"/>
        <w:rPr>
          <w:sz w:val="24"/>
          <w:lang w:val="ru-RU"/>
        </w:rPr>
      </w:pPr>
      <w:r w:rsidRPr="00445E5D">
        <w:rPr>
          <w:sz w:val="24"/>
        </w:rPr>
        <w:t>СНиП 2.01.51-90 «Инженерно-технические мероприятия гражданской обороны»</w:t>
      </w:r>
      <w:r w:rsidRPr="00445E5D">
        <w:rPr>
          <w:sz w:val="24"/>
          <w:lang w:val="ru-RU"/>
        </w:rPr>
        <w:t>;</w:t>
      </w:r>
    </w:p>
    <w:p w:rsidR="00A133C3" w:rsidRPr="00445E5D" w:rsidRDefault="00A133C3" w:rsidP="00A133C3">
      <w:pPr>
        <w:pStyle w:val="af2"/>
        <w:rPr>
          <w:sz w:val="24"/>
          <w:lang w:val="ru-RU"/>
        </w:rPr>
      </w:pPr>
      <w:r w:rsidRPr="00445E5D">
        <w:rPr>
          <w:sz w:val="24"/>
        </w:rPr>
        <w:t>СНиП 21-01-97* «Пожарная безопасность зданий и сооружений»</w:t>
      </w:r>
      <w:r w:rsidRPr="00445E5D">
        <w:rPr>
          <w:sz w:val="24"/>
          <w:lang w:val="ru-RU"/>
        </w:rPr>
        <w:t>;</w:t>
      </w:r>
      <w:r w:rsidRPr="00445E5D">
        <w:rPr>
          <w:sz w:val="24"/>
        </w:rPr>
        <w:t xml:space="preserve"> </w:t>
      </w:r>
    </w:p>
    <w:p w:rsidR="00A133C3" w:rsidRPr="00445E5D" w:rsidRDefault="00A133C3" w:rsidP="00A133C3">
      <w:pPr>
        <w:pStyle w:val="af2"/>
        <w:rPr>
          <w:sz w:val="24"/>
          <w:lang w:val="ru-RU"/>
        </w:rPr>
      </w:pPr>
      <w:r w:rsidRPr="00445E5D">
        <w:rPr>
          <w:sz w:val="24"/>
        </w:rPr>
        <w:t>СНиП 21-02-99 «Стоянки автомобилей»</w:t>
      </w:r>
      <w:r w:rsidRPr="00445E5D">
        <w:rPr>
          <w:sz w:val="24"/>
          <w:lang w:val="ru-RU"/>
        </w:rPr>
        <w:t>;</w:t>
      </w:r>
    </w:p>
    <w:p w:rsidR="00A133C3" w:rsidRPr="00445E5D" w:rsidRDefault="00A133C3" w:rsidP="00A133C3">
      <w:pPr>
        <w:pStyle w:val="af2"/>
        <w:rPr>
          <w:sz w:val="24"/>
          <w:lang w:val="ru-RU"/>
        </w:rPr>
      </w:pPr>
      <w:r w:rsidRPr="00445E5D">
        <w:rPr>
          <w:sz w:val="24"/>
        </w:rPr>
        <w:t>СНиП 2.05.06-85* «Магистральные трубопроводы»</w:t>
      </w:r>
      <w:r w:rsidRPr="00445E5D">
        <w:rPr>
          <w:sz w:val="24"/>
          <w:lang w:val="ru-RU"/>
        </w:rPr>
        <w:t>;</w:t>
      </w:r>
    </w:p>
    <w:p w:rsidR="00A133C3" w:rsidRPr="00445E5D" w:rsidRDefault="00A133C3" w:rsidP="00A133C3">
      <w:pPr>
        <w:pStyle w:val="af2"/>
        <w:rPr>
          <w:sz w:val="24"/>
          <w:lang w:val="ru-RU"/>
        </w:rPr>
      </w:pPr>
      <w:r w:rsidRPr="00445E5D">
        <w:rPr>
          <w:sz w:val="24"/>
        </w:rPr>
        <w:lastRenderedPageBreak/>
        <w:t>СНиП 2.01.28-85 «Полигоны по обезвреживанию и захоронению токсичных промышленных отходов. Основные положения по проектированию»</w:t>
      </w:r>
      <w:r w:rsidRPr="00445E5D">
        <w:rPr>
          <w:sz w:val="24"/>
          <w:lang w:val="ru-RU"/>
        </w:rPr>
        <w:t>;</w:t>
      </w:r>
    </w:p>
    <w:p w:rsidR="00A133C3" w:rsidRPr="00445E5D" w:rsidRDefault="00A133C3" w:rsidP="00A133C3">
      <w:pPr>
        <w:pStyle w:val="af2"/>
        <w:rPr>
          <w:sz w:val="24"/>
        </w:rPr>
      </w:pPr>
      <w:r w:rsidRPr="00445E5D">
        <w:rPr>
          <w:sz w:val="24"/>
        </w:rPr>
        <w:t>СНиП 2.05.13-90 «Нефтепродуктопроводы, прокладываемые на территории городов и других населенных пунктов»</w:t>
      </w:r>
      <w:r w:rsidRPr="00445E5D">
        <w:rPr>
          <w:sz w:val="24"/>
          <w:lang w:val="ru-RU"/>
        </w:rPr>
        <w:t>.</w:t>
      </w:r>
      <w:r w:rsidRPr="00445E5D">
        <w:rPr>
          <w:sz w:val="24"/>
        </w:rPr>
        <w:t xml:space="preserve"> </w:t>
      </w:r>
    </w:p>
    <w:p w:rsidR="00A133C3" w:rsidRPr="00445E5D" w:rsidRDefault="00A133C3" w:rsidP="00A133C3">
      <w:pPr>
        <w:ind w:firstLine="709"/>
        <w:jc w:val="center"/>
        <w:rPr>
          <w:b/>
        </w:rPr>
      </w:pPr>
    </w:p>
    <w:p w:rsidR="00A133C3" w:rsidRPr="00445E5D" w:rsidRDefault="00A133C3" w:rsidP="00A133C3">
      <w:pPr>
        <w:pStyle w:val="S"/>
        <w:spacing w:line="240" w:lineRule="auto"/>
        <w:rPr>
          <w:b/>
        </w:rPr>
      </w:pPr>
      <w:r w:rsidRPr="00445E5D">
        <w:rPr>
          <w:b/>
        </w:rPr>
        <w:t>Своды правил по проектированию и строительству (далее – СП)</w:t>
      </w:r>
    </w:p>
    <w:p w:rsidR="00A133C3" w:rsidRPr="00445E5D" w:rsidRDefault="00A133C3" w:rsidP="00A133C3">
      <w:pPr>
        <w:pStyle w:val="S"/>
        <w:spacing w:line="240" w:lineRule="auto"/>
      </w:pPr>
    </w:p>
    <w:p w:rsidR="00A133C3" w:rsidRPr="00445E5D" w:rsidRDefault="00A133C3" w:rsidP="00A133C3">
      <w:pPr>
        <w:pStyle w:val="af2"/>
        <w:rPr>
          <w:sz w:val="24"/>
        </w:rPr>
      </w:pPr>
      <w:hyperlink r:id="rId18" w:history="1">
        <w:r w:rsidRPr="00445E5D">
          <w:rPr>
            <w:sz w:val="24"/>
          </w:rPr>
          <w:t>СП 42.13330.2011 «Свод правил. Градостроительство. Планировка и застройка городских и сельских поселений. Актуализированная редакция СНиП 2.07.01-89*»</w:t>
        </w:r>
        <w:r w:rsidRPr="00445E5D">
          <w:rPr>
            <w:sz w:val="24"/>
            <w:lang w:val="ru-RU"/>
          </w:rPr>
          <w:t>;</w:t>
        </w:r>
        <w:r w:rsidRPr="00445E5D">
          <w:rPr>
            <w:sz w:val="24"/>
          </w:rPr>
          <w:t xml:space="preserve"> </w:t>
        </w:r>
      </w:hyperlink>
      <w:r w:rsidRPr="00445E5D">
        <w:rPr>
          <w:sz w:val="24"/>
        </w:rPr>
        <w:t xml:space="preserve"> </w:t>
      </w:r>
    </w:p>
    <w:p w:rsidR="00A133C3" w:rsidRPr="00445E5D" w:rsidRDefault="00A133C3" w:rsidP="00A133C3">
      <w:pPr>
        <w:pStyle w:val="af2"/>
        <w:rPr>
          <w:sz w:val="24"/>
          <w:lang w:val="ru-RU"/>
        </w:rPr>
      </w:pPr>
      <w:r w:rsidRPr="00445E5D">
        <w:rPr>
          <w:sz w:val="24"/>
        </w:rPr>
        <w:t>СП 113.13330.2012 «Свод правил. Стоянки автомобилей. Актуализированная редакция СНиП 21-02-99*»</w:t>
      </w:r>
      <w:r w:rsidRPr="00445E5D">
        <w:rPr>
          <w:sz w:val="24"/>
          <w:lang w:val="ru-RU"/>
        </w:rPr>
        <w:t>;</w:t>
      </w:r>
    </w:p>
    <w:p w:rsidR="00A133C3" w:rsidRPr="00445E5D" w:rsidRDefault="00A133C3" w:rsidP="00A133C3">
      <w:pPr>
        <w:pStyle w:val="af2"/>
        <w:rPr>
          <w:sz w:val="24"/>
          <w:lang w:val="ru-RU"/>
        </w:rPr>
      </w:pPr>
      <w:r w:rsidRPr="00445E5D">
        <w:rPr>
          <w:sz w:val="24"/>
        </w:rPr>
        <w:t>СП 59.13330.2012 «Свод правил. Доступность зданий и сооружений для маломобильных групп населения. Актуализированная редакция СНиП 35-01-2001»</w:t>
      </w:r>
      <w:r w:rsidRPr="00445E5D">
        <w:rPr>
          <w:sz w:val="24"/>
          <w:lang w:val="ru-RU"/>
        </w:rPr>
        <w:t>;</w:t>
      </w:r>
    </w:p>
    <w:p w:rsidR="00A133C3" w:rsidRPr="00445E5D" w:rsidRDefault="00A133C3" w:rsidP="00A133C3">
      <w:pPr>
        <w:pStyle w:val="af2"/>
        <w:rPr>
          <w:sz w:val="24"/>
          <w:lang w:val="ru-RU"/>
        </w:rPr>
      </w:pPr>
      <w:r w:rsidRPr="00445E5D">
        <w:rPr>
          <w:sz w:val="24"/>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445E5D">
        <w:rPr>
          <w:sz w:val="24"/>
          <w:lang w:val="ru-RU"/>
        </w:rPr>
        <w:t>;</w:t>
      </w:r>
    </w:p>
    <w:p w:rsidR="00A133C3" w:rsidRPr="00445E5D" w:rsidRDefault="00A133C3" w:rsidP="00A133C3">
      <w:pPr>
        <w:pStyle w:val="af2"/>
        <w:rPr>
          <w:sz w:val="24"/>
          <w:lang w:val="ru-RU"/>
        </w:rPr>
      </w:pPr>
      <w:r w:rsidRPr="00445E5D">
        <w:rPr>
          <w:sz w:val="24"/>
        </w:rPr>
        <w:t>СП 62.13330.2011 «Свод правил. Газораспределительные системы. Актуализированная редакция СНиП 42-01-2002»</w:t>
      </w:r>
      <w:r w:rsidRPr="00445E5D">
        <w:rPr>
          <w:sz w:val="24"/>
          <w:lang w:val="ru-RU"/>
        </w:rPr>
        <w:t>;</w:t>
      </w:r>
    </w:p>
    <w:p w:rsidR="00A133C3" w:rsidRPr="00445E5D" w:rsidRDefault="00A133C3" w:rsidP="00A133C3">
      <w:pPr>
        <w:pStyle w:val="af2"/>
        <w:rPr>
          <w:sz w:val="24"/>
          <w:lang w:val="ru-RU"/>
        </w:rPr>
      </w:pPr>
      <w:r w:rsidRPr="00445E5D">
        <w:rPr>
          <w:sz w:val="24"/>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r w:rsidRPr="00445E5D">
        <w:rPr>
          <w:sz w:val="24"/>
          <w:lang w:val="ru-RU"/>
        </w:rPr>
        <w:t>;</w:t>
      </w:r>
    </w:p>
    <w:p w:rsidR="00A133C3" w:rsidRPr="00445E5D" w:rsidRDefault="00A133C3" w:rsidP="00A133C3">
      <w:pPr>
        <w:pStyle w:val="af2"/>
        <w:rPr>
          <w:sz w:val="24"/>
          <w:lang w:val="ru-RU"/>
        </w:rPr>
      </w:pPr>
      <w:r w:rsidRPr="00445E5D">
        <w:rPr>
          <w:sz w:val="24"/>
        </w:rPr>
        <w:t>СП 14.13330.2011 «Свод правил. Строительство в сейсмических районах. Актуализированная редакция СНиП II-7-81*»</w:t>
      </w:r>
      <w:r w:rsidRPr="00445E5D">
        <w:rPr>
          <w:sz w:val="24"/>
          <w:lang w:val="ru-RU"/>
        </w:rPr>
        <w:t>;</w:t>
      </w:r>
    </w:p>
    <w:p w:rsidR="00A133C3" w:rsidRPr="00445E5D" w:rsidRDefault="00A133C3" w:rsidP="00A133C3">
      <w:pPr>
        <w:pStyle w:val="af2"/>
        <w:rPr>
          <w:sz w:val="24"/>
          <w:lang w:val="ru-RU"/>
        </w:rPr>
      </w:pPr>
      <w:r w:rsidRPr="00445E5D">
        <w:rPr>
          <w:sz w:val="24"/>
        </w:rPr>
        <w:t>СП 89.13330.2012 «Свод правил. Котельные установки. Актуализированная редакция СНиП II-35-76»</w:t>
      </w:r>
      <w:r w:rsidRPr="00445E5D">
        <w:rPr>
          <w:sz w:val="24"/>
          <w:lang w:val="ru-RU"/>
        </w:rPr>
        <w:t>;</w:t>
      </w:r>
    </w:p>
    <w:p w:rsidR="00A133C3" w:rsidRPr="00445E5D" w:rsidRDefault="00A133C3" w:rsidP="00A133C3">
      <w:pPr>
        <w:pStyle w:val="af2"/>
        <w:rPr>
          <w:sz w:val="24"/>
          <w:lang w:val="ru-RU"/>
        </w:rPr>
      </w:pPr>
      <w:r w:rsidRPr="00445E5D">
        <w:rPr>
          <w:sz w:val="24"/>
        </w:rPr>
        <w:t>СП 62.13330.2011 «Свод правил. Газораспределительные системы. Актуализированная редакция СНиП 42-01-2002»</w:t>
      </w:r>
      <w:r w:rsidRPr="00445E5D">
        <w:rPr>
          <w:sz w:val="24"/>
          <w:lang w:val="ru-RU"/>
        </w:rPr>
        <w:t>;</w:t>
      </w:r>
    </w:p>
    <w:p w:rsidR="00A133C3" w:rsidRPr="00445E5D" w:rsidRDefault="00A133C3" w:rsidP="00A133C3">
      <w:pPr>
        <w:pStyle w:val="af2"/>
        <w:rPr>
          <w:sz w:val="24"/>
          <w:lang w:val="ru-RU"/>
        </w:rPr>
      </w:pPr>
      <w:r w:rsidRPr="00445E5D">
        <w:rPr>
          <w:sz w:val="24"/>
        </w:rPr>
        <w:t>СП 51.13330.2011 «Свод правил. Защита от шума. Актуализированная редакция СНиП 23-03-2003»</w:t>
      </w:r>
      <w:r w:rsidRPr="00445E5D">
        <w:rPr>
          <w:sz w:val="24"/>
          <w:lang w:val="ru-RU"/>
        </w:rPr>
        <w:t>;</w:t>
      </w:r>
    </w:p>
    <w:p w:rsidR="00A133C3" w:rsidRPr="00445E5D" w:rsidRDefault="00A133C3" w:rsidP="00A133C3">
      <w:pPr>
        <w:pStyle w:val="af2"/>
        <w:rPr>
          <w:sz w:val="24"/>
          <w:lang w:val="ru-RU"/>
        </w:rPr>
      </w:pPr>
      <w:r w:rsidRPr="00445E5D">
        <w:rPr>
          <w:sz w:val="24"/>
        </w:rPr>
        <w:t>СП 124.13330.2012 «Свод правил. Тепловые сети. Актуализированная редакция СНиП 41-02-2003»</w:t>
      </w:r>
      <w:r w:rsidRPr="00445E5D">
        <w:rPr>
          <w:sz w:val="24"/>
          <w:lang w:val="ru-RU"/>
        </w:rPr>
        <w:t>;</w:t>
      </w:r>
    </w:p>
    <w:p w:rsidR="00A133C3" w:rsidRPr="00445E5D" w:rsidRDefault="00A133C3" w:rsidP="00A133C3">
      <w:pPr>
        <w:pStyle w:val="af2"/>
        <w:rPr>
          <w:sz w:val="24"/>
          <w:lang w:val="ru-RU"/>
        </w:rPr>
      </w:pPr>
      <w:r w:rsidRPr="00445E5D">
        <w:rPr>
          <w:sz w:val="24"/>
        </w:rPr>
        <w:t>СП 47.13330.2012 «Свод правил. Инженерные изыскания для строительства. Основные положения. Актуализированная редакция СНиП 11-02-96»</w:t>
      </w:r>
      <w:r w:rsidRPr="00445E5D">
        <w:rPr>
          <w:sz w:val="24"/>
          <w:lang w:val="ru-RU"/>
        </w:rPr>
        <w:t>;</w:t>
      </w:r>
    </w:p>
    <w:p w:rsidR="00A133C3" w:rsidRPr="00445E5D" w:rsidRDefault="00A133C3" w:rsidP="00A133C3">
      <w:pPr>
        <w:pStyle w:val="af2"/>
        <w:rPr>
          <w:sz w:val="24"/>
        </w:rPr>
      </w:pPr>
      <w:r w:rsidRPr="00445E5D">
        <w:rPr>
          <w:sz w:val="24"/>
        </w:rPr>
        <w:t>СП 118.13330.2012 «Свод правил. Общественные здания и сооружения. Актуализированная редакция СНиП 31-06-2009»</w:t>
      </w:r>
      <w:r w:rsidRPr="00445E5D">
        <w:rPr>
          <w:sz w:val="24"/>
          <w:lang w:val="ru-RU"/>
        </w:rPr>
        <w:t>;</w:t>
      </w:r>
      <w:r w:rsidRPr="00445E5D">
        <w:rPr>
          <w:sz w:val="24"/>
        </w:rPr>
        <w:t xml:space="preserve"> </w:t>
      </w:r>
    </w:p>
    <w:p w:rsidR="00A133C3" w:rsidRPr="00445E5D" w:rsidRDefault="00A133C3" w:rsidP="00A133C3">
      <w:pPr>
        <w:pStyle w:val="af2"/>
        <w:rPr>
          <w:sz w:val="24"/>
        </w:rPr>
      </w:pPr>
      <w:r w:rsidRPr="00445E5D">
        <w:rPr>
          <w:sz w:val="24"/>
        </w:rPr>
        <w:t xml:space="preserve">СП 131.13330.2012 «Свод правил. Строительная климатология. Актуализированная </w:t>
      </w:r>
      <w:r w:rsidRPr="00445E5D">
        <w:rPr>
          <w:sz w:val="24"/>
          <w:lang w:val="ru-RU"/>
        </w:rPr>
        <w:t>редакция</w:t>
      </w:r>
      <w:r w:rsidRPr="00445E5D">
        <w:rPr>
          <w:sz w:val="24"/>
        </w:rPr>
        <w:t xml:space="preserve"> СНиП 23-01-99*»</w:t>
      </w:r>
      <w:r w:rsidRPr="00445E5D">
        <w:rPr>
          <w:sz w:val="24"/>
          <w:lang w:val="ru-RU"/>
        </w:rPr>
        <w:t>;</w:t>
      </w:r>
      <w:r w:rsidRPr="00445E5D">
        <w:rPr>
          <w:sz w:val="24"/>
        </w:rPr>
        <w:t xml:space="preserve"> </w:t>
      </w:r>
    </w:p>
    <w:p w:rsidR="00A133C3" w:rsidRPr="00445E5D" w:rsidRDefault="00A133C3" w:rsidP="00A133C3">
      <w:pPr>
        <w:pStyle w:val="af2"/>
        <w:rPr>
          <w:sz w:val="24"/>
          <w:lang w:val="ru-RU"/>
        </w:rPr>
      </w:pPr>
      <w:r w:rsidRPr="00445E5D">
        <w:rPr>
          <w:sz w:val="24"/>
        </w:rPr>
        <w:t>СП 31-110-2003 «Проектирование и монтаж электроустановок жилых и общественных зданий»</w:t>
      </w:r>
      <w:r w:rsidRPr="00445E5D">
        <w:rPr>
          <w:sz w:val="24"/>
          <w:lang w:val="ru-RU"/>
        </w:rPr>
        <w:t>;</w:t>
      </w:r>
    </w:p>
    <w:p w:rsidR="00A133C3" w:rsidRPr="00445E5D" w:rsidRDefault="00A133C3" w:rsidP="00A133C3">
      <w:pPr>
        <w:pStyle w:val="af2"/>
        <w:rPr>
          <w:sz w:val="24"/>
          <w:lang w:val="ru-RU"/>
        </w:rPr>
      </w:pPr>
      <w:r w:rsidRPr="00445E5D">
        <w:rPr>
          <w:sz w:val="24"/>
        </w:rPr>
        <w:t>СП 18.13330.2011 «Свод правил. Генеральные планы промышленных предприятий. Актуализированная редакция СНиП II-89-80*»</w:t>
      </w:r>
      <w:r w:rsidRPr="00445E5D">
        <w:rPr>
          <w:sz w:val="24"/>
          <w:lang w:val="ru-RU"/>
        </w:rPr>
        <w:t>;</w:t>
      </w:r>
    </w:p>
    <w:p w:rsidR="00A133C3" w:rsidRPr="00445E5D" w:rsidRDefault="00A133C3" w:rsidP="00A133C3">
      <w:pPr>
        <w:pStyle w:val="af2"/>
        <w:rPr>
          <w:sz w:val="24"/>
          <w:lang w:val="ru-RU"/>
        </w:rPr>
      </w:pPr>
      <w:r w:rsidRPr="00445E5D">
        <w:rPr>
          <w:sz w:val="24"/>
        </w:rPr>
        <w:t xml:space="preserve">СП 119.13330.2012 «Свод правил. Железные дороги колеи </w:t>
      </w:r>
      <w:smartTag w:uri="urn:schemas-microsoft-com:office:smarttags" w:element="metricconverter">
        <w:smartTagPr>
          <w:attr w:name="ProductID" w:val="1520 мм"/>
        </w:smartTagPr>
        <w:r w:rsidRPr="00445E5D">
          <w:rPr>
            <w:sz w:val="24"/>
          </w:rPr>
          <w:t>1520 мм</w:t>
        </w:r>
      </w:smartTag>
      <w:r w:rsidRPr="00445E5D">
        <w:rPr>
          <w:sz w:val="24"/>
        </w:rPr>
        <w:t>. Актуализированная редакция СНиП 32-01-95»</w:t>
      </w:r>
      <w:r w:rsidRPr="00445E5D">
        <w:rPr>
          <w:sz w:val="24"/>
          <w:lang w:val="ru-RU"/>
        </w:rPr>
        <w:t>;</w:t>
      </w:r>
    </w:p>
    <w:p w:rsidR="00A133C3" w:rsidRPr="00445E5D" w:rsidRDefault="00A133C3" w:rsidP="00A133C3">
      <w:pPr>
        <w:pStyle w:val="af2"/>
        <w:rPr>
          <w:sz w:val="24"/>
          <w:lang w:val="ru-RU"/>
        </w:rPr>
      </w:pPr>
      <w:r w:rsidRPr="00445E5D">
        <w:rPr>
          <w:sz w:val="24"/>
        </w:rPr>
        <w:t>СП 31.13330.2012 «Свод правил. Водоснабжение. Наружные сети и сооружения. Актуализированная редакция СНиП 2.04.02-84*»</w:t>
      </w:r>
      <w:r w:rsidRPr="00445E5D">
        <w:rPr>
          <w:sz w:val="24"/>
          <w:lang w:val="ru-RU"/>
        </w:rPr>
        <w:t>;</w:t>
      </w:r>
    </w:p>
    <w:p w:rsidR="00A133C3" w:rsidRPr="00445E5D" w:rsidRDefault="00A133C3" w:rsidP="00A133C3">
      <w:pPr>
        <w:pStyle w:val="af2"/>
        <w:rPr>
          <w:sz w:val="24"/>
          <w:lang w:val="ru-RU"/>
        </w:rPr>
      </w:pPr>
      <w:r w:rsidRPr="00445E5D">
        <w:rPr>
          <w:sz w:val="24"/>
        </w:rPr>
        <w:t>СП 32.13330.2012 «Свод правил. Канализация. Наружные сети и сооружения. Актуализированная редакция СНиП 2.04.03-85»</w:t>
      </w:r>
      <w:r w:rsidRPr="00445E5D">
        <w:rPr>
          <w:sz w:val="24"/>
          <w:lang w:val="ru-RU"/>
        </w:rPr>
        <w:t>;</w:t>
      </w:r>
    </w:p>
    <w:p w:rsidR="00A133C3" w:rsidRPr="00445E5D" w:rsidRDefault="00A133C3" w:rsidP="00A133C3">
      <w:pPr>
        <w:pStyle w:val="af2"/>
        <w:rPr>
          <w:sz w:val="24"/>
          <w:lang w:val="ru-RU"/>
        </w:rPr>
      </w:pPr>
      <w:r w:rsidRPr="00445E5D">
        <w:rPr>
          <w:sz w:val="24"/>
        </w:rPr>
        <w:t>СП 121.13330.2012 «Свод правил. Аэродромы. Актуализированная редакция СНиП 32-03-96»</w:t>
      </w:r>
      <w:r w:rsidRPr="00445E5D">
        <w:rPr>
          <w:sz w:val="24"/>
          <w:lang w:val="ru-RU"/>
        </w:rPr>
        <w:t>.</w:t>
      </w:r>
      <w:r w:rsidRPr="00445E5D">
        <w:rPr>
          <w:sz w:val="24"/>
        </w:rPr>
        <w:t xml:space="preserve"> </w:t>
      </w:r>
    </w:p>
    <w:p w:rsidR="00A133C3" w:rsidRPr="00445E5D" w:rsidRDefault="00A133C3" w:rsidP="00A133C3">
      <w:pPr>
        <w:pStyle w:val="S"/>
        <w:spacing w:line="240" w:lineRule="auto"/>
      </w:pPr>
    </w:p>
    <w:p w:rsidR="00A133C3" w:rsidRPr="00445E5D" w:rsidRDefault="00A133C3" w:rsidP="00A133C3">
      <w:pPr>
        <w:pStyle w:val="S"/>
        <w:spacing w:line="240" w:lineRule="auto"/>
        <w:rPr>
          <w:b/>
        </w:rPr>
      </w:pPr>
      <w:r w:rsidRPr="00445E5D">
        <w:rPr>
          <w:b/>
        </w:rPr>
        <w:t>Строительные нормы (далее – СН)</w:t>
      </w:r>
    </w:p>
    <w:p w:rsidR="00A133C3" w:rsidRPr="00445E5D" w:rsidRDefault="00A133C3" w:rsidP="00A133C3">
      <w:pPr>
        <w:pStyle w:val="af2"/>
        <w:rPr>
          <w:sz w:val="24"/>
        </w:rPr>
      </w:pPr>
      <w:r w:rsidRPr="00445E5D">
        <w:rPr>
          <w:sz w:val="24"/>
        </w:rPr>
        <w:lastRenderedPageBreak/>
        <w:t>СН 452-73 «Строительные нормы. Нормы отвода земель для магистральных трубопроводов»</w:t>
      </w:r>
      <w:r w:rsidRPr="00445E5D">
        <w:rPr>
          <w:sz w:val="24"/>
          <w:lang w:val="ru-RU"/>
        </w:rPr>
        <w:t>;</w:t>
      </w:r>
    </w:p>
    <w:p w:rsidR="00A133C3" w:rsidRPr="00445E5D" w:rsidRDefault="00A133C3" w:rsidP="00A133C3">
      <w:pPr>
        <w:pStyle w:val="af2"/>
        <w:rPr>
          <w:sz w:val="24"/>
        </w:rPr>
      </w:pPr>
      <w:r w:rsidRPr="00445E5D">
        <w:rPr>
          <w:sz w:val="24"/>
        </w:rPr>
        <w:t>СН 461-74 «Нормы отвода земель для линий связи»</w:t>
      </w:r>
      <w:r w:rsidRPr="00445E5D">
        <w:rPr>
          <w:sz w:val="24"/>
          <w:lang w:val="ru-RU"/>
        </w:rPr>
        <w:t>;</w:t>
      </w:r>
    </w:p>
    <w:p w:rsidR="00A133C3" w:rsidRPr="00445E5D" w:rsidRDefault="00A133C3" w:rsidP="00A133C3">
      <w:pPr>
        <w:pStyle w:val="af2"/>
        <w:rPr>
          <w:sz w:val="24"/>
        </w:rPr>
      </w:pPr>
      <w:r w:rsidRPr="00445E5D">
        <w:rPr>
          <w:sz w:val="24"/>
        </w:rPr>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w:t>
      </w:r>
      <w:r w:rsidRPr="00445E5D">
        <w:rPr>
          <w:sz w:val="24"/>
          <w:lang w:val="ru-RU"/>
        </w:rPr>
        <w:t>;</w:t>
      </w:r>
    </w:p>
    <w:p w:rsidR="00A133C3" w:rsidRPr="00445E5D" w:rsidRDefault="00A133C3" w:rsidP="00A133C3">
      <w:pPr>
        <w:pStyle w:val="af2"/>
        <w:rPr>
          <w:sz w:val="24"/>
          <w:lang w:val="ru-RU"/>
        </w:rPr>
      </w:pPr>
      <w:r w:rsidRPr="00445E5D">
        <w:rPr>
          <w:sz w:val="24"/>
        </w:rPr>
        <w:t xml:space="preserve">СН 457-74 </w:t>
      </w:r>
      <w:r w:rsidRPr="00445E5D">
        <w:rPr>
          <w:sz w:val="24"/>
          <w:lang w:val="ru-RU"/>
        </w:rPr>
        <w:t>«</w:t>
      </w:r>
      <w:r w:rsidRPr="00445E5D">
        <w:rPr>
          <w:sz w:val="24"/>
        </w:rPr>
        <w:t>Строительные нормы. Нормы отвода земель для аэропортов»</w:t>
      </w:r>
      <w:r w:rsidRPr="00445E5D">
        <w:rPr>
          <w:sz w:val="24"/>
          <w:lang w:val="ru-RU"/>
        </w:rPr>
        <w:t>.</w:t>
      </w:r>
    </w:p>
    <w:p w:rsidR="00A133C3" w:rsidRPr="00445E5D" w:rsidRDefault="00A133C3" w:rsidP="00A133C3">
      <w:pPr>
        <w:pStyle w:val="af2"/>
        <w:rPr>
          <w:b/>
          <w:sz w:val="24"/>
        </w:rPr>
      </w:pPr>
    </w:p>
    <w:p w:rsidR="00A133C3" w:rsidRPr="00445E5D" w:rsidRDefault="00A133C3" w:rsidP="00A133C3">
      <w:pPr>
        <w:pStyle w:val="S"/>
        <w:spacing w:line="240" w:lineRule="auto"/>
        <w:rPr>
          <w:b/>
        </w:rPr>
      </w:pPr>
      <w:r w:rsidRPr="00445E5D">
        <w:rPr>
          <w:b/>
        </w:rPr>
        <w:t>Отраслевые нормы</w:t>
      </w:r>
    </w:p>
    <w:p w:rsidR="00A133C3" w:rsidRPr="00445E5D" w:rsidRDefault="00A133C3" w:rsidP="00A133C3">
      <w:pPr>
        <w:pStyle w:val="af2"/>
        <w:rPr>
          <w:sz w:val="24"/>
          <w:lang w:val="ru-RU"/>
        </w:rPr>
      </w:pPr>
    </w:p>
    <w:p w:rsidR="00A133C3" w:rsidRPr="00445E5D" w:rsidRDefault="00A133C3" w:rsidP="00A133C3">
      <w:pPr>
        <w:pStyle w:val="af2"/>
        <w:rPr>
          <w:sz w:val="24"/>
          <w:lang w:val="ru-RU"/>
        </w:rPr>
      </w:pPr>
      <w:r w:rsidRPr="00445E5D">
        <w:rPr>
          <w:sz w:val="24"/>
        </w:rPr>
        <w:t>ОСН 3.02.01-97 «Отраслевые строительные нормы. Нормы и правила проектирования отвода земель для железных дорог»</w:t>
      </w:r>
      <w:r w:rsidRPr="00445E5D">
        <w:rPr>
          <w:sz w:val="24"/>
          <w:lang w:val="ru-RU"/>
        </w:rPr>
        <w:t>;</w:t>
      </w:r>
    </w:p>
    <w:p w:rsidR="00A133C3" w:rsidRPr="00445E5D" w:rsidRDefault="00A133C3" w:rsidP="00A133C3">
      <w:pPr>
        <w:pStyle w:val="af2"/>
        <w:rPr>
          <w:sz w:val="24"/>
          <w:lang w:val="ru-RU"/>
        </w:rPr>
      </w:pPr>
      <w:r w:rsidRPr="00445E5D">
        <w:rPr>
          <w:sz w:val="24"/>
        </w:rPr>
        <w:t>Методика расчета концентраций в атмосферном воздухе вредных веществ, содержащихся в выбросах предприятий (ОНД-86)</w:t>
      </w:r>
      <w:r w:rsidRPr="00445E5D">
        <w:rPr>
          <w:sz w:val="24"/>
          <w:lang w:val="ru-RU"/>
        </w:rPr>
        <w:t>.</w:t>
      </w:r>
    </w:p>
    <w:p w:rsidR="00A133C3" w:rsidRPr="00445E5D" w:rsidRDefault="00A133C3" w:rsidP="00A133C3">
      <w:pPr>
        <w:pStyle w:val="af2"/>
        <w:rPr>
          <w:b/>
          <w:sz w:val="24"/>
        </w:rPr>
      </w:pPr>
      <w:r w:rsidRPr="00445E5D">
        <w:rPr>
          <w:sz w:val="24"/>
        </w:rPr>
        <w:t xml:space="preserve"> </w:t>
      </w:r>
    </w:p>
    <w:p w:rsidR="00A133C3" w:rsidRPr="00445E5D" w:rsidRDefault="00A133C3" w:rsidP="00A133C3">
      <w:pPr>
        <w:pStyle w:val="S"/>
        <w:spacing w:line="240" w:lineRule="auto"/>
        <w:rPr>
          <w:b/>
        </w:rPr>
      </w:pPr>
      <w:r w:rsidRPr="00445E5D">
        <w:rPr>
          <w:b/>
        </w:rPr>
        <w:t>Санитарные правила и нормы (далее – СанПиН)</w:t>
      </w:r>
    </w:p>
    <w:p w:rsidR="00A133C3" w:rsidRPr="00445E5D" w:rsidRDefault="00A133C3" w:rsidP="00A133C3">
      <w:pPr>
        <w:pStyle w:val="S"/>
        <w:spacing w:line="240" w:lineRule="auto"/>
      </w:pPr>
    </w:p>
    <w:p w:rsidR="00A133C3" w:rsidRPr="00445E5D" w:rsidRDefault="00A133C3" w:rsidP="00A133C3">
      <w:pPr>
        <w:pStyle w:val="af2"/>
        <w:rPr>
          <w:sz w:val="24"/>
        </w:rPr>
      </w:pPr>
      <w:r w:rsidRPr="00445E5D">
        <w:rPr>
          <w:sz w:val="24"/>
        </w:rPr>
        <w:t>СанПиН 2.2.1/2.1.1.1200-03 «Санитарно-защитные зоны и санитарная классификация предприятий, сооружений и иных объектов»;</w:t>
      </w:r>
    </w:p>
    <w:p w:rsidR="00A133C3" w:rsidRPr="00445E5D" w:rsidRDefault="00A133C3" w:rsidP="00A133C3">
      <w:pPr>
        <w:pStyle w:val="af2"/>
        <w:rPr>
          <w:sz w:val="24"/>
          <w:lang w:val="ru-RU"/>
        </w:rPr>
      </w:pPr>
      <w:r w:rsidRPr="00445E5D">
        <w:rPr>
          <w:sz w:val="24"/>
        </w:rPr>
        <w:t>СанПиН 2.1.6.1032-01 «Гигиенические требования к обеспечению качества атмосферного воздуха населенных мест»</w:t>
      </w:r>
      <w:r w:rsidRPr="00445E5D">
        <w:rPr>
          <w:sz w:val="24"/>
          <w:lang w:val="ru-RU"/>
        </w:rPr>
        <w:t>;</w:t>
      </w:r>
    </w:p>
    <w:p w:rsidR="00A133C3" w:rsidRPr="00445E5D" w:rsidRDefault="00A133C3" w:rsidP="00A133C3">
      <w:pPr>
        <w:pStyle w:val="af2"/>
        <w:rPr>
          <w:sz w:val="24"/>
          <w:lang w:val="ru-RU"/>
        </w:rPr>
      </w:pPr>
      <w:hyperlink r:id="rId19" w:history="1">
        <w:r w:rsidRPr="00445E5D">
          <w:rPr>
            <w:sz w:val="24"/>
          </w:rPr>
          <w:t>СанПиН</w:t>
        </w:r>
      </w:hyperlink>
      <w:r w:rsidRPr="00445E5D">
        <w:rPr>
          <w:sz w:val="24"/>
        </w:rPr>
        <w:t xml:space="preserve"> 2.1.4.1074-01 «Питьевая вода. Гигиенические требования к качеству воды централизованного питьевого водоснабжения. Контроль качества»</w:t>
      </w:r>
      <w:r w:rsidRPr="00445E5D">
        <w:rPr>
          <w:sz w:val="24"/>
          <w:lang w:val="ru-RU"/>
        </w:rPr>
        <w:t>;</w:t>
      </w:r>
    </w:p>
    <w:p w:rsidR="00A133C3" w:rsidRPr="00445E5D" w:rsidRDefault="00A133C3" w:rsidP="00A133C3">
      <w:pPr>
        <w:pStyle w:val="af2"/>
        <w:rPr>
          <w:sz w:val="24"/>
        </w:rPr>
      </w:pPr>
      <w:hyperlink r:id="rId20" w:history="1">
        <w:r w:rsidRPr="00445E5D">
          <w:rPr>
            <w:sz w:val="24"/>
          </w:rPr>
          <w:t>СанПиН</w:t>
        </w:r>
      </w:hyperlink>
      <w:r w:rsidRPr="00445E5D">
        <w:rPr>
          <w:sz w:val="24"/>
        </w:rPr>
        <w:t xml:space="preserve"> 2.1.4.1175-02 «Гигиенические требования к качеству воды нецентрализованного водоснабжения. Санитарная охрана источников»; </w:t>
      </w:r>
    </w:p>
    <w:p w:rsidR="00A133C3" w:rsidRPr="00445E5D" w:rsidRDefault="00A133C3" w:rsidP="00A133C3">
      <w:pPr>
        <w:pStyle w:val="af2"/>
        <w:rPr>
          <w:sz w:val="24"/>
          <w:lang w:val="ru-RU"/>
        </w:rPr>
      </w:pPr>
      <w:hyperlink r:id="rId21" w:history="1">
        <w:r w:rsidRPr="00445E5D">
          <w:rPr>
            <w:sz w:val="24"/>
          </w:rPr>
          <w:t>СанПиН</w:t>
        </w:r>
      </w:hyperlink>
      <w:r w:rsidRPr="00445E5D">
        <w:rPr>
          <w:sz w:val="24"/>
        </w:rPr>
        <w:t xml:space="preserve"> 2.1.4.1110-02 «Зона санитарной охраны источников водоснабжения и водопроводов питьевого назначения»</w:t>
      </w:r>
      <w:r w:rsidRPr="00445E5D">
        <w:rPr>
          <w:sz w:val="24"/>
          <w:lang w:val="ru-RU"/>
        </w:rPr>
        <w:t>;</w:t>
      </w:r>
    </w:p>
    <w:p w:rsidR="00A133C3" w:rsidRPr="00445E5D" w:rsidRDefault="00A133C3" w:rsidP="00A133C3">
      <w:pPr>
        <w:pStyle w:val="af2"/>
        <w:rPr>
          <w:sz w:val="24"/>
          <w:lang w:val="ru-RU"/>
        </w:rPr>
      </w:pPr>
      <w:hyperlink r:id="rId22" w:history="1">
        <w:r w:rsidRPr="00445E5D">
          <w:rPr>
            <w:sz w:val="24"/>
          </w:rPr>
          <w:t>СанПиН 2.1.5.980-00</w:t>
        </w:r>
      </w:hyperlink>
      <w:r w:rsidRPr="00445E5D">
        <w:rPr>
          <w:sz w:val="24"/>
        </w:rPr>
        <w:t xml:space="preserve"> «Гигиенические требования к охране поверхностных вод»</w:t>
      </w:r>
      <w:r w:rsidRPr="00445E5D">
        <w:rPr>
          <w:sz w:val="24"/>
          <w:lang w:val="ru-RU"/>
        </w:rPr>
        <w:t>;</w:t>
      </w:r>
    </w:p>
    <w:p w:rsidR="00A133C3" w:rsidRPr="00445E5D" w:rsidRDefault="00A133C3" w:rsidP="00A133C3">
      <w:pPr>
        <w:pStyle w:val="af2"/>
        <w:rPr>
          <w:sz w:val="24"/>
          <w:lang w:val="ru-RU"/>
        </w:rPr>
      </w:pPr>
      <w:r w:rsidRPr="00445E5D">
        <w:rPr>
          <w:sz w:val="24"/>
        </w:rPr>
        <w:t>СанПиН 2.2.1/2.1.1.1076-01 «Гигиенические требования к инсоляции и солнцезащите помещений жилых и общественных зданий и территорий»</w:t>
      </w:r>
      <w:r w:rsidRPr="00445E5D">
        <w:rPr>
          <w:sz w:val="24"/>
          <w:lang w:val="ru-RU"/>
        </w:rPr>
        <w:t>;</w:t>
      </w:r>
    </w:p>
    <w:p w:rsidR="00A133C3" w:rsidRPr="00445E5D" w:rsidRDefault="00A133C3" w:rsidP="00A133C3">
      <w:pPr>
        <w:pStyle w:val="af2"/>
        <w:rPr>
          <w:sz w:val="24"/>
          <w:lang w:val="ru-RU"/>
        </w:rPr>
      </w:pPr>
      <w:r w:rsidRPr="00445E5D">
        <w:rPr>
          <w:sz w:val="24"/>
        </w:rPr>
        <w:t>СанПиН 2.1.2882-11 «Гигиенические требования к размещению, устройству и содержанию кладбищ, зданий и сооружений похоронного назначения»</w:t>
      </w:r>
      <w:r w:rsidRPr="00445E5D">
        <w:rPr>
          <w:sz w:val="24"/>
          <w:lang w:val="ru-RU"/>
        </w:rPr>
        <w:t>;</w:t>
      </w:r>
    </w:p>
    <w:p w:rsidR="00A133C3" w:rsidRPr="00445E5D" w:rsidRDefault="00A133C3" w:rsidP="00A133C3">
      <w:pPr>
        <w:pStyle w:val="af2"/>
        <w:rPr>
          <w:sz w:val="24"/>
          <w:lang w:val="ru-RU"/>
        </w:rPr>
      </w:pPr>
      <w:r w:rsidRPr="00445E5D">
        <w:rPr>
          <w:sz w:val="24"/>
        </w:rPr>
        <w:t>СанПиН 2.1.7.1322-03 «Гигиенические требования к размещению и обезвреживанию отходов производства и потребления»</w:t>
      </w:r>
      <w:r w:rsidRPr="00445E5D">
        <w:rPr>
          <w:sz w:val="24"/>
          <w:lang w:val="ru-RU"/>
        </w:rPr>
        <w:t>;</w:t>
      </w:r>
    </w:p>
    <w:p w:rsidR="00A133C3" w:rsidRPr="00445E5D" w:rsidRDefault="00A133C3" w:rsidP="00A133C3">
      <w:pPr>
        <w:pStyle w:val="af2"/>
        <w:rPr>
          <w:sz w:val="24"/>
          <w:lang w:val="ru-RU"/>
        </w:rPr>
      </w:pPr>
      <w:r w:rsidRPr="00445E5D">
        <w:rPr>
          <w:sz w:val="24"/>
        </w:rPr>
        <w:t>СанПиН 2.6.1.2523-09 (НРБ-99/2009) «Нормы радиационной безопасности</w:t>
      </w:r>
      <w:r w:rsidRPr="00445E5D">
        <w:rPr>
          <w:sz w:val="24"/>
          <w:lang w:val="ru-RU"/>
        </w:rPr>
        <w:t>.</w:t>
      </w:r>
      <w:r w:rsidRPr="00445E5D">
        <w:rPr>
          <w:sz w:val="24"/>
        </w:rPr>
        <w:t xml:space="preserve"> Санитарные нормы допустимых концентраций химических веществ в почве. СанПиН 42-128-4433-87»</w:t>
      </w:r>
      <w:r w:rsidRPr="00445E5D">
        <w:rPr>
          <w:sz w:val="24"/>
          <w:lang w:val="ru-RU"/>
        </w:rPr>
        <w:t>;</w:t>
      </w:r>
    </w:p>
    <w:p w:rsidR="00A133C3" w:rsidRPr="00445E5D" w:rsidRDefault="00A133C3" w:rsidP="00A133C3">
      <w:pPr>
        <w:pStyle w:val="af2"/>
        <w:rPr>
          <w:sz w:val="24"/>
        </w:rPr>
      </w:pPr>
      <w:r w:rsidRPr="00445E5D">
        <w:rPr>
          <w:sz w:val="24"/>
        </w:rPr>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Pr="00445E5D">
        <w:rPr>
          <w:sz w:val="24"/>
          <w:lang w:val="ru-RU"/>
        </w:rPr>
        <w:t xml:space="preserve">; </w:t>
      </w:r>
    </w:p>
    <w:p w:rsidR="00A133C3" w:rsidRPr="00445E5D" w:rsidRDefault="00A133C3" w:rsidP="00A133C3">
      <w:pPr>
        <w:pStyle w:val="af2"/>
        <w:rPr>
          <w:sz w:val="24"/>
          <w:lang w:val="ru-RU"/>
        </w:rPr>
      </w:pPr>
      <w:r w:rsidRPr="00445E5D">
        <w:rPr>
          <w:sz w:val="24"/>
        </w:rPr>
        <w:t>Правила охраны магистральных трубопроводов</w:t>
      </w:r>
      <w:r w:rsidRPr="00445E5D">
        <w:rPr>
          <w:sz w:val="24"/>
          <w:lang w:val="ru-RU"/>
        </w:rPr>
        <w:t>;</w:t>
      </w:r>
    </w:p>
    <w:p w:rsidR="00A133C3" w:rsidRPr="00445E5D" w:rsidRDefault="00A133C3" w:rsidP="00A133C3">
      <w:pPr>
        <w:pStyle w:val="af2"/>
        <w:rPr>
          <w:sz w:val="24"/>
        </w:rPr>
      </w:pPr>
      <w:r w:rsidRPr="00445E5D">
        <w:rPr>
          <w:sz w:val="24"/>
        </w:rPr>
        <w:t>Ветеринарно-санитарные правила сбора, утилизации и уничтожения биологических отходов</w:t>
      </w:r>
      <w:r w:rsidRPr="00445E5D">
        <w:rPr>
          <w:sz w:val="24"/>
          <w:lang w:val="ru-RU"/>
        </w:rPr>
        <w:t xml:space="preserve">; </w:t>
      </w:r>
    </w:p>
    <w:p w:rsidR="00A133C3" w:rsidRPr="00445E5D" w:rsidRDefault="00A133C3" w:rsidP="00A133C3">
      <w:pPr>
        <w:pStyle w:val="af2"/>
        <w:rPr>
          <w:sz w:val="24"/>
        </w:rPr>
      </w:pPr>
      <w:r w:rsidRPr="00445E5D">
        <w:rPr>
          <w:sz w:val="24"/>
        </w:rPr>
        <w:t>Правила охраны магистральных трубопроводов</w:t>
      </w:r>
      <w:r w:rsidRPr="00445E5D">
        <w:rPr>
          <w:sz w:val="24"/>
          <w:lang w:val="ru-RU"/>
        </w:rPr>
        <w:t>.</w:t>
      </w:r>
      <w:r w:rsidRPr="00445E5D">
        <w:rPr>
          <w:sz w:val="24"/>
        </w:rPr>
        <w:t xml:space="preserve"> </w:t>
      </w:r>
    </w:p>
    <w:p w:rsidR="00A133C3" w:rsidRPr="00445E5D" w:rsidRDefault="00A133C3" w:rsidP="00A133C3">
      <w:pPr>
        <w:ind w:firstLine="709"/>
        <w:jc w:val="center"/>
        <w:rPr>
          <w:b/>
        </w:rPr>
      </w:pPr>
    </w:p>
    <w:p w:rsidR="00A133C3" w:rsidRPr="00445E5D" w:rsidRDefault="00A133C3" w:rsidP="00A133C3">
      <w:pPr>
        <w:pStyle w:val="S"/>
        <w:spacing w:line="240" w:lineRule="auto"/>
        <w:rPr>
          <w:b/>
        </w:rPr>
      </w:pPr>
      <w:r w:rsidRPr="00445E5D">
        <w:rPr>
          <w:b/>
        </w:rPr>
        <w:t>Руководящие документы (далее – РД)</w:t>
      </w:r>
    </w:p>
    <w:p w:rsidR="00A133C3" w:rsidRPr="00445E5D" w:rsidRDefault="00A133C3" w:rsidP="00A133C3">
      <w:pPr>
        <w:pStyle w:val="S"/>
        <w:spacing w:line="240" w:lineRule="auto"/>
      </w:pPr>
    </w:p>
    <w:p w:rsidR="00A133C3" w:rsidRPr="00445E5D" w:rsidRDefault="00A133C3" w:rsidP="00A133C3">
      <w:pPr>
        <w:pStyle w:val="af2"/>
        <w:rPr>
          <w:sz w:val="24"/>
        </w:rPr>
      </w:pPr>
      <w:r w:rsidRPr="00445E5D">
        <w:rPr>
          <w:sz w:val="24"/>
        </w:rPr>
        <w:t>РД 45.120-2000 (НТП 112-2000) «Нормы технологического проектирования. Городские и сельские телефонные сети»</w:t>
      </w:r>
      <w:r w:rsidRPr="00445E5D">
        <w:rPr>
          <w:sz w:val="24"/>
          <w:lang w:val="ru-RU"/>
        </w:rPr>
        <w:t>.</w:t>
      </w:r>
      <w:r w:rsidRPr="00445E5D">
        <w:rPr>
          <w:sz w:val="24"/>
        </w:rPr>
        <w:t xml:space="preserve"> </w:t>
      </w:r>
    </w:p>
    <w:p w:rsidR="00A133C3" w:rsidRPr="00445E5D" w:rsidRDefault="00A133C3" w:rsidP="00A133C3">
      <w:pPr>
        <w:ind w:firstLine="709"/>
        <w:jc w:val="center"/>
        <w:rPr>
          <w:b/>
          <w:bCs/>
        </w:rPr>
      </w:pPr>
    </w:p>
    <w:p w:rsidR="00A133C3" w:rsidRPr="00445E5D" w:rsidRDefault="00A133C3" w:rsidP="00A133C3">
      <w:pPr>
        <w:pStyle w:val="S"/>
        <w:spacing w:line="240" w:lineRule="auto"/>
        <w:rPr>
          <w:b/>
        </w:rPr>
      </w:pPr>
      <w:r w:rsidRPr="00445E5D">
        <w:rPr>
          <w:b/>
        </w:rPr>
        <w:t>Методические документы в строительстве (далее – МДС)</w:t>
      </w:r>
    </w:p>
    <w:p w:rsidR="00A133C3" w:rsidRPr="00445E5D" w:rsidRDefault="00A133C3" w:rsidP="00A133C3">
      <w:pPr>
        <w:pStyle w:val="S"/>
        <w:spacing w:line="240" w:lineRule="auto"/>
      </w:pPr>
    </w:p>
    <w:p w:rsidR="00A133C3" w:rsidRPr="00445E5D" w:rsidRDefault="00A133C3" w:rsidP="00A133C3">
      <w:pPr>
        <w:pStyle w:val="af2"/>
        <w:rPr>
          <w:sz w:val="24"/>
          <w:lang w:val="ru-RU"/>
        </w:rPr>
      </w:pPr>
      <w:r w:rsidRPr="00445E5D">
        <w:rPr>
          <w:sz w:val="24"/>
        </w:rPr>
        <w:lastRenderedPageBreak/>
        <w:t>МДС 32-1.2000 «Рекомендации по проектированию вокзалов»</w:t>
      </w:r>
      <w:r w:rsidRPr="00445E5D">
        <w:rPr>
          <w:sz w:val="24"/>
          <w:lang w:val="ru-RU"/>
        </w:rPr>
        <w:t>;</w:t>
      </w:r>
    </w:p>
    <w:p w:rsidR="00A133C3" w:rsidRPr="00445E5D" w:rsidRDefault="00A133C3" w:rsidP="00A133C3">
      <w:pPr>
        <w:pStyle w:val="af2"/>
        <w:rPr>
          <w:sz w:val="24"/>
        </w:rPr>
      </w:pPr>
      <w:r w:rsidRPr="00445E5D">
        <w:rPr>
          <w:sz w:val="24"/>
        </w:rPr>
        <w:t>МДС 31-10.2004 «Рекомендации по планировке и содержанию зданий, сооружений и комплексов похоронного назначения»</w:t>
      </w:r>
      <w:r w:rsidRPr="00445E5D">
        <w:rPr>
          <w:sz w:val="24"/>
          <w:lang w:val="ru-RU"/>
        </w:rPr>
        <w:t>.</w:t>
      </w:r>
      <w:r w:rsidRPr="00445E5D">
        <w:rPr>
          <w:sz w:val="24"/>
        </w:rPr>
        <w:t xml:space="preserve"> </w:t>
      </w:r>
    </w:p>
    <w:p w:rsidR="00A133C3" w:rsidRPr="00445E5D" w:rsidRDefault="00A133C3" w:rsidP="00A133C3">
      <w:pPr>
        <w:pStyle w:val="af2"/>
        <w:rPr>
          <w:rFonts w:eastAsia="Calibri"/>
          <w:sz w:val="24"/>
          <w:lang w:eastAsia="en-US"/>
        </w:rPr>
      </w:pPr>
    </w:p>
    <w:p w:rsidR="00A133C3" w:rsidRPr="00445E5D" w:rsidRDefault="00A133C3" w:rsidP="00A133C3">
      <w:pPr>
        <w:pStyle w:val="S"/>
        <w:spacing w:line="240" w:lineRule="auto"/>
        <w:rPr>
          <w:b/>
        </w:rPr>
      </w:pPr>
      <w:r w:rsidRPr="00445E5D">
        <w:rPr>
          <w:b/>
        </w:rPr>
        <w:t>Нормативные правовые акты Кемеровской области</w:t>
      </w:r>
    </w:p>
    <w:p w:rsidR="00A133C3" w:rsidRPr="00445E5D" w:rsidRDefault="00A133C3" w:rsidP="00A133C3">
      <w:pPr>
        <w:pStyle w:val="S"/>
        <w:spacing w:line="240" w:lineRule="auto"/>
      </w:pPr>
    </w:p>
    <w:p w:rsidR="00A133C3" w:rsidRPr="00445E5D" w:rsidRDefault="00A133C3" w:rsidP="00A133C3">
      <w:pPr>
        <w:pStyle w:val="af2"/>
        <w:rPr>
          <w:sz w:val="24"/>
          <w:lang w:val="ru-RU"/>
        </w:rPr>
      </w:pPr>
      <w:r w:rsidRPr="00445E5D">
        <w:rPr>
          <w:sz w:val="24"/>
        </w:rPr>
        <w:t xml:space="preserve">Устав Кемеровской области (принят Законодательным </w:t>
      </w:r>
      <w:r w:rsidRPr="00445E5D">
        <w:rPr>
          <w:sz w:val="24"/>
          <w:lang w:val="ru-RU"/>
        </w:rPr>
        <w:t>с</w:t>
      </w:r>
      <w:proofErr w:type="spellStart"/>
      <w:r w:rsidRPr="00445E5D">
        <w:rPr>
          <w:sz w:val="24"/>
        </w:rPr>
        <w:t>обранием</w:t>
      </w:r>
      <w:proofErr w:type="spellEnd"/>
      <w:r w:rsidRPr="00445E5D">
        <w:rPr>
          <w:sz w:val="24"/>
        </w:rPr>
        <w:t xml:space="preserve"> Кемеровской области 09.04.97)</w:t>
      </w:r>
      <w:r w:rsidRPr="00445E5D">
        <w:rPr>
          <w:sz w:val="24"/>
          <w:lang w:val="ru-RU"/>
        </w:rPr>
        <w:t>;</w:t>
      </w:r>
      <w:r w:rsidRPr="00445E5D">
        <w:rPr>
          <w:sz w:val="24"/>
        </w:rPr>
        <w:t xml:space="preserve"> </w:t>
      </w:r>
    </w:p>
    <w:p w:rsidR="00A133C3" w:rsidRPr="00445E5D" w:rsidRDefault="00A133C3" w:rsidP="00A133C3">
      <w:pPr>
        <w:pStyle w:val="af2"/>
        <w:rPr>
          <w:sz w:val="24"/>
          <w:lang w:val="ru-RU"/>
        </w:rPr>
      </w:pPr>
      <w:hyperlink r:id="rId23" w:history="1">
        <w:r w:rsidRPr="00445E5D">
          <w:rPr>
            <w:sz w:val="24"/>
          </w:rPr>
          <w:t>Закон Кемеровской области от 12.07.2006 № 98-ОЗ «О градостроительной деятельности»</w:t>
        </w:r>
      </w:hyperlink>
      <w:r w:rsidRPr="00445E5D">
        <w:rPr>
          <w:sz w:val="24"/>
          <w:lang w:val="ru-RU"/>
        </w:rPr>
        <w:t>;</w:t>
      </w:r>
    </w:p>
    <w:p w:rsidR="00A133C3" w:rsidRPr="00445E5D" w:rsidRDefault="00A133C3" w:rsidP="00A133C3">
      <w:pPr>
        <w:pStyle w:val="af2"/>
        <w:rPr>
          <w:sz w:val="24"/>
          <w:lang w:val="ru-RU"/>
        </w:rPr>
      </w:pPr>
      <w:r w:rsidRPr="00445E5D">
        <w:rPr>
          <w:sz w:val="24"/>
        </w:rPr>
        <w:t>Закон Кемеровской области от 04.01.2001 № 1-ОЗ «Об особо охраняемых природных территориях в Кемеровской области»</w:t>
      </w:r>
      <w:r w:rsidRPr="00445E5D">
        <w:rPr>
          <w:sz w:val="24"/>
          <w:lang w:val="ru-RU"/>
        </w:rPr>
        <w:t>;</w:t>
      </w:r>
    </w:p>
    <w:p w:rsidR="00A133C3" w:rsidRPr="00445E5D" w:rsidRDefault="00A133C3" w:rsidP="00A133C3">
      <w:pPr>
        <w:pStyle w:val="af2"/>
        <w:rPr>
          <w:sz w:val="24"/>
          <w:lang w:val="ru-RU"/>
        </w:rPr>
      </w:pPr>
      <w:r w:rsidRPr="00445E5D">
        <w:rPr>
          <w:sz w:val="24"/>
        </w:rPr>
        <w:t>Закон Кемеровской области от 18.07.2002 № 56-ОЗ «О предоставлении и изъятии земельных участков на территории Кемеровской области»</w:t>
      </w:r>
      <w:r w:rsidRPr="00445E5D">
        <w:rPr>
          <w:sz w:val="24"/>
          <w:lang w:val="ru-RU"/>
        </w:rPr>
        <w:t>;</w:t>
      </w:r>
    </w:p>
    <w:p w:rsidR="00A133C3" w:rsidRPr="00445E5D" w:rsidRDefault="00A133C3" w:rsidP="00A133C3">
      <w:pPr>
        <w:pStyle w:val="af2"/>
        <w:rPr>
          <w:sz w:val="24"/>
          <w:lang w:val="ru-RU"/>
        </w:rPr>
      </w:pPr>
      <w:r w:rsidRPr="00445E5D">
        <w:rPr>
          <w:sz w:val="24"/>
        </w:rPr>
        <w:t>Закон Кемеровской области от 08.02.2006 № 29-ОЗ «Об объектах культурного наследия (памятниках истории и культуры) в Кемеровской области»</w:t>
      </w:r>
      <w:r w:rsidRPr="00445E5D">
        <w:rPr>
          <w:sz w:val="24"/>
          <w:lang w:val="ru-RU"/>
        </w:rPr>
        <w:t>;</w:t>
      </w:r>
    </w:p>
    <w:p w:rsidR="00A133C3" w:rsidRPr="00445E5D" w:rsidRDefault="00A133C3" w:rsidP="00A133C3">
      <w:pPr>
        <w:pStyle w:val="af2"/>
        <w:rPr>
          <w:sz w:val="24"/>
        </w:rPr>
      </w:pPr>
      <w:hyperlink r:id="rId24" w:history="1">
        <w:hyperlink r:id="rId25" w:history="1">
          <w:r w:rsidRPr="00445E5D">
            <w:rPr>
              <w:sz w:val="24"/>
            </w:rPr>
            <w:t>Закон Кемеровской области от 27.12.2007 № 215-ОЗ «Об административно-территориальном устройстве Кемеровской области»</w:t>
          </w:r>
        </w:hyperlink>
        <w:r w:rsidRPr="00445E5D">
          <w:rPr>
            <w:sz w:val="24"/>
            <w:lang w:val="ru-RU"/>
          </w:rPr>
          <w:t>;</w:t>
        </w:r>
        <w:r w:rsidRPr="00445E5D">
          <w:rPr>
            <w:sz w:val="24"/>
          </w:rPr>
          <w:t xml:space="preserve"> </w:t>
        </w:r>
      </w:hyperlink>
    </w:p>
    <w:p w:rsidR="00A133C3" w:rsidRPr="00445E5D" w:rsidRDefault="00A133C3" w:rsidP="00A133C3">
      <w:pPr>
        <w:pStyle w:val="af2"/>
        <w:rPr>
          <w:sz w:val="24"/>
          <w:lang w:val="ru-RU"/>
        </w:rPr>
      </w:pPr>
      <w:hyperlink r:id="rId26" w:history="1">
        <w:r w:rsidRPr="00445E5D">
          <w:rPr>
            <w:sz w:val="24"/>
          </w:rPr>
          <w:t>Закон Кемеровской области от 17.12.2004 № 104-ОЗ «О статусе и границах муниципальных образований»</w:t>
        </w:r>
      </w:hyperlink>
      <w:r w:rsidRPr="00445E5D">
        <w:rPr>
          <w:sz w:val="24"/>
          <w:lang w:val="ru-RU"/>
        </w:rPr>
        <w:t>;</w:t>
      </w:r>
    </w:p>
    <w:p w:rsidR="00A133C3" w:rsidRPr="00445E5D" w:rsidRDefault="00A133C3" w:rsidP="00A133C3">
      <w:pPr>
        <w:pStyle w:val="af2"/>
        <w:rPr>
          <w:sz w:val="24"/>
          <w:lang w:val="ru-RU"/>
        </w:rPr>
      </w:pPr>
      <w:r w:rsidRPr="00445E5D">
        <w:rPr>
          <w:sz w:val="24"/>
        </w:rPr>
        <w:t>Закон Кемеровской области от 13.07.2009 № 88-ОЗ «О развитии внутреннего и въездного туризма»</w:t>
      </w:r>
      <w:r w:rsidRPr="00445E5D">
        <w:rPr>
          <w:sz w:val="24"/>
          <w:lang w:val="ru-RU"/>
        </w:rPr>
        <w:t>;</w:t>
      </w:r>
    </w:p>
    <w:p w:rsidR="00A133C3" w:rsidRPr="00445E5D" w:rsidRDefault="00A133C3" w:rsidP="00A133C3">
      <w:pPr>
        <w:pStyle w:val="af2"/>
        <w:rPr>
          <w:sz w:val="24"/>
          <w:lang w:val="ru-RU"/>
        </w:rPr>
      </w:pPr>
      <w:r w:rsidRPr="00445E5D">
        <w:rPr>
          <w:sz w:val="24"/>
        </w:rPr>
        <w:t>Закон Кемеровской области от 06.10.97 № 33-ОЗ</w:t>
      </w:r>
      <w:r w:rsidRPr="00445E5D">
        <w:rPr>
          <w:sz w:val="24"/>
          <w:lang w:val="ru-RU"/>
        </w:rPr>
        <w:t xml:space="preserve"> </w:t>
      </w:r>
      <w:r w:rsidRPr="00445E5D">
        <w:rPr>
          <w:sz w:val="24"/>
        </w:rPr>
        <w:t>«Об обеспечении пожарной безопасности»</w:t>
      </w:r>
      <w:r w:rsidRPr="00445E5D">
        <w:rPr>
          <w:sz w:val="24"/>
          <w:lang w:val="ru-RU"/>
        </w:rPr>
        <w:t>;</w:t>
      </w:r>
    </w:p>
    <w:p w:rsidR="00A133C3" w:rsidRPr="00445E5D" w:rsidRDefault="00A133C3" w:rsidP="00A133C3">
      <w:pPr>
        <w:pStyle w:val="af2"/>
        <w:rPr>
          <w:sz w:val="24"/>
          <w:lang w:val="ru-RU"/>
        </w:rPr>
      </w:pPr>
      <w:hyperlink r:id="rId27" w:history="1">
        <w:r w:rsidRPr="00445E5D">
          <w:rPr>
            <w:sz w:val="24"/>
          </w:rPr>
          <w:t xml:space="preserve">постановление Коллегии Администрации Кемеровской области </w:t>
        </w:r>
        <w:r w:rsidRPr="00445E5D">
          <w:rPr>
            <w:sz w:val="24"/>
            <w:lang w:val="ru-RU"/>
          </w:rPr>
          <w:t xml:space="preserve">           </w:t>
        </w:r>
        <w:r w:rsidRPr="00445E5D">
          <w:rPr>
            <w:sz w:val="24"/>
          </w:rPr>
          <w:t>от 14.10.2009 № 406 «Об утверждении нормативов градостроительного проектирования Кемеровской области»</w:t>
        </w:r>
      </w:hyperlink>
      <w:r w:rsidRPr="00445E5D">
        <w:rPr>
          <w:sz w:val="24"/>
          <w:lang w:val="ru-RU"/>
        </w:rPr>
        <w:t>;</w:t>
      </w:r>
    </w:p>
    <w:p w:rsidR="00A133C3" w:rsidRPr="00445E5D" w:rsidRDefault="00A133C3" w:rsidP="00A133C3">
      <w:pPr>
        <w:pStyle w:val="af2"/>
        <w:rPr>
          <w:sz w:val="24"/>
        </w:rPr>
      </w:pPr>
      <w:r w:rsidRPr="00445E5D">
        <w:rPr>
          <w:sz w:val="24"/>
        </w:rPr>
        <w:t>постановлен</w:t>
      </w:r>
      <w:r w:rsidRPr="00445E5D">
        <w:rPr>
          <w:sz w:val="24"/>
          <w:lang w:val="ru-RU"/>
        </w:rPr>
        <w:t>ие</w:t>
      </w:r>
      <w:r w:rsidRPr="00445E5D">
        <w:rPr>
          <w:sz w:val="24"/>
        </w:rPr>
        <w:t xml:space="preserve"> Коллегии Администрации Кемеровской области </w:t>
      </w:r>
      <w:r w:rsidRPr="00445E5D">
        <w:rPr>
          <w:sz w:val="24"/>
          <w:lang w:val="ru-RU"/>
        </w:rPr>
        <w:t xml:space="preserve">          </w:t>
      </w:r>
      <w:r w:rsidRPr="00445E5D">
        <w:rPr>
          <w:sz w:val="24"/>
        </w:rPr>
        <w:t xml:space="preserve">от 21.10.2011 № 477 «Об утверждении комплексной инвестиционной программы «Обращение с отходами производства и потребления на территории Кемеровской области на 2011 - 2016 годы и на период до </w:t>
      </w:r>
      <w:r w:rsidRPr="00445E5D">
        <w:rPr>
          <w:sz w:val="24"/>
          <w:lang w:val="ru-RU"/>
        </w:rPr>
        <w:t xml:space="preserve">          </w:t>
      </w:r>
      <w:r w:rsidRPr="00445E5D">
        <w:rPr>
          <w:sz w:val="24"/>
        </w:rPr>
        <w:t>2020 года»</w:t>
      </w:r>
      <w:r w:rsidRPr="00445E5D">
        <w:rPr>
          <w:sz w:val="24"/>
          <w:lang w:val="ru-RU"/>
        </w:rPr>
        <w:t>.</w:t>
      </w:r>
    </w:p>
    <w:p w:rsidR="00A133C3" w:rsidRPr="00445E5D" w:rsidRDefault="00A133C3" w:rsidP="00A133C3">
      <w:pPr>
        <w:shd w:val="clear" w:color="auto" w:fill="FFFFFF"/>
        <w:tabs>
          <w:tab w:val="left" w:pos="1080"/>
        </w:tabs>
        <w:autoSpaceDE w:val="0"/>
        <w:autoSpaceDN w:val="0"/>
        <w:adjustRightInd w:val="0"/>
        <w:ind w:firstLine="709"/>
        <w:jc w:val="both"/>
      </w:pPr>
    </w:p>
    <w:p w:rsidR="00A133C3" w:rsidRPr="00445E5D" w:rsidRDefault="00A133C3" w:rsidP="00A133C3">
      <w:pPr>
        <w:widowControl w:val="0"/>
        <w:tabs>
          <w:tab w:val="left" w:pos="1260"/>
        </w:tabs>
        <w:ind w:firstLine="709"/>
        <w:jc w:val="both"/>
        <w:sectPr w:rsidR="00A133C3" w:rsidRPr="00445E5D" w:rsidSect="00A133C3">
          <w:pgSz w:w="11906" w:h="16838"/>
          <w:pgMar w:top="1134" w:right="851" w:bottom="1134" w:left="1418" w:header="284" w:footer="709" w:gutter="0"/>
          <w:cols w:space="708"/>
          <w:docGrid w:linePitch="360"/>
        </w:sectPr>
      </w:pPr>
    </w:p>
    <w:p w:rsidR="00A133C3" w:rsidRPr="00445E5D" w:rsidRDefault="00A133C3" w:rsidP="00A133C3">
      <w:pPr>
        <w:pStyle w:val="1"/>
        <w:spacing w:before="0" w:after="0"/>
        <w:ind w:firstLine="709"/>
        <w:jc w:val="center"/>
        <w:rPr>
          <w:rFonts w:ascii="Times New Roman" w:hAnsi="Times New Roman" w:cs="Times New Roman"/>
          <w:sz w:val="24"/>
          <w:szCs w:val="24"/>
        </w:rPr>
      </w:pPr>
      <w:bookmarkStart w:id="109" w:name="_Toc296354130"/>
      <w:r w:rsidRPr="00445E5D">
        <w:rPr>
          <w:rFonts w:ascii="Times New Roman" w:hAnsi="Times New Roman" w:cs="Times New Roman"/>
          <w:sz w:val="24"/>
          <w:szCs w:val="24"/>
        </w:rPr>
        <w:lastRenderedPageBreak/>
        <w:t>Приложение № 2.</w:t>
      </w:r>
    </w:p>
    <w:p w:rsidR="00A133C3" w:rsidRPr="00445E5D" w:rsidRDefault="00A133C3" w:rsidP="00A133C3">
      <w:pPr>
        <w:pStyle w:val="1"/>
        <w:spacing w:before="0" w:after="0"/>
        <w:ind w:firstLine="709"/>
        <w:jc w:val="center"/>
        <w:rPr>
          <w:rFonts w:ascii="Times New Roman" w:hAnsi="Times New Roman" w:cs="Times New Roman"/>
          <w:sz w:val="24"/>
          <w:szCs w:val="24"/>
        </w:rPr>
      </w:pPr>
      <w:r w:rsidRPr="00445E5D">
        <w:rPr>
          <w:rFonts w:ascii="Times New Roman" w:hAnsi="Times New Roman" w:cs="Times New Roman"/>
          <w:sz w:val="24"/>
          <w:szCs w:val="24"/>
        </w:rPr>
        <w:t>Нормативные параметры объектов общественно-делового назначения: мощность, зоны планируемого размещения и параметры зон их планируемого размещения</w:t>
      </w:r>
      <w:bookmarkEnd w:id="109"/>
    </w:p>
    <w:p w:rsidR="00A133C3" w:rsidRPr="00445E5D" w:rsidRDefault="00A133C3" w:rsidP="00A133C3">
      <w:pPr>
        <w:keepNext/>
        <w:keepLines/>
        <w:tabs>
          <w:tab w:val="left" w:pos="1276"/>
        </w:tabs>
        <w:ind w:firstLine="709"/>
        <w:jc w:val="center"/>
        <w:outlineLvl w:val="1"/>
        <w:rPr>
          <w:bCs/>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76"/>
        <w:gridCol w:w="1843"/>
        <w:gridCol w:w="1143"/>
        <w:gridCol w:w="1977"/>
        <w:gridCol w:w="4252"/>
      </w:tblGrid>
      <w:tr w:rsidR="00A133C3" w:rsidRPr="00445E5D" w:rsidTr="00AF5373">
        <w:tc>
          <w:tcPr>
            <w:tcW w:w="2802" w:type="dxa"/>
            <w:vMerge w:val="restart"/>
            <w:vAlign w:val="center"/>
          </w:tcPr>
          <w:p w:rsidR="00A133C3" w:rsidRPr="00445E5D" w:rsidRDefault="00A133C3" w:rsidP="00A133C3">
            <w:pPr>
              <w:ind w:firstLine="709"/>
            </w:pPr>
            <w:r w:rsidRPr="00445E5D">
              <w:t>Учреждение,</w:t>
            </w:r>
          </w:p>
          <w:p w:rsidR="00A133C3" w:rsidRPr="00445E5D" w:rsidRDefault="00A133C3" w:rsidP="00A133C3">
            <w:pPr>
              <w:ind w:firstLine="709"/>
            </w:pPr>
            <w:r w:rsidRPr="00445E5D">
              <w:t>предприятие,</w:t>
            </w:r>
          </w:p>
          <w:p w:rsidR="00A133C3" w:rsidRPr="00445E5D" w:rsidRDefault="00A133C3" w:rsidP="00A133C3">
            <w:pPr>
              <w:keepNext/>
              <w:keepLines/>
              <w:tabs>
                <w:tab w:val="left" w:pos="1276"/>
              </w:tabs>
              <w:ind w:firstLine="709"/>
              <w:outlineLvl w:val="1"/>
              <w:rPr>
                <w:bCs/>
              </w:rPr>
            </w:pPr>
            <w:r w:rsidRPr="00445E5D">
              <w:t>сооружение</w:t>
            </w:r>
          </w:p>
        </w:tc>
        <w:tc>
          <w:tcPr>
            <w:tcW w:w="4819" w:type="dxa"/>
            <w:gridSpan w:val="2"/>
            <w:vAlign w:val="center"/>
          </w:tcPr>
          <w:p w:rsidR="00A133C3" w:rsidRPr="00445E5D" w:rsidRDefault="00A133C3" w:rsidP="00A133C3">
            <w:pPr>
              <w:keepNext/>
              <w:keepLines/>
              <w:tabs>
                <w:tab w:val="left" w:pos="1276"/>
              </w:tabs>
              <w:ind w:firstLine="709"/>
              <w:outlineLvl w:val="1"/>
              <w:rPr>
                <w:bCs/>
              </w:rPr>
            </w:pPr>
            <w:r w:rsidRPr="00445E5D">
              <w:t>Обеспеченность</w:t>
            </w:r>
          </w:p>
        </w:tc>
        <w:tc>
          <w:tcPr>
            <w:tcW w:w="3120" w:type="dxa"/>
            <w:gridSpan w:val="2"/>
            <w:vAlign w:val="center"/>
          </w:tcPr>
          <w:p w:rsidR="00A133C3" w:rsidRPr="00445E5D" w:rsidRDefault="00A133C3" w:rsidP="00A133C3">
            <w:pPr>
              <w:keepNext/>
              <w:keepLines/>
              <w:tabs>
                <w:tab w:val="left" w:pos="1276"/>
              </w:tabs>
              <w:ind w:firstLine="709"/>
              <w:outlineLvl w:val="1"/>
              <w:rPr>
                <w:bCs/>
              </w:rPr>
            </w:pPr>
            <w:r w:rsidRPr="00445E5D">
              <w:t>Земельный участок</w:t>
            </w:r>
          </w:p>
        </w:tc>
        <w:tc>
          <w:tcPr>
            <w:tcW w:w="4252" w:type="dxa"/>
            <w:vMerge w:val="restart"/>
            <w:vAlign w:val="center"/>
          </w:tcPr>
          <w:p w:rsidR="00A133C3" w:rsidRPr="00445E5D" w:rsidRDefault="00A133C3" w:rsidP="00A133C3">
            <w:pPr>
              <w:keepNext/>
              <w:keepLines/>
              <w:tabs>
                <w:tab w:val="left" w:pos="1276"/>
              </w:tabs>
              <w:ind w:firstLine="709"/>
              <w:outlineLvl w:val="1"/>
              <w:rPr>
                <w:bCs/>
              </w:rPr>
            </w:pPr>
            <w:r w:rsidRPr="00445E5D">
              <w:t>Примечание</w:t>
            </w:r>
          </w:p>
        </w:tc>
      </w:tr>
      <w:tr w:rsidR="00A133C3" w:rsidRPr="00445E5D" w:rsidTr="00AF5373">
        <w:tc>
          <w:tcPr>
            <w:tcW w:w="2802" w:type="dxa"/>
            <w:vMerge/>
            <w:vAlign w:val="center"/>
          </w:tcPr>
          <w:p w:rsidR="00A133C3" w:rsidRPr="00445E5D" w:rsidRDefault="00A133C3" w:rsidP="00A133C3">
            <w:pPr>
              <w:keepNext/>
              <w:keepLines/>
              <w:tabs>
                <w:tab w:val="left" w:pos="1276"/>
              </w:tabs>
              <w:ind w:firstLine="709"/>
              <w:outlineLvl w:val="1"/>
              <w:rPr>
                <w:bCs/>
              </w:rPr>
            </w:pPr>
          </w:p>
        </w:tc>
        <w:tc>
          <w:tcPr>
            <w:tcW w:w="2976" w:type="dxa"/>
            <w:vAlign w:val="center"/>
          </w:tcPr>
          <w:p w:rsidR="00A133C3" w:rsidRPr="00445E5D" w:rsidRDefault="00A133C3" w:rsidP="00A133C3">
            <w:pPr>
              <w:keepNext/>
              <w:keepLines/>
              <w:tabs>
                <w:tab w:val="left" w:pos="1276"/>
              </w:tabs>
              <w:ind w:firstLine="709"/>
              <w:outlineLvl w:val="1"/>
              <w:rPr>
                <w:bCs/>
              </w:rPr>
            </w:pPr>
            <w:r w:rsidRPr="00445E5D">
              <w:t>единица измерения</w:t>
            </w:r>
          </w:p>
        </w:tc>
        <w:tc>
          <w:tcPr>
            <w:tcW w:w="1843" w:type="dxa"/>
            <w:vAlign w:val="center"/>
          </w:tcPr>
          <w:p w:rsidR="00A133C3" w:rsidRPr="00445E5D" w:rsidRDefault="00A133C3" w:rsidP="00A133C3">
            <w:pPr>
              <w:keepNext/>
              <w:keepLines/>
              <w:tabs>
                <w:tab w:val="left" w:pos="1276"/>
              </w:tabs>
              <w:ind w:firstLine="709"/>
              <w:outlineLvl w:val="1"/>
              <w:rPr>
                <w:bCs/>
              </w:rPr>
            </w:pPr>
            <w:r w:rsidRPr="00445E5D">
              <w:t>значение</w:t>
            </w:r>
          </w:p>
        </w:tc>
        <w:tc>
          <w:tcPr>
            <w:tcW w:w="1143" w:type="dxa"/>
            <w:vAlign w:val="center"/>
          </w:tcPr>
          <w:p w:rsidR="00A133C3" w:rsidRPr="00445E5D" w:rsidRDefault="00A133C3" w:rsidP="00A133C3">
            <w:pPr>
              <w:keepNext/>
              <w:keepLines/>
              <w:tabs>
                <w:tab w:val="left" w:pos="1276"/>
              </w:tabs>
              <w:ind w:firstLine="709"/>
              <w:outlineLvl w:val="1"/>
              <w:rPr>
                <w:bCs/>
              </w:rPr>
            </w:pPr>
            <w:r w:rsidRPr="00445E5D">
              <w:t>единица измерения</w:t>
            </w:r>
          </w:p>
        </w:tc>
        <w:tc>
          <w:tcPr>
            <w:tcW w:w="1977" w:type="dxa"/>
            <w:vAlign w:val="center"/>
          </w:tcPr>
          <w:p w:rsidR="00A133C3" w:rsidRPr="00445E5D" w:rsidRDefault="00A133C3" w:rsidP="00A133C3">
            <w:pPr>
              <w:keepNext/>
              <w:keepLines/>
              <w:tabs>
                <w:tab w:val="left" w:pos="1276"/>
              </w:tabs>
              <w:ind w:firstLine="709"/>
              <w:outlineLvl w:val="1"/>
              <w:rPr>
                <w:bCs/>
              </w:rPr>
            </w:pPr>
            <w:r w:rsidRPr="00445E5D">
              <w:t>значение</w:t>
            </w:r>
          </w:p>
        </w:tc>
        <w:tc>
          <w:tcPr>
            <w:tcW w:w="4252" w:type="dxa"/>
            <w:vMerge/>
            <w:vAlign w:val="center"/>
          </w:tcPr>
          <w:p w:rsidR="00A133C3" w:rsidRPr="00445E5D" w:rsidRDefault="00A133C3" w:rsidP="00A133C3">
            <w:pPr>
              <w:keepNext/>
              <w:keepLines/>
              <w:tabs>
                <w:tab w:val="left" w:pos="1276"/>
              </w:tabs>
              <w:ind w:firstLine="709"/>
              <w:outlineLvl w:val="1"/>
              <w:rPr>
                <w:bCs/>
              </w:rPr>
            </w:pPr>
          </w:p>
        </w:tc>
      </w:tr>
      <w:tr w:rsidR="00A133C3" w:rsidRPr="00445E5D" w:rsidTr="00AF5373">
        <w:tc>
          <w:tcPr>
            <w:tcW w:w="2802" w:type="dxa"/>
            <w:vAlign w:val="center"/>
          </w:tcPr>
          <w:p w:rsidR="00A133C3" w:rsidRPr="00445E5D" w:rsidRDefault="00A133C3" w:rsidP="00A133C3">
            <w:pPr>
              <w:keepNext/>
              <w:keepLines/>
              <w:tabs>
                <w:tab w:val="left" w:pos="1276"/>
              </w:tabs>
              <w:ind w:firstLine="709"/>
              <w:outlineLvl w:val="1"/>
              <w:rPr>
                <w:bCs/>
              </w:rPr>
            </w:pPr>
            <w:r w:rsidRPr="00445E5D">
              <w:rPr>
                <w:bCs/>
              </w:rPr>
              <w:t>1</w:t>
            </w:r>
          </w:p>
        </w:tc>
        <w:tc>
          <w:tcPr>
            <w:tcW w:w="2976" w:type="dxa"/>
            <w:vAlign w:val="center"/>
          </w:tcPr>
          <w:p w:rsidR="00A133C3" w:rsidRPr="00445E5D" w:rsidRDefault="00A133C3" w:rsidP="00A133C3">
            <w:pPr>
              <w:keepNext/>
              <w:keepLines/>
              <w:tabs>
                <w:tab w:val="left" w:pos="1276"/>
              </w:tabs>
              <w:ind w:firstLine="709"/>
              <w:outlineLvl w:val="1"/>
              <w:rPr>
                <w:bCs/>
              </w:rPr>
            </w:pPr>
            <w:r w:rsidRPr="00445E5D">
              <w:rPr>
                <w:bCs/>
              </w:rPr>
              <w:t>2</w:t>
            </w:r>
          </w:p>
        </w:tc>
        <w:tc>
          <w:tcPr>
            <w:tcW w:w="1843" w:type="dxa"/>
            <w:vAlign w:val="center"/>
          </w:tcPr>
          <w:p w:rsidR="00A133C3" w:rsidRPr="00445E5D" w:rsidRDefault="00A133C3" w:rsidP="00A133C3">
            <w:pPr>
              <w:keepNext/>
              <w:keepLines/>
              <w:tabs>
                <w:tab w:val="left" w:pos="1276"/>
              </w:tabs>
              <w:ind w:firstLine="709"/>
              <w:outlineLvl w:val="1"/>
              <w:rPr>
                <w:bCs/>
              </w:rPr>
            </w:pPr>
            <w:r w:rsidRPr="00445E5D">
              <w:rPr>
                <w:bCs/>
              </w:rPr>
              <w:t>3</w:t>
            </w:r>
          </w:p>
        </w:tc>
        <w:tc>
          <w:tcPr>
            <w:tcW w:w="1143" w:type="dxa"/>
            <w:vAlign w:val="center"/>
          </w:tcPr>
          <w:p w:rsidR="00A133C3" w:rsidRPr="00445E5D" w:rsidRDefault="00A133C3" w:rsidP="00A133C3">
            <w:pPr>
              <w:keepNext/>
              <w:keepLines/>
              <w:tabs>
                <w:tab w:val="left" w:pos="1276"/>
              </w:tabs>
              <w:ind w:firstLine="709"/>
              <w:outlineLvl w:val="1"/>
              <w:rPr>
                <w:bCs/>
              </w:rPr>
            </w:pPr>
            <w:r w:rsidRPr="00445E5D">
              <w:rPr>
                <w:bCs/>
              </w:rPr>
              <w:t>4</w:t>
            </w:r>
          </w:p>
        </w:tc>
        <w:tc>
          <w:tcPr>
            <w:tcW w:w="1977" w:type="dxa"/>
            <w:vAlign w:val="center"/>
          </w:tcPr>
          <w:p w:rsidR="00A133C3" w:rsidRPr="00445E5D" w:rsidRDefault="00A133C3" w:rsidP="00A133C3">
            <w:pPr>
              <w:keepNext/>
              <w:keepLines/>
              <w:tabs>
                <w:tab w:val="left" w:pos="1276"/>
              </w:tabs>
              <w:ind w:firstLine="709"/>
              <w:outlineLvl w:val="1"/>
              <w:rPr>
                <w:bCs/>
              </w:rPr>
            </w:pPr>
            <w:r w:rsidRPr="00445E5D">
              <w:rPr>
                <w:bCs/>
              </w:rPr>
              <w:t>5</w:t>
            </w:r>
          </w:p>
        </w:tc>
        <w:tc>
          <w:tcPr>
            <w:tcW w:w="4252" w:type="dxa"/>
            <w:vAlign w:val="center"/>
          </w:tcPr>
          <w:p w:rsidR="00A133C3" w:rsidRPr="00445E5D" w:rsidRDefault="00A133C3" w:rsidP="00A133C3">
            <w:pPr>
              <w:keepNext/>
              <w:keepLines/>
              <w:tabs>
                <w:tab w:val="left" w:pos="1276"/>
              </w:tabs>
              <w:ind w:firstLine="709"/>
              <w:outlineLvl w:val="1"/>
              <w:rPr>
                <w:bCs/>
              </w:rPr>
            </w:pPr>
            <w:r w:rsidRPr="00445E5D">
              <w:rPr>
                <w:bCs/>
              </w:rPr>
              <w:t>6</w:t>
            </w:r>
          </w:p>
        </w:tc>
      </w:tr>
      <w:tr w:rsidR="00A133C3" w:rsidRPr="00445E5D" w:rsidTr="00AF5373">
        <w:tc>
          <w:tcPr>
            <w:tcW w:w="2802" w:type="dxa"/>
            <w:vAlign w:val="center"/>
          </w:tcPr>
          <w:p w:rsidR="00A133C3" w:rsidRPr="00445E5D" w:rsidRDefault="00A133C3" w:rsidP="00A133C3">
            <w:pPr>
              <w:keepNext/>
              <w:keepLines/>
              <w:tabs>
                <w:tab w:val="left" w:pos="1276"/>
              </w:tabs>
              <w:ind w:firstLine="709"/>
              <w:outlineLvl w:val="1"/>
            </w:pPr>
            <w:r w:rsidRPr="00445E5D">
              <w:rPr>
                <w:b/>
                <w:lang w:val="en-US"/>
              </w:rPr>
              <w:t>I</w:t>
            </w:r>
            <w:r w:rsidRPr="00445E5D">
              <w:rPr>
                <w:b/>
              </w:rPr>
              <w:t>. ОБРАЗОВАНИЕ</w:t>
            </w:r>
          </w:p>
        </w:tc>
        <w:tc>
          <w:tcPr>
            <w:tcW w:w="2976" w:type="dxa"/>
            <w:vAlign w:val="center"/>
          </w:tcPr>
          <w:p w:rsidR="00A133C3" w:rsidRPr="00445E5D" w:rsidRDefault="00A133C3" w:rsidP="00A133C3">
            <w:pPr>
              <w:keepNext/>
              <w:keepLines/>
              <w:tabs>
                <w:tab w:val="left" w:pos="1276"/>
              </w:tabs>
              <w:ind w:firstLine="709"/>
              <w:outlineLvl w:val="1"/>
              <w:rPr>
                <w:bCs/>
              </w:rPr>
            </w:pPr>
          </w:p>
        </w:tc>
        <w:tc>
          <w:tcPr>
            <w:tcW w:w="1843" w:type="dxa"/>
            <w:vAlign w:val="center"/>
          </w:tcPr>
          <w:p w:rsidR="00A133C3" w:rsidRPr="00445E5D" w:rsidRDefault="00A133C3" w:rsidP="00A133C3">
            <w:pPr>
              <w:keepNext/>
              <w:keepLines/>
              <w:tabs>
                <w:tab w:val="left" w:pos="1276"/>
              </w:tabs>
              <w:ind w:firstLine="709"/>
              <w:outlineLvl w:val="1"/>
              <w:rPr>
                <w:bCs/>
              </w:rPr>
            </w:pPr>
          </w:p>
        </w:tc>
        <w:tc>
          <w:tcPr>
            <w:tcW w:w="1143" w:type="dxa"/>
            <w:vAlign w:val="center"/>
          </w:tcPr>
          <w:p w:rsidR="00A133C3" w:rsidRPr="00445E5D" w:rsidRDefault="00A133C3" w:rsidP="00A133C3">
            <w:pPr>
              <w:keepNext/>
              <w:keepLines/>
              <w:tabs>
                <w:tab w:val="left" w:pos="1276"/>
              </w:tabs>
              <w:ind w:firstLine="709"/>
              <w:outlineLvl w:val="1"/>
              <w:rPr>
                <w:bCs/>
              </w:rPr>
            </w:pPr>
          </w:p>
        </w:tc>
        <w:tc>
          <w:tcPr>
            <w:tcW w:w="1977" w:type="dxa"/>
            <w:vAlign w:val="center"/>
          </w:tcPr>
          <w:p w:rsidR="00A133C3" w:rsidRPr="00445E5D" w:rsidRDefault="00A133C3" w:rsidP="00A133C3">
            <w:pPr>
              <w:keepNext/>
              <w:keepLines/>
              <w:tabs>
                <w:tab w:val="left" w:pos="1276"/>
              </w:tabs>
              <w:ind w:firstLine="709"/>
              <w:outlineLvl w:val="1"/>
              <w:rPr>
                <w:bCs/>
              </w:rPr>
            </w:pPr>
          </w:p>
        </w:tc>
        <w:tc>
          <w:tcPr>
            <w:tcW w:w="4252" w:type="dxa"/>
            <w:vAlign w:val="center"/>
          </w:tcPr>
          <w:p w:rsidR="00A133C3" w:rsidRPr="00445E5D" w:rsidRDefault="00A133C3" w:rsidP="00A133C3">
            <w:pPr>
              <w:keepNext/>
              <w:keepLines/>
              <w:tabs>
                <w:tab w:val="left" w:pos="1276"/>
              </w:tabs>
              <w:ind w:firstLine="709"/>
              <w:outlineLvl w:val="1"/>
              <w:rPr>
                <w:bCs/>
              </w:rPr>
            </w:pPr>
          </w:p>
        </w:tc>
      </w:tr>
      <w:tr w:rsidR="00A133C3" w:rsidRPr="00445E5D" w:rsidTr="00AF5373">
        <w:tc>
          <w:tcPr>
            <w:tcW w:w="2802" w:type="dxa"/>
            <w:vAlign w:val="center"/>
          </w:tcPr>
          <w:p w:rsidR="00A133C3" w:rsidRPr="00445E5D" w:rsidRDefault="00A133C3" w:rsidP="00A133C3">
            <w:pPr>
              <w:keepNext/>
              <w:keepLines/>
              <w:tabs>
                <w:tab w:val="left" w:pos="1276"/>
              </w:tabs>
              <w:ind w:firstLine="709"/>
              <w:outlineLvl w:val="1"/>
              <w:rPr>
                <w:bCs/>
              </w:rPr>
            </w:pPr>
            <w:r w:rsidRPr="00445E5D">
              <w:t>Детское дошкольное учреждение</w:t>
            </w:r>
          </w:p>
        </w:tc>
        <w:tc>
          <w:tcPr>
            <w:tcW w:w="2976" w:type="dxa"/>
            <w:vAlign w:val="center"/>
          </w:tcPr>
          <w:p w:rsidR="00A133C3" w:rsidRPr="00445E5D" w:rsidRDefault="00A133C3" w:rsidP="00A133C3">
            <w:pPr>
              <w:ind w:firstLine="709"/>
            </w:pPr>
            <w:r w:rsidRPr="00445E5D">
              <w:t>% охвата от общей численности детей дошкольного возраста (с 2 месяцев до 7 лет)</w:t>
            </w:r>
          </w:p>
        </w:tc>
        <w:tc>
          <w:tcPr>
            <w:tcW w:w="1843" w:type="dxa"/>
            <w:vAlign w:val="center"/>
          </w:tcPr>
          <w:p w:rsidR="00A133C3" w:rsidRPr="00445E5D" w:rsidRDefault="00A133C3" w:rsidP="00A133C3">
            <w:pPr>
              <w:keepNext/>
              <w:keepLines/>
              <w:tabs>
                <w:tab w:val="left" w:pos="1276"/>
              </w:tabs>
              <w:ind w:firstLine="709"/>
              <w:outlineLvl w:val="1"/>
              <w:rPr>
                <w:bCs/>
              </w:rPr>
            </w:pPr>
            <w:r w:rsidRPr="00445E5D">
              <w:rPr>
                <w:bCs/>
              </w:rPr>
              <w:t>70-85</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A133C3">
            <w:pPr>
              <w:ind w:firstLine="709"/>
            </w:pPr>
            <w:r w:rsidRPr="00445E5D">
              <w:t>при вместимости:</w:t>
            </w:r>
          </w:p>
          <w:p w:rsidR="00A133C3" w:rsidRPr="00445E5D" w:rsidRDefault="00A133C3" w:rsidP="00A133C3">
            <w:pPr>
              <w:ind w:firstLine="709"/>
            </w:pPr>
            <w:r w:rsidRPr="00445E5D">
              <w:t>до 100 мест – 40,</w:t>
            </w:r>
          </w:p>
          <w:p w:rsidR="00A133C3" w:rsidRPr="00445E5D" w:rsidRDefault="00A133C3" w:rsidP="00A133C3">
            <w:pPr>
              <w:ind w:firstLine="709"/>
            </w:pPr>
            <w:r w:rsidRPr="00445E5D">
              <w:t>свыше 100 – 35</w:t>
            </w:r>
          </w:p>
        </w:tc>
        <w:tc>
          <w:tcPr>
            <w:tcW w:w="4252" w:type="dxa"/>
            <w:vAlign w:val="center"/>
          </w:tcPr>
          <w:p w:rsidR="00A133C3" w:rsidRPr="00445E5D" w:rsidRDefault="00A133C3" w:rsidP="00A133C3">
            <w:pPr>
              <w:ind w:firstLine="709"/>
            </w:pPr>
            <w:r w:rsidRPr="00445E5D">
              <w:t>Распределение по типам учреждений определяется заданием на проектирование (общего, специализированного, оздоровительного).</w:t>
            </w:r>
          </w:p>
          <w:p w:rsidR="00A133C3" w:rsidRPr="00445E5D" w:rsidRDefault="00A133C3" w:rsidP="00A133C3">
            <w:pPr>
              <w:ind w:firstLine="709"/>
            </w:pPr>
            <w:r w:rsidRPr="00445E5D">
              <w:t xml:space="preserve">В условиях реконструкции площадь земельного </w:t>
            </w:r>
            <w:proofErr w:type="gramStart"/>
            <w:r w:rsidRPr="00445E5D">
              <w:t>участка</w:t>
            </w:r>
            <w:proofErr w:type="gramEnd"/>
            <w:r w:rsidRPr="00445E5D">
              <w:t xml:space="preserve"> возможно уменьшать на 25%, на рельефе с уклоном более 20% - на 15%.</w:t>
            </w:r>
          </w:p>
        </w:tc>
      </w:tr>
      <w:tr w:rsidR="00A133C3" w:rsidRPr="00445E5D" w:rsidTr="00AF5373">
        <w:tc>
          <w:tcPr>
            <w:tcW w:w="2802" w:type="dxa"/>
            <w:vAlign w:val="center"/>
          </w:tcPr>
          <w:p w:rsidR="00A133C3" w:rsidRPr="00445E5D" w:rsidRDefault="00A133C3" w:rsidP="00A133C3">
            <w:pPr>
              <w:keepNext/>
              <w:keepLines/>
              <w:tabs>
                <w:tab w:val="left" w:pos="1276"/>
              </w:tabs>
              <w:ind w:firstLine="709"/>
              <w:outlineLvl w:val="1"/>
              <w:rPr>
                <w:bCs/>
              </w:rPr>
            </w:pPr>
            <w:r w:rsidRPr="00445E5D">
              <w:t>Образовательное учреждение для детей дошкольного и младшего школьного возраста (начальная школа – детский сад общего и коррекционного типа, прогимназия)</w:t>
            </w:r>
          </w:p>
        </w:tc>
        <w:tc>
          <w:tcPr>
            <w:tcW w:w="2976" w:type="dxa"/>
            <w:vAlign w:val="center"/>
          </w:tcPr>
          <w:p w:rsidR="00A133C3" w:rsidRPr="00445E5D" w:rsidRDefault="00A133C3" w:rsidP="00A133C3">
            <w:pPr>
              <w:keepNext/>
              <w:keepLines/>
              <w:tabs>
                <w:tab w:val="left" w:pos="1276"/>
              </w:tabs>
              <w:ind w:firstLine="709"/>
              <w:outlineLvl w:val="1"/>
              <w:rPr>
                <w:bCs/>
              </w:rPr>
            </w:pPr>
            <w:r w:rsidRPr="00445E5D">
              <w:t>% охвата от численности детей от 3 до 10 лет</w:t>
            </w:r>
          </w:p>
        </w:tc>
        <w:tc>
          <w:tcPr>
            <w:tcW w:w="1843" w:type="dxa"/>
            <w:vAlign w:val="center"/>
          </w:tcPr>
          <w:p w:rsidR="00A133C3" w:rsidRPr="00445E5D" w:rsidRDefault="00A133C3" w:rsidP="00A133C3">
            <w:pPr>
              <w:keepNext/>
              <w:keepLines/>
              <w:tabs>
                <w:tab w:val="left" w:pos="1276"/>
              </w:tabs>
              <w:ind w:firstLine="709"/>
              <w:outlineLvl w:val="1"/>
              <w:rPr>
                <w:bCs/>
              </w:rPr>
            </w:pPr>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A133C3">
            <w:pPr>
              <w:ind w:firstLine="709"/>
            </w:pPr>
            <w:r w:rsidRPr="00445E5D">
              <w:t>по заданию на проектирование</w:t>
            </w:r>
          </w:p>
        </w:tc>
        <w:tc>
          <w:tcPr>
            <w:tcW w:w="4252" w:type="dxa"/>
            <w:vAlign w:val="center"/>
          </w:tcPr>
          <w:p w:rsidR="00A133C3" w:rsidRPr="00445E5D" w:rsidRDefault="00A133C3" w:rsidP="00A133C3">
            <w:pPr>
              <w:keepNext/>
              <w:keepLines/>
              <w:tabs>
                <w:tab w:val="left" w:pos="1276"/>
              </w:tabs>
              <w:ind w:firstLine="709"/>
              <w:outlineLvl w:val="1"/>
              <w:rPr>
                <w:bCs/>
              </w:rPr>
            </w:pPr>
          </w:p>
        </w:tc>
      </w:tr>
      <w:tr w:rsidR="00A133C3" w:rsidRPr="00445E5D" w:rsidTr="00AF5373">
        <w:tc>
          <w:tcPr>
            <w:tcW w:w="2802" w:type="dxa"/>
            <w:vAlign w:val="center"/>
          </w:tcPr>
          <w:p w:rsidR="00A133C3" w:rsidRPr="00445E5D" w:rsidRDefault="00A133C3" w:rsidP="00A133C3">
            <w:pPr>
              <w:ind w:firstLine="709"/>
              <w:rPr>
                <w:bCs/>
              </w:rPr>
            </w:pPr>
            <w:proofErr w:type="gramStart"/>
            <w:r w:rsidRPr="00445E5D">
              <w:t xml:space="preserve">Школьное учреждение (общеобразовательная школа, гимназия, </w:t>
            </w:r>
            <w:r w:rsidRPr="00445E5D">
              <w:lastRenderedPageBreak/>
              <w:t xml:space="preserve">лицей): начальное </w:t>
            </w:r>
            <w:r w:rsidRPr="00445E5D">
              <w:br/>
              <w:t xml:space="preserve">(1-4-е  классы), основное </w:t>
            </w:r>
            <w:r w:rsidRPr="00445E5D">
              <w:br/>
              <w:t xml:space="preserve">(5-9-е классы),  среднее </w:t>
            </w:r>
            <w:r w:rsidRPr="00445E5D">
              <w:br/>
              <w:t>(10-11-е классы)</w:t>
            </w:r>
            <w:proofErr w:type="gramEnd"/>
          </w:p>
        </w:tc>
        <w:tc>
          <w:tcPr>
            <w:tcW w:w="2976" w:type="dxa"/>
            <w:vAlign w:val="center"/>
          </w:tcPr>
          <w:p w:rsidR="00A133C3" w:rsidRPr="00445E5D" w:rsidRDefault="00A133C3" w:rsidP="00A133C3">
            <w:pPr>
              <w:ind w:firstLine="709"/>
            </w:pPr>
            <w:r w:rsidRPr="00445E5D">
              <w:lastRenderedPageBreak/>
              <w:t>% охвата детей соответствующей возрастной группы</w:t>
            </w:r>
          </w:p>
          <w:p w:rsidR="00A133C3" w:rsidRPr="00445E5D" w:rsidRDefault="00A133C3" w:rsidP="00A133C3">
            <w:pPr>
              <w:ind w:firstLine="709"/>
            </w:pPr>
            <w:r w:rsidRPr="00445E5D">
              <w:t xml:space="preserve">(с 6 лет </w:t>
            </w:r>
            <w:r w:rsidRPr="00445E5D">
              <w:br/>
            </w:r>
            <w:r w:rsidRPr="00445E5D">
              <w:lastRenderedPageBreak/>
              <w:t>6 месяцев до 18 лет)</w:t>
            </w:r>
          </w:p>
          <w:p w:rsidR="00A133C3" w:rsidRPr="00445E5D" w:rsidRDefault="00A133C3" w:rsidP="00A133C3">
            <w:pPr>
              <w:ind w:firstLine="709"/>
            </w:pPr>
            <w:r w:rsidRPr="00445E5D">
              <w:t>при обучении в одну смену</w:t>
            </w:r>
          </w:p>
        </w:tc>
        <w:tc>
          <w:tcPr>
            <w:tcW w:w="1843" w:type="dxa"/>
            <w:vAlign w:val="center"/>
          </w:tcPr>
          <w:p w:rsidR="00A133C3" w:rsidRPr="00445E5D" w:rsidRDefault="00A133C3" w:rsidP="00A133C3">
            <w:pPr>
              <w:ind w:firstLine="709"/>
            </w:pPr>
            <w:r w:rsidRPr="00445E5D">
              <w:lastRenderedPageBreak/>
              <w:t>100</w:t>
            </w:r>
          </w:p>
          <w:p w:rsidR="00A133C3" w:rsidRPr="00445E5D" w:rsidRDefault="00A133C3" w:rsidP="00A133C3">
            <w:pPr>
              <w:ind w:firstLine="709"/>
            </w:pPr>
            <w:r w:rsidRPr="00445E5D">
              <w:t>100</w:t>
            </w:r>
          </w:p>
          <w:p w:rsidR="00A133C3" w:rsidRPr="00445E5D" w:rsidRDefault="00A133C3" w:rsidP="00A133C3">
            <w:pPr>
              <w:ind w:firstLine="709"/>
            </w:pPr>
            <w:r w:rsidRPr="00445E5D">
              <w:t>75</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учащегося</w:t>
            </w:r>
          </w:p>
        </w:tc>
        <w:tc>
          <w:tcPr>
            <w:tcW w:w="1977" w:type="dxa"/>
            <w:vAlign w:val="center"/>
          </w:tcPr>
          <w:p w:rsidR="00A133C3" w:rsidRPr="00445E5D" w:rsidRDefault="00A133C3" w:rsidP="00A133C3">
            <w:pPr>
              <w:ind w:firstLine="709"/>
            </w:pPr>
            <w:r w:rsidRPr="00445E5D">
              <w:t>при вместимости:</w:t>
            </w:r>
          </w:p>
          <w:p w:rsidR="00A133C3" w:rsidRPr="00445E5D" w:rsidRDefault="00A133C3" w:rsidP="00A133C3">
            <w:pPr>
              <w:ind w:firstLine="709"/>
            </w:pPr>
            <w:r w:rsidRPr="00445E5D">
              <w:t>40-400 учащихся – 50,</w:t>
            </w:r>
          </w:p>
          <w:p w:rsidR="00A133C3" w:rsidRPr="00445E5D" w:rsidRDefault="00A133C3" w:rsidP="00252793">
            <w:r w:rsidRPr="00445E5D">
              <w:lastRenderedPageBreak/>
              <w:t>400-500 – 60,</w:t>
            </w:r>
          </w:p>
          <w:p w:rsidR="00A133C3" w:rsidRPr="00445E5D" w:rsidRDefault="00A133C3" w:rsidP="00252793">
            <w:r w:rsidRPr="00445E5D">
              <w:t>500-600 – 50,</w:t>
            </w:r>
          </w:p>
          <w:p w:rsidR="00A133C3" w:rsidRPr="00445E5D" w:rsidRDefault="00A133C3" w:rsidP="00252793">
            <w:r w:rsidRPr="00445E5D">
              <w:t>600-800 – 40,</w:t>
            </w:r>
          </w:p>
          <w:p w:rsidR="00A133C3" w:rsidRPr="00445E5D" w:rsidRDefault="00A133C3" w:rsidP="00252793">
            <w:r w:rsidRPr="00445E5D">
              <w:t>800-1000 – 33,</w:t>
            </w:r>
          </w:p>
          <w:p w:rsidR="00A133C3" w:rsidRPr="00445E5D" w:rsidRDefault="00A133C3" w:rsidP="00252793">
            <w:r w:rsidRPr="00445E5D">
              <w:t>1100-1500 – 21,</w:t>
            </w:r>
          </w:p>
          <w:p w:rsidR="00A133C3" w:rsidRPr="00445E5D" w:rsidRDefault="00A133C3" w:rsidP="00A133C3">
            <w:pPr>
              <w:ind w:firstLine="709"/>
            </w:pPr>
          </w:p>
        </w:tc>
        <w:tc>
          <w:tcPr>
            <w:tcW w:w="4252" w:type="dxa"/>
            <w:vAlign w:val="center"/>
          </w:tcPr>
          <w:p w:rsidR="00A133C3" w:rsidRPr="00445E5D" w:rsidRDefault="00A133C3" w:rsidP="00A133C3">
            <w:pPr>
              <w:keepNext/>
              <w:keepLines/>
              <w:tabs>
                <w:tab w:val="left" w:pos="1276"/>
              </w:tabs>
              <w:ind w:firstLine="709"/>
              <w:outlineLvl w:val="1"/>
              <w:rPr>
                <w:bCs/>
              </w:rPr>
            </w:pPr>
            <w:r w:rsidRPr="00445E5D">
              <w:lastRenderedPageBreak/>
              <w:t>Спортивная зона школы может быть объединена с физкультурно-оздоровительным комплексом микрорайона.</w:t>
            </w:r>
          </w:p>
        </w:tc>
      </w:tr>
      <w:tr w:rsidR="00A133C3" w:rsidRPr="00445E5D" w:rsidTr="00AF5373">
        <w:tc>
          <w:tcPr>
            <w:tcW w:w="2802" w:type="dxa"/>
            <w:vAlign w:val="center"/>
          </w:tcPr>
          <w:p w:rsidR="00A133C3" w:rsidRPr="00445E5D" w:rsidRDefault="00A133C3" w:rsidP="00A133C3">
            <w:pPr>
              <w:ind w:firstLine="709"/>
            </w:pPr>
            <w:r w:rsidRPr="00445E5D">
              <w:lastRenderedPageBreak/>
              <w:t>Специальное (коррекционное) образовательное учреждение</w:t>
            </w:r>
          </w:p>
        </w:tc>
        <w:tc>
          <w:tcPr>
            <w:tcW w:w="2976" w:type="dxa"/>
            <w:vAlign w:val="center"/>
          </w:tcPr>
          <w:p w:rsidR="00A133C3" w:rsidRPr="00445E5D" w:rsidRDefault="00A133C3" w:rsidP="00A133C3">
            <w:pPr>
              <w:ind w:firstLine="709"/>
            </w:pPr>
            <w:r w:rsidRPr="00445E5D">
              <w:t>% охвата детей соответствующей возрастной группы (с 6 лет 6 месяцев до 18 лет)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по заданию на проектирование</w:t>
            </w:r>
          </w:p>
        </w:tc>
        <w:tc>
          <w:tcPr>
            <w:tcW w:w="4252" w:type="dxa"/>
            <w:vAlign w:val="center"/>
          </w:tcPr>
          <w:p w:rsidR="00A133C3" w:rsidRPr="00445E5D" w:rsidRDefault="00A133C3" w:rsidP="00A133C3">
            <w:pPr>
              <w:keepNext/>
              <w:keepLines/>
              <w:tabs>
                <w:tab w:val="left" w:pos="1276"/>
              </w:tabs>
              <w:ind w:firstLine="709"/>
              <w:outlineLvl w:val="1"/>
            </w:pPr>
            <w:r w:rsidRPr="00445E5D">
              <w:t>Возможна организация специальных групп и классов в общеобразовательных школах</w:t>
            </w:r>
          </w:p>
        </w:tc>
      </w:tr>
      <w:tr w:rsidR="00A133C3" w:rsidRPr="00445E5D" w:rsidTr="00AF5373">
        <w:tc>
          <w:tcPr>
            <w:tcW w:w="2802" w:type="dxa"/>
            <w:vAlign w:val="center"/>
          </w:tcPr>
          <w:p w:rsidR="00A133C3" w:rsidRPr="00445E5D" w:rsidRDefault="00A133C3" w:rsidP="00A133C3">
            <w:pPr>
              <w:ind w:firstLine="709"/>
            </w:pPr>
            <w:r w:rsidRPr="00445E5D">
              <w:t>Вечернее общеобразовательное учреждение</w:t>
            </w:r>
          </w:p>
        </w:tc>
        <w:tc>
          <w:tcPr>
            <w:tcW w:w="2976" w:type="dxa"/>
            <w:vAlign w:val="center"/>
          </w:tcPr>
          <w:p w:rsidR="00A133C3" w:rsidRPr="00445E5D" w:rsidRDefault="00A133C3" w:rsidP="00A133C3">
            <w:pPr>
              <w:ind w:firstLine="709"/>
            </w:pPr>
            <w:r w:rsidRPr="00445E5D">
              <w:t>учащихся</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по заданию на проектирование</w:t>
            </w:r>
          </w:p>
        </w:tc>
        <w:tc>
          <w:tcPr>
            <w:tcW w:w="4252" w:type="dxa"/>
            <w:vAlign w:val="center"/>
          </w:tcPr>
          <w:p w:rsidR="00A133C3" w:rsidRPr="00445E5D" w:rsidRDefault="00A133C3" w:rsidP="00A133C3">
            <w:pPr>
              <w:keepNext/>
              <w:keepLines/>
              <w:tabs>
                <w:tab w:val="left" w:pos="1276"/>
              </w:tabs>
              <w:ind w:firstLine="709"/>
              <w:outlineLvl w:val="1"/>
            </w:pPr>
          </w:p>
        </w:tc>
      </w:tr>
      <w:tr w:rsidR="00A133C3" w:rsidRPr="00445E5D" w:rsidTr="00AF5373">
        <w:tc>
          <w:tcPr>
            <w:tcW w:w="2802" w:type="dxa"/>
            <w:vAlign w:val="center"/>
          </w:tcPr>
          <w:p w:rsidR="00A133C3" w:rsidRPr="00445E5D" w:rsidRDefault="00A133C3" w:rsidP="00A133C3">
            <w:pPr>
              <w:ind w:firstLine="709"/>
            </w:pPr>
            <w:proofErr w:type="gramStart"/>
            <w:r w:rsidRPr="00445E5D">
              <w:t>Образовательная школа-интернат (начального общего, среднего (полного) общего образования, гимназия – интернат, лицей - интернат)</w:t>
            </w:r>
            <w:proofErr w:type="gramEnd"/>
          </w:p>
        </w:tc>
        <w:tc>
          <w:tcPr>
            <w:tcW w:w="2976" w:type="dxa"/>
            <w:vAlign w:val="center"/>
          </w:tcPr>
          <w:p w:rsidR="00A133C3" w:rsidRPr="00445E5D" w:rsidRDefault="00A133C3" w:rsidP="00A133C3">
            <w:pPr>
              <w:ind w:firstLine="709"/>
            </w:pPr>
            <w:r w:rsidRPr="00445E5D">
              <w:t>мест на 1 тыс. чел.</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при вместимости:</w:t>
            </w:r>
          </w:p>
          <w:p w:rsidR="00A133C3" w:rsidRPr="00445E5D" w:rsidRDefault="00A133C3" w:rsidP="00252793">
            <w:r w:rsidRPr="00445E5D">
              <w:t>200-300 мест -70</w:t>
            </w:r>
          </w:p>
          <w:p w:rsidR="00A133C3" w:rsidRPr="00445E5D" w:rsidRDefault="00A133C3" w:rsidP="00252793">
            <w:r w:rsidRPr="00445E5D">
              <w:t>300-500 – 65</w:t>
            </w:r>
          </w:p>
          <w:p w:rsidR="00A133C3" w:rsidRPr="00445E5D" w:rsidRDefault="00A133C3" w:rsidP="00252793">
            <w:r w:rsidRPr="00445E5D">
              <w:t>свыше 500 - 45</w:t>
            </w:r>
          </w:p>
        </w:tc>
        <w:tc>
          <w:tcPr>
            <w:tcW w:w="4252" w:type="dxa"/>
            <w:vAlign w:val="center"/>
          </w:tcPr>
          <w:p w:rsidR="00A133C3" w:rsidRPr="00445E5D" w:rsidRDefault="00A133C3" w:rsidP="00A133C3">
            <w:pPr>
              <w:keepNext/>
              <w:keepLines/>
              <w:tabs>
                <w:tab w:val="left" w:pos="1276"/>
              </w:tabs>
              <w:ind w:firstLine="709"/>
              <w:outlineLvl w:val="1"/>
            </w:pPr>
          </w:p>
        </w:tc>
      </w:tr>
      <w:tr w:rsidR="00A133C3" w:rsidRPr="00445E5D" w:rsidTr="00AF5373">
        <w:tc>
          <w:tcPr>
            <w:tcW w:w="2802" w:type="dxa"/>
            <w:vAlign w:val="center"/>
          </w:tcPr>
          <w:p w:rsidR="00A133C3" w:rsidRPr="00445E5D" w:rsidRDefault="00A133C3" w:rsidP="00A133C3">
            <w:pPr>
              <w:ind w:firstLine="709"/>
            </w:pPr>
            <w:r w:rsidRPr="00445E5D">
              <w:t>Учреждение дополнительного школьного образования (внешкольное учреждение)</w:t>
            </w:r>
          </w:p>
        </w:tc>
        <w:tc>
          <w:tcPr>
            <w:tcW w:w="2976" w:type="dxa"/>
            <w:vAlign w:val="center"/>
          </w:tcPr>
          <w:p w:rsidR="00A133C3" w:rsidRPr="00445E5D" w:rsidRDefault="00A133C3" w:rsidP="00A133C3">
            <w:pPr>
              <w:ind w:firstLine="709"/>
            </w:pPr>
            <w:r w:rsidRPr="00445E5D">
              <w:t>% охвата от общего числа школьников (6-18 лет)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по заданию на проектирование</w:t>
            </w:r>
          </w:p>
        </w:tc>
        <w:tc>
          <w:tcPr>
            <w:tcW w:w="4252" w:type="dxa"/>
            <w:vAlign w:val="center"/>
          </w:tcPr>
          <w:p w:rsidR="00A133C3" w:rsidRPr="00445E5D" w:rsidRDefault="00A133C3" w:rsidP="00A133C3">
            <w:pPr>
              <w:keepNext/>
              <w:keepLines/>
              <w:tabs>
                <w:tab w:val="left" w:pos="1276"/>
              </w:tabs>
              <w:ind w:firstLine="709"/>
              <w:outlineLvl w:val="1"/>
            </w:pPr>
          </w:p>
        </w:tc>
      </w:tr>
      <w:tr w:rsidR="00A133C3" w:rsidRPr="00445E5D" w:rsidTr="00AF5373">
        <w:tc>
          <w:tcPr>
            <w:tcW w:w="2802" w:type="dxa"/>
            <w:vAlign w:val="center"/>
          </w:tcPr>
          <w:p w:rsidR="00A133C3" w:rsidRPr="00445E5D" w:rsidRDefault="00A133C3" w:rsidP="00A133C3">
            <w:pPr>
              <w:ind w:firstLine="709"/>
            </w:pPr>
            <w:r w:rsidRPr="00445E5D">
              <w:t>Межшкольный учебно-производственный комбинат</w:t>
            </w:r>
          </w:p>
        </w:tc>
        <w:tc>
          <w:tcPr>
            <w:tcW w:w="2976" w:type="dxa"/>
            <w:vAlign w:val="center"/>
          </w:tcPr>
          <w:p w:rsidR="00A133C3" w:rsidRPr="00445E5D" w:rsidRDefault="00A133C3" w:rsidP="00A133C3">
            <w:pPr>
              <w:ind w:firstLine="709"/>
            </w:pPr>
            <w:r w:rsidRPr="00445E5D">
              <w:t>% охвата от общего числа школьников (преимущественно 5-11-е классы)</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gramStart"/>
            <w:r w:rsidRPr="00445E5D">
              <w:t>га</w:t>
            </w:r>
            <w:proofErr w:type="gramEnd"/>
            <w:r w:rsidRPr="00445E5D">
              <w:t xml:space="preserve"> на объект</w:t>
            </w:r>
          </w:p>
        </w:tc>
        <w:tc>
          <w:tcPr>
            <w:tcW w:w="1977" w:type="dxa"/>
            <w:vAlign w:val="center"/>
          </w:tcPr>
          <w:p w:rsidR="00A133C3" w:rsidRPr="00445E5D" w:rsidRDefault="00A133C3" w:rsidP="00252793">
            <w:r w:rsidRPr="00445E5D">
              <w:t>по заданию на проектирование</w:t>
            </w:r>
          </w:p>
        </w:tc>
        <w:tc>
          <w:tcPr>
            <w:tcW w:w="4252" w:type="dxa"/>
            <w:vAlign w:val="center"/>
          </w:tcPr>
          <w:p w:rsidR="00A133C3" w:rsidRPr="00445E5D" w:rsidRDefault="00A133C3" w:rsidP="00A133C3">
            <w:pPr>
              <w:ind w:firstLine="709"/>
            </w:pPr>
          </w:p>
        </w:tc>
      </w:tr>
      <w:tr w:rsidR="00A133C3" w:rsidRPr="00445E5D" w:rsidTr="00AF5373">
        <w:tc>
          <w:tcPr>
            <w:tcW w:w="2802" w:type="dxa"/>
            <w:vAlign w:val="center"/>
          </w:tcPr>
          <w:p w:rsidR="00A133C3" w:rsidRPr="00445E5D" w:rsidRDefault="00A133C3" w:rsidP="00A133C3">
            <w:pPr>
              <w:ind w:firstLine="709"/>
            </w:pPr>
            <w:r w:rsidRPr="00445E5D">
              <w:t>Центр профориентации</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gramStart"/>
            <w:r w:rsidRPr="00445E5D">
              <w:t>га</w:t>
            </w:r>
            <w:proofErr w:type="gramEnd"/>
            <w:r w:rsidRPr="00445E5D">
              <w:t xml:space="preserve"> на объект</w:t>
            </w:r>
          </w:p>
        </w:tc>
        <w:tc>
          <w:tcPr>
            <w:tcW w:w="1977" w:type="dxa"/>
            <w:vAlign w:val="center"/>
          </w:tcPr>
          <w:p w:rsidR="00A133C3" w:rsidRPr="00445E5D" w:rsidRDefault="00A133C3" w:rsidP="00252793">
            <w:r w:rsidRPr="00445E5D">
              <w:t>по заданию на проектирование</w:t>
            </w:r>
          </w:p>
        </w:tc>
        <w:tc>
          <w:tcPr>
            <w:tcW w:w="4252" w:type="dxa"/>
            <w:vAlign w:val="center"/>
          </w:tcPr>
          <w:p w:rsidR="00A133C3" w:rsidRPr="00445E5D" w:rsidRDefault="00A133C3" w:rsidP="00A133C3">
            <w:pPr>
              <w:keepNext/>
              <w:keepLines/>
              <w:tabs>
                <w:tab w:val="left" w:pos="1276"/>
              </w:tabs>
              <w:ind w:firstLine="709"/>
              <w:outlineLvl w:val="1"/>
            </w:pPr>
          </w:p>
        </w:tc>
      </w:tr>
      <w:tr w:rsidR="00A133C3" w:rsidRPr="00445E5D" w:rsidTr="00AF5373">
        <w:tc>
          <w:tcPr>
            <w:tcW w:w="2802" w:type="dxa"/>
            <w:vAlign w:val="center"/>
          </w:tcPr>
          <w:p w:rsidR="00A133C3" w:rsidRPr="00445E5D" w:rsidRDefault="00A133C3" w:rsidP="00A133C3">
            <w:pPr>
              <w:ind w:firstLine="709"/>
            </w:pPr>
            <w:r w:rsidRPr="00445E5D">
              <w:t xml:space="preserve">Учреждение начального </w:t>
            </w:r>
            <w:r w:rsidRPr="00445E5D">
              <w:lastRenderedPageBreak/>
              <w:t>профессионального образования (</w:t>
            </w:r>
            <w:proofErr w:type="spellStart"/>
            <w:r w:rsidRPr="00445E5D">
              <w:t>профучилище</w:t>
            </w:r>
            <w:proofErr w:type="spellEnd"/>
            <w:r w:rsidRPr="00445E5D">
              <w:t xml:space="preserve">, </w:t>
            </w:r>
            <w:proofErr w:type="spellStart"/>
            <w:r w:rsidRPr="00445E5D">
              <w:t>профлицей</w:t>
            </w:r>
            <w:proofErr w:type="spellEnd"/>
            <w:r w:rsidRPr="00445E5D">
              <w:t>)</w:t>
            </w:r>
          </w:p>
        </w:tc>
        <w:tc>
          <w:tcPr>
            <w:tcW w:w="2976" w:type="dxa"/>
            <w:vAlign w:val="center"/>
          </w:tcPr>
          <w:p w:rsidR="00A133C3" w:rsidRPr="00445E5D" w:rsidRDefault="00A133C3" w:rsidP="00A133C3">
            <w:pPr>
              <w:ind w:firstLine="709"/>
            </w:pPr>
            <w:r w:rsidRPr="00445E5D">
              <w:lastRenderedPageBreak/>
              <w:t>учащихся</w:t>
            </w:r>
          </w:p>
        </w:tc>
        <w:tc>
          <w:tcPr>
            <w:tcW w:w="1843" w:type="dxa"/>
            <w:vAlign w:val="center"/>
          </w:tcPr>
          <w:p w:rsidR="00A133C3" w:rsidRPr="00445E5D" w:rsidRDefault="00A133C3" w:rsidP="00252793">
            <w:r w:rsidRPr="00445E5D">
              <w:t>по заданию на проектировани</w:t>
            </w:r>
            <w:r w:rsidRPr="00445E5D">
              <w:lastRenderedPageBreak/>
              <w:t>е</w:t>
            </w:r>
          </w:p>
        </w:tc>
        <w:tc>
          <w:tcPr>
            <w:tcW w:w="1143" w:type="dxa"/>
            <w:vAlign w:val="center"/>
          </w:tcPr>
          <w:p w:rsidR="00A133C3" w:rsidRPr="00445E5D" w:rsidRDefault="00A133C3" w:rsidP="00252793">
            <w:proofErr w:type="spellStart"/>
            <w:r w:rsidRPr="00445E5D">
              <w:lastRenderedPageBreak/>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при вместимости:</w:t>
            </w:r>
          </w:p>
          <w:p w:rsidR="00A133C3" w:rsidRPr="00445E5D" w:rsidRDefault="00A133C3" w:rsidP="00252793">
            <w:r w:rsidRPr="00445E5D">
              <w:lastRenderedPageBreak/>
              <w:t>до 300 мест -75,</w:t>
            </w:r>
          </w:p>
          <w:p w:rsidR="00A133C3" w:rsidRPr="00445E5D" w:rsidRDefault="00A133C3" w:rsidP="00252793">
            <w:r w:rsidRPr="00445E5D">
              <w:t>свыше 300 – 50-65</w:t>
            </w:r>
          </w:p>
        </w:tc>
        <w:tc>
          <w:tcPr>
            <w:tcW w:w="4252" w:type="dxa"/>
            <w:vAlign w:val="center"/>
          </w:tcPr>
          <w:p w:rsidR="00A133C3" w:rsidRPr="00445E5D" w:rsidRDefault="00A133C3" w:rsidP="00A133C3">
            <w:pPr>
              <w:keepNext/>
              <w:keepLines/>
              <w:tabs>
                <w:tab w:val="left" w:pos="1276"/>
              </w:tabs>
              <w:ind w:firstLine="709"/>
              <w:outlineLvl w:val="1"/>
            </w:pPr>
          </w:p>
        </w:tc>
      </w:tr>
    </w:tbl>
    <w:p w:rsidR="00A133C3" w:rsidRPr="00445E5D" w:rsidRDefault="00A133C3" w:rsidP="00A133C3">
      <w:pPr>
        <w:ind w:firstLine="709"/>
        <w:sectPr w:rsidR="00A133C3" w:rsidRPr="00445E5D" w:rsidSect="00A133C3">
          <w:pgSz w:w="16838" w:h="11905" w:orient="landscape"/>
          <w:pgMar w:top="1134" w:right="851" w:bottom="1134" w:left="1418" w:header="720" w:footer="720" w:gutter="0"/>
          <w:cols w:space="720"/>
          <w:noEndnote/>
        </w:sect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76"/>
        <w:gridCol w:w="1843"/>
        <w:gridCol w:w="1143"/>
        <w:gridCol w:w="1977"/>
        <w:gridCol w:w="4252"/>
      </w:tblGrid>
      <w:tr w:rsidR="00A133C3" w:rsidRPr="00445E5D" w:rsidTr="00AF5373">
        <w:tc>
          <w:tcPr>
            <w:tcW w:w="2802" w:type="dxa"/>
          </w:tcPr>
          <w:p w:rsidR="00A133C3" w:rsidRPr="00445E5D" w:rsidRDefault="00A133C3" w:rsidP="00A133C3">
            <w:pPr>
              <w:ind w:firstLine="709"/>
            </w:pPr>
            <w:r w:rsidRPr="00445E5D">
              <w:lastRenderedPageBreak/>
              <w:t>Учреждение среднего профессионального образования (техникум, колледж)</w:t>
            </w:r>
          </w:p>
        </w:tc>
        <w:tc>
          <w:tcPr>
            <w:tcW w:w="2976" w:type="dxa"/>
            <w:vAlign w:val="center"/>
          </w:tcPr>
          <w:p w:rsidR="00A133C3" w:rsidRPr="00445E5D" w:rsidRDefault="00A133C3" w:rsidP="00A133C3">
            <w:pPr>
              <w:ind w:firstLine="709"/>
            </w:pPr>
            <w:r w:rsidRPr="00445E5D">
              <w:t>студентов</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при вместимости:</w:t>
            </w:r>
          </w:p>
          <w:p w:rsidR="00A133C3" w:rsidRPr="00445E5D" w:rsidRDefault="00A133C3" w:rsidP="00252793">
            <w:r w:rsidRPr="00445E5D">
              <w:t xml:space="preserve"> до 300 мест -75,</w:t>
            </w:r>
          </w:p>
          <w:p w:rsidR="00A133C3" w:rsidRPr="00445E5D" w:rsidRDefault="00A133C3" w:rsidP="00252793">
            <w:r w:rsidRPr="00445E5D">
              <w:t>300-900 – 50-65,</w:t>
            </w:r>
          </w:p>
          <w:p w:rsidR="00A133C3" w:rsidRPr="00445E5D" w:rsidRDefault="00A133C3" w:rsidP="00252793">
            <w:r w:rsidRPr="00445E5D">
              <w:t>свыше 900 – 30-40</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Учреждение дополнительного профессионального образования</w:t>
            </w:r>
          </w:p>
        </w:tc>
        <w:tc>
          <w:tcPr>
            <w:tcW w:w="2976" w:type="dxa"/>
            <w:vAlign w:val="center"/>
          </w:tcPr>
          <w:p w:rsidR="00A133C3" w:rsidRPr="00445E5D" w:rsidRDefault="00A133C3" w:rsidP="00A133C3">
            <w:pPr>
              <w:ind w:firstLine="709"/>
            </w:pPr>
            <w:r w:rsidRPr="00445E5D">
              <w:t>слушателей</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соответственно профилю вуза с коэффициентом 0,5</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Студенческое общежитие</w:t>
            </w:r>
          </w:p>
        </w:tc>
        <w:tc>
          <w:tcPr>
            <w:tcW w:w="2976" w:type="dxa"/>
            <w:vAlign w:val="center"/>
          </w:tcPr>
          <w:p w:rsidR="00A133C3" w:rsidRPr="00445E5D" w:rsidRDefault="00A133C3" w:rsidP="00A133C3">
            <w:pPr>
              <w:ind w:firstLine="709"/>
            </w:pPr>
            <w:r w:rsidRPr="00445E5D">
              <w:t>мест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r w:rsidRPr="00445E5D">
              <w:t xml:space="preserve">га </w:t>
            </w:r>
            <w:proofErr w:type="gramStart"/>
            <w:r w:rsidRPr="00445E5D">
              <w:t>на</w:t>
            </w:r>
            <w:proofErr w:type="gramEnd"/>
            <w:r w:rsidRPr="00445E5D">
              <w:t xml:space="preserve"> </w:t>
            </w:r>
          </w:p>
          <w:p w:rsidR="00A133C3" w:rsidRPr="00445E5D" w:rsidRDefault="00A133C3" w:rsidP="00252793">
            <w:r w:rsidRPr="00445E5D">
              <w:t>1 тыс. студентов</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rPr>
                <w:b/>
              </w:rPr>
            </w:pPr>
            <w:r w:rsidRPr="00445E5D">
              <w:rPr>
                <w:b/>
                <w:lang w:val="en-US"/>
              </w:rPr>
              <w:t>II</w:t>
            </w:r>
            <w:r w:rsidRPr="00445E5D">
              <w:rPr>
                <w:b/>
              </w:rPr>
              <w:t>. ЗДРАВООХРАНЕНИЕ</w:t>
            </w:r>
          </w:p>
        </w:tc>
        <w:tc>
          <w:tcPr>
            <w:tcW w:w="2976" w:type="dxa"/>
            <w:vAlign w:val="center"/>
          </w:tcPr>
          <w:p w:rsidR="00A133C3" w:rsidRPr="00445E5D" w:rsidRDefault="00A133C3" w:rsidP="00A133C3">
            <w:pPr>
              <w:ind w:firstLine="709"/>
            </w:pPr>
          </w:p>
        </w:tc>
        <w:tc>
          <w:tcPr>
            <w:tcW w:w="1843" w:type="dxa"/>
            <w:vAlign w:val="center"/>
          </w:tcPr>
          <w:p w:rsidR="00A133C3" w:rsidRPr="00445E5D" w:rsidRDefault="00A133C3" w:rsidP="00A133C3">
            <w:pPr>
              <w:ind w:firstLine="709"/>
            </w:pPr>
          </w:p>
        </w:tc>
        <w:tc>
          <w:tcPr>
            <w:tcW w:w="1143" w:type="dxa"/>
            <w:vAlign w:val="center"/>
          </w:tcPr>
          <w:p w:rsidR="00A133C3" w:rsidRPr="00445E5D" w:rsidRDefault="00A133C3" w:rsidP="00A133C3">
            <w:pPr>
              <w:ind w:firstLine="709"/>
            </w:pPr>
          </w:p>
        </w:tc>
        <w:tc>
          <w:tcPr>
            <w:tcW w:w="1977" w:type="dxa"/>
            <w:vAlign w:val="center"/>
          </w:tcPr>
          <w:p w:rsidR="00A133C3" w:rsidRPr="00445E5D" w:rsidRDefault="00A133C3" w:rsidP="00A133C3">
            <w:pPr>
              <w:ind w:firstLine="709"/>
            </w:pP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Больничное учреждение</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rPr>
                <w:vertAlign w:val="superscript"/>
              </w:rPr>
              <w:t xml:space="preserve"> </w:t>
            </w:r>
            <w:r w:rsidRPr="00445E5D">
              <w:t>на койку</w:t>
            </w:r>
          </w:p>
        </w:tc>
        <w:tc>
          <w:tcPr>
            <w:tcW w:w="1977" w:type="dxa"/>
            <w:vAlign w:val="center"/>
          </w:tcPr>
          <w:p w:rsidR="00A133C3" w:rsidRPr="00445E5D" w:rsidRDefault="00A133C3" w:rsidP="00252793">
            <w:r w:rsidRPr="00445E5D">
              <w:t>при вместимости:</w:t>
            </w:r>
          </w:p>
          <w:p w:rsidR="00A133C3" w:rsidRPr="00445E5D" w:rsidRDefault="00A133C3" w:rsidP="00252793">
            <w:r w:rsidRPr="00445E5D">
              <w:t>до 50 коек – 300,</w:t>
            </w:r>
          </w:p>
          <w:p w:rsidR="00A133C3" w:rsidRPr="00445E5D" w:rsidRDefault="00A133C3" w:rsidP="00252793">
            <w:r w:rsidRPr="00445E5D">
              <w:t>50-100 – 300-200,</w:t>
            </w:r>
          </w:p>
          <w:p w:rsidR="00A133C3" w:rsidRPr="00445E5D" w:rsidRDefault="00A133C3" w:rsidP="00252793">
            <w:r w:rsidRPr="00445E5D">
              <w:t>100-200 – 200-140,</w:t>
            </w:r>
          </w:p>
          <w:p w:rsidR="00A133C3" w:rsidRPr="00445E5D" w:rsidRDefault="00A133C3" w:rsidP="00252793">
            <w:r w:rsidRPr="00445E5D">
              <w:t>200-400 – 140-100,</w:t>
            </w:r>
          </w:p>
          <w:p w:rsidR="00A133C3" w:rsidRPr="00445E5D" w:rsidRDefault="00A133C3" w:rsidP="00252793">
            <w:r w:rsidRPr="00445E5D">
              <w:t>400-800 – 100-80,</w:t>
            </w:r>
          </w:p>
          <w:p w:rsidR="00A133C3" w:rsidRPr="00445E5D" w:rsidRDefault="00A133C3" w:rsidP="00A133C3">
            <w:pPr>
              <w:ind w:firstLine="709"/>
            </w:pPr>
          </w:p>
        </w:tc>
        <w:tc>
          <w:tcPr>
            <w:tcW w:w="4252" w:type="dxa"/>
            <w:vAlign w:val="center"/>
          </w:tcPr>
          <w:p w:rsidR="00A133C3" w:rsidRPr="00445E5D" w:rsidRDefault="00A133C3" w:rsidP="00A133C3">
            <w:pPr>
              <w:ind w:firstLine="709"/>
            </w:pPr>
          </w:p>
        </w:tc>
      </w:tr>
      <w:tr w:rsidR="00A133C3" w:rsidRPr="00445E5D" w:rsidTr="00AF5373">
        <w:tc>
          <w:tcPr>
            <w:tcW w:w="2802" w:type="dxa"/>
          </w:tcPr>
          <w:p w:rsidR="00A133C3" w:rsidRPr="00445E5D" w:rsidRDefault="00A133C3" w:rsidP="00A133C3">
            <w:pPr>
              <w:ind w:firstLine="709"/>
            </w:pPr>
            <w:r w:rsidRPr="00445E5D">
              <w:t>Амбулаторно-поликлиническое учреждение</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gramStart"/>
            <w:r w:rsidRPr="00445E5D">
              <w:t>га</w:t>
            </w:r>
            <w:proofErr w:type="gramEnd"/>
            <w:r w:rsidRPr="00445E5D">
              <w:t xml:space="preserve"> </w:t>
            </w:r>
          </w:p>
          <w:p w:rsidR="00A133C3" w:rsidRPr="00445E5D" w:rsidRDefault="00A133C3" w:rsidP="00252793">
            <w:r w:rsidRPr="00445E5D">
              <w:t>на 100 посещений</w:t>
            </w:r>
          </w:p>
        </w:tc>
        <w:tc>
          <w:tcPr>
            <w:tcW w:w="1977" w:type="dxa"/>
            <w:vAlign w:val="center"/>
          </w:tcPr>
          <w:p w:rsidR="00A133C3" w:rsidRPr="00445E5D" w:rsidRDefault="00A133C3" w:rsidP="00252793">
            <w:r w:rsidRPr="00445E5D">
              <w:rPr>
                <w:lang w:val="en-US"/>
              </w:rPr>
              <w:t>0,1</w:t>
            </w:r>
            <w:r w:rsidRPr="00445E5D">
              <w:t xml:space="preserve">, но не менее </w:t>
            </w:r>
            <w:smartTag w:uri="urn:schemas-microsoft-com:office:smarttags" w:element="metricconverter">
              <w:smartTagPr>
                <w:attr w:name="ProductID" w:val="0,3 га"/>
              </w:smartTagPr>
              <w:r w:rsidRPr="00445E5D">
                <w:t>0,3 га</w:t>
              </w:r>
            </w:smartTag>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rPr>
          <w:trHeight w:val="77"/>
        </w:trPr>
        <w:tc>
          <w:tcPr>
            <w:tcW w:w="2802" w:type="dxa"/>
          </w:tcPr>
          <w:p w:rsidR="00A133C3" w:rsidRPr="00445E5D" w:rsidRDefault="00A133C3" w:rsidP="00A133C3">
            <w:pPr>
              <w:ind w:firstLine="709"/>
            </w:pPr>
            <w:r w:rsidRPr="00445E5D">
              <w:t>Аптека,</w:t>
            </w:r>
          </w:p>
          <w:p w:rsidR="00A133C3" w:rsidRPr="00445E5D" w:rsidRDefault="00A133C3" w:rsidP="00A133C3">
            <w:pPr>
              <w:ind w:firstLine="709"/>
            </w:pPr>
            <w:r w:rsidRPr="00445E5D">
              <w:t xml:space="preserve">в зависимости от </w:t>
            </w:r>
            <w:r w:rsidRPr="00445E5D">
              <w:lastRenderedPageBreak/>
              <w:t>численности населения</w:t>
            </w:r>
          </w:p>
        </w:tc>
        <w:tc>
          <w:tcPr>
            <w:tcW w:w="2976" w:type="dxa"/>
            <w:vAlign w:val="center"/>
          </w:tcPr>
          <w:p w:rsidR="00A133C3" w:rsidRPr="00445E5D" w:rsidRDefault="00A133C3" w:rsidP="00A133C3">
            <w:pPr>
              <w:ind w:firstLine="709"/>
            </w:pPr>
            <w:r w:rsidRPr="00445E5D">
              <w:lastRenderedPageBreak/>
              <w:t>объект</w:t>
            </w:r>
          </w:p>
        </w:tc>
        <w:tc>
          <w:tcPr>
            <w:tcW w:w="1843" w:type="dxa"/>
            <w:vAlign w:val="center"/>
          </w:tcPr>
          <w:p w:rsidR="00A133C3" w:rsidRPr="00445E5D" w:rsidRDefault="00A133C3" w:rsidP="00252793">
            <w:r w:rsidRPr="00445E5D">
              <w:t>по заданию на проектировани</w:t>
            </w:r>
            <w:r w:rsidRPr="00445E5D">
              <w:lastRenderedPageBreak/>
              <w:t>е</w:t>
            </w:r>
          </w:p>
        </w:tc>
        <w:tc>
          <w:tcPr>
            <w:tcW w:w="1143" w:type="dxa"/>
            <w:vAlign w:val="center"/>
          </w:tcPr>
          <w:p w:rsidR="00A133C3" w:rsidRPr="00445E5D" w:rsidRDefault="00A133C3" w:rsidP="00A133C3">
            <w:pPr>
              <w:ind w:firstLine="709"/>
            </w:pP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lastRenderedPageBreak/>
              <w:t>Станция скорой медицинской помощи</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r w:rsidRPr="00445E5D">
              <w:t xml:space="preserve">га </w:t>
            </w:r>
            <w:proofErr w:type="gramStart"/>
            <w:r w:rsidRPr="00445E5D">
              <w:t>на</w:t>
            </w:r>
            <w:proofErr w:type="gramEnd"/>
            <w:r w:rsidRPr="00445E5D">
              <w:t xml:space="preserve"> </w:t>
            </w:r>
          </w:p>
          <w:p w:rsidR="00A133C3" w:rsidRPr="00445E5D" w:rsidRDefault="00A133C3" w:rsidP="00A133C3">
            <w:pPr>
              <w:ind w:firstLine="709"/>
            </w:pPr>
            <w:r w:rsidRPr="00445E5D">
              <w:t>1 санитарный автомобиль</w:t>
            </w:r>
          </w:p>
        </w:tc>
        <w:tc>
          <w:tcPr>
            <w:tcW w:w="1977" w:type="dxa"/>
            <w:vAlign w:val="center"/>
          </w:tcPr>
          <w:p w:rsidR="00A133C3" w:rsidRPr="00445E5D" w:rsidRDefault="00A133C3" w:rsidP="00252793">
            <w:r w:rsidRPr="00445E5D">
              <w:t>0,05,</w:t>
            </w:r>
          </w:p>
          <w:p w:rsidR="00A133C3" w:rsidRPr="00445E5D" w:rsidRDefault="00A133C3" w:rsidP="00252793">
            <w:r w:rsidRPr="00445E5D">
              <w:t xml:space="preserve">но не менее </w:t>
            </w:r>
            <w:r w:rsidRPr="00445E5D">
              <w:br/>
              <w:t>0,1 га</w:t>
            </w:r>
          </w:p>
        </w:tc>
        <w:tc>
          <w:tcPr>
            <w:tcW w:w="4252" w:type="dxa"/>
          </w:tcPr>
          <w:p w:rsidR="00A133C3" w:rsidRPr="00445E5D" w:rsidRDefault="00A133C3" w:rsidP="00A133C3">
            <w:pPr>
              <w:ind w:firstLine="709"/>
            </w:pPr>
            <w:r w:rsidRPr="00445E5D">
              <w:t xml:space="preserve">В пределах зоны </w:t>
            </w:r>
          </w:p>
          <w:p w:rsidR="00A133C3" w:rsidRPr="00445E5D" w:rsidRDefault="00A133C3" w:rsidP="00A133C3">
            <w:pPr>
              <w:keepNext/>
              <w:keepLines/>
              <w:tabs>
                <w:tab w:val="left" w:pos="1276"/>
              </w:tabs>
              <w:ind w:firstLine="709"/>
              <w:outlineLvl w:val="1"/>
            </w:pPr>
            <w:r w:rsidRPr="00445E5D">
              <w:t>15- минутной доступности на специальном автомобиле</w:t>
            </w:r>
          </w:p>
        </w:tc>
      </w:tr>
      <w:tr w:rsidR="00A133C3" w:rsidRPr="00445E5D" w:rsidTr="00AF5373">
        <w:tc>
          <w:tcPr>
            <w:tcW w:w="2802" w:type="dxa"/>
          </w:tcPr>
          <w:p w:rsidR="00A133C3" w:rsidRPr="00445E5D" w:rsidRDefault="00A133C3" w:rsidP="00A133C3">
            <w:pPr>
              <w:ind w:firstLine="709"/>
            </w:pPr>
            <w:r w:rsidRPr="00445E5D">
              <w:t>Молочная кухня</w:t>
            </w:r>
          </w:p>
        </w:tc>
        <w:tc>
          <w:tcPr>
            <w:tcW w:w="2976" w:type="dxa"/>
            <w:vAlign w:val="center"/>
          </w:tcPr>
          <w:p w:rsidR="00A133C3" w:rsidRPr="00445E5D" w:rsidRDefault="00A133C3" w:rsidP="00A133C3">
            <w:pPr>
              <w:ind w:firstLine="709"/>
            </w:pPr>
            <w:r w:rsidRPr="00445E5D">
              <w:t xml:space="preserve">порций в сутки </w:t>
            </w:r>
            <w:proofErr w:type="gramStart"/>
            <w:r w:rsidRPr="00445E5D">
              <w:t>на</w:t>
            </w:r>
            <w:proofErr w:type="gramEnd"/>
            <w:r w:rsidRPr="00445E5D">
              <w:t xml:space="preserve"> </w:t>
            </w:r>
          </w:p>
          <w:p w:rsidR="00A133C3" w:rsidRPr="00445E5D" w:rsidRDefault="00A133C3" w:rsidP="00A133C3">
            <w:pPr>
              <w:ind w:firstLine="709"/>
            </w:pPr>
            <w:r w:rsidRPr="00445E5D">
              <w:t>1 ребенка до года</w:t>
            </w:r>
          </w:p>
        </w:tc>
        <w:tc>
          <w:tcPr>
            <w:tcW w:w="1843" w:type="dxa"/>
            <w:vAlign w:val="center"/>
          </w:tcPr>
          <w:p w:rsidR="00A133C3" w:rsidRPr="00445E5D" w:rsidRDefault="00A133C3" w:rsidP="00A133C3">
            <w:pPr>
              <w:ind w:firstLine="709"/>
            </w:pPr>
            <w:r w:rsidRPr="00445E5D">
              <w:t>4</w:t>
            </w:r>
          </w:p>
        </w:tc>
        <w:tc>
          <w:tcPr>
            <w:tcW w:w="1143" w:type="dxa"/>
            <w:vAlign w:val="center"/>
          </w:tcPr>
          <w:p w:rsidR="00A133C3" w:rsidRPr="00445E5D" w:rsidRDefault="00A133C3" w:rsidP="00252793">
            <w:proofErr w:type="gramStart"/>
            <w:r w:rsidRPr="00445E5D">
              <w:t>га</w:t>
            </w:r>
            <w:proofErr w:type="gramEnd"/>
            <w:r w:rsidRPr="00445E5D">
              <w:t xml:space="preserve"> на 1 тыс. порций в сутки</w:t>
            </w:r>
          </w:p>
        </w:tc>
        <w:tc>
          <w:tcPr>
            <w:tcW w:w="1977" w:type="dxa"/>
            <w:vAlign w:val="center"/>
          </w:tcPr>
          <w:p w:rsidR="00A133C3" w:rsidRPr="00445E5D" w:rsidRDefault="00A133C3" w:rsidP="00252793">
            <w:r w:rsidRPr="00445E5D">
              <w:t>0,015,</w:t>
            </w:r>
          </w:p>
          <w:p w:rsidR="00A133C3" w:rsidRPr="00445E5D" w:rsidRDefault="00A133C3" w:rsidP="00252793">
            <w:r w:rsidRPr="00445E5D">
              <w:t xml:space="preserve">но не менее </w:t>
            </w:r>
            <w:r w:rsidRPr="00445E5D">
              <w:br/>
              <w:t xml:space="preserve">0,15 га </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Раздаточный пункт молочной кухни</w:t>
            </w:r>
          </w:p>
        </w:tc>
        <w:tc>
          <w:tcPr>
            <w:tcW w:w="2976" w:type="dxa"/>
            <w:vAlign w:val="center"/>
          </w:tcPr>
          <w:p w:rsidR="00A133C3" w:rsidRPr="00445E5D" w:rsidRDefault="00A133C3" w:rsidP="00A133C3">
            <w:pPr>
              <w:ind w:firstLine="709"/>
            </w:pPr>
            <w:proofErr w:type="spellStart"/>
            <w:r w:rsidRPr="00445E5D">
              <w:t>кв</w:t>
            </w:r>
            <w:proofErr w:type="gramStart"/>
            <w:r w:rsidRPr="00445E5D">
              <w:t>.м</w:t>
            </w:r>
            <w:proofErr w:type="spellEnd"/>
            <w:proofErr w:type="gramEnd"/>
            <w:r w:rsidRPr="00445E5D">
              <w:t xml:space="preserve"> общей площади на </w:t>
            </w:r>
            <w:r w:rsidRPr="00445E5D">
              <w:br/>
              <w:t>1 ребенка до года</w:t>
            </w:r>
          </w:p>
        </w:tc>
        <w:tc>
          <w:tcPr>
            <w:tcW w:w="1843" w:type="dxa"/>
            <w:vAlign w:val="center"/>
          </w:tcPr>
          <w:p w:rsidR="00A133C3" w:rsidRPr="00445E5D" w:rsidRDefault="00A133C3" w:rsidP="00A133C3">
            <w:pPr>
              <w:ind w:firstLine="709"/>
            </w:pPr>
            <w:r w:rsidRPr="00445E5D">
              <w:t>0,3</w:t>
            </w:r>
          </w:p>
        </w:tc>
        <w:tc>
          <w:tcPr>
            <w:tcW w:w="1143" w:type="dxa"/>
            <w:vAlign w:val="center"/>
          </w:tcPr>
          <w:p w:rsidR="00A133C3" w:rsidRPr="00445E5D" w:rsidRDefault="00A133C3" w:rsidP="00A133C3">
            <w:pPr>
              <w:ind w:firstLine="709"/>
            </w:pPr>
            <w:r w:rsidRPr="00445E5D">
              <w:t>га</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rPr>
                <w:b/>
                <w:lang w:val="en-US"/>
              </w:rPr>
              <w:t>III</w:t>
            </w:r>
            <w:r w:rsidRPr="00445E5D">
              <w:rPr>
                <w:b/>
              </w:rPr>
              <w:t>. СОЦИАЛЬНОЕ ОБЕСПЕЧЕНИЕ</w:t>
            </w:r>
          </w:p>
        </w:tc>
        <w:tc>
          <w:tcPr>
            <w:tcW w:w="2976" w:type="dxa"/>
            <w:vAlign w:val="center"/>
          </w:tcPr>
          <w:p w:rsidR="00A133C3" w:rsidRPr="00445E5D" w:rsidRDefault="00A133C3" w:rsidP="00A133C3">
            <w:pPr>
              <w:ind w:firstLine="709"/>
            </w:pPr>
          </w:p>
        </w:tc>
        <w:tc>
          <w:tcPr>
            <w:tcW w:w="1843" w:type="dxa"/>
            <w:vAlign w:val="center"/>
          </w:tcPr>
          <w:p w:rsidR="00A133C3" w:rsidRPr="00445E5D" w:rsidRDefault="00A133C3" w:rsidP="00A133C3">
            <w:pPr>
              <w:ind w:firstLine="709"/>
            </w:pPr>
          </w:p>
        </w:tc>
        <w:tc>
          <w:tcPr>
            <w:tcW w:w="1143" w:type="dxa"/>
            <w:vAlign w:val="center"/>
          </w:tcPr>
          <w:p w:rsidR="00A133C3" w:rsidRPr="00445E5D" w:rsidRDefault="00A133C3" w:rsidP="00A133C3">
            <w:pPr>
              <w:ind w:firstLine="709"/>
            </w:pPr>
          </w:p>
        </w:tc>
        <w:tc>
          <w:tcPr>
            <w:tcW w:w="1977" w:type="dxa"/>
            <w:vAlign w:val="center"/>
          </w:tcPr>
          <w:p w:rsidR="00A133C3" w:rsidRPr="00445E5D" w:rsidRDefault="00A133C3" w:rsidP="00A133C3">
            <w:pPr>
              <w:ind w:firstLine="709"/>
            </w:pP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Центр социального обслуживания пенсионеров и инвалидов</w:t>
            </w:r>
          </w:p>
        </w:tc>
        <w:tc>
          <w:tcPr>
            <w:tcW w:w="2976" w:type="dxa"/>
            <w:vAlign w:val="center"/>
          </w:tcPr>
          <w:p w:rsidR="00A133C3" w:rsidRPr="00445E5D" w:rsidRDefault="00A133C3" w:rsidP="00A133C3">
            <w:pPr>
              <w:ind w:firstLine="709"/>
            </w:pPr>
            <w:r w:rsidRPr="00445E5D">
              <w:t>центр/рабочих мест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gramStart"/>
            <w:r w:rsidRPr="00445E5D">
              <w:t>га</w:t>
            </w:r>
            <w:proofErr w:type="gramEnd"/>
            <w:r w:rsidRPr="00445E5D">
              <w:t xml:space="preserve"> на центр</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Центр социальной помощи семье и детям</w:t>
            </w:r>
          </w:p>
        </w:tc>
        <w:tc>
          <w:tcPr>
            <w:tcW w:w="2976" w:type="dxa"/>
            <w:vAlign w:val="center"/>
          </w:tcPr>
          <w:p w:rsidR="00A133C3" w:rsidRPr="00445E5D" w:rsidRDefault="00A133C3" w:rsidP="00A133C3">
            <w:pPr>
              <w:ind w:firstLine="709"/>
            </w:pPr>
            <w:r w:rsidRPr="00445E5D">
              <w:t>центр/рабочих мест</w:t>
            </w:r>
          </w:p>
        </w:tc>
        <w:tc>
          <w:tcPr>
            <w:tcW w:w="1843" w:type="dxa"/>
            <w:vAlign w:val="center"/>
          </w:tcPr>
          <w:p w:rsidR="00A133C3" w:rsidRPr="00445E5D" w:rsidRDefault="00A133C3" w:rsidP="00A133C3">
            <w:pPr>
              <w:ind w:firstLine="709"/>
            </w:pPr>
            <w:r w:rsidRPr="00445E5D">
              <w:t>по заданию на проектирование</w:t>
            </w:r>
          </w:p>
        </w:tc>
        <w:tc>
          <w:tcPr>
            <w:tcW w:w="1143" w:type="dxa"/>
            <w:vAlign w:val="center"/>
          </w:tcPr>
          <w:p w:rsidR="00A133C3" w:rsidRPr="00445E5D" w:rsidRDefault="00A133C3" w:rsidP="00A133C3">
            <w:pPr>
              <w:ind w:firstLine="709"/>
            </w:pPr>
            <w:proofErr w:type="gramStart"/>
            <w:r w:rsidRPr="00445E5D">
              <w:t>га</w:t>
            </w:r>
            <w:proofErr w:type="gramEnd"/>
            <w:r w:rsidRPr="00445E5D">
              <w:t xml:space="preserve"> на центр</w:t>
            </w:r>
          </w:p>
        </w:tc>
        <w:tc>
          <w:tcPr>
            <w:tcW w:w="1977" w:type="dxa"/>
            <w:vAlign w:val="center"/>
          </w:tcPr>
          <w:p w:rsidR="00A133C3" w:rsidRPr="00445E5D" w:rsidRDefault="00A133C3" w:rsidP="00A133C3">
            <w:pPr>
              <w:ind w:firstLine="709"/>
            </w:pPr>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Дом-интернат для взрослых с 60 лет и инвалидов с физическими нарушениями</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 xml:space="preserve">Специализированный дом-интернат для взрослых </w:t>
            </w:r>
            <w:r w:rsidRPr="00445E5D">
              <w:br/>
            </w:r>
            <w:r w:rsidRPr="00445E5D">
              <w:lastRenderedPageBreak/>
              <w:t>(с 18 лет) (психоневрологический)</w:t>
            </w:r>
          </w:p>
        </w:tc>
        <w:tc>
          <w:tcPr>
            <w:tcW w:w="2976" w:type="dxa"/>
            <w:vAlign w:val="center"/>
          </w:tcPr>
          <w:p w:rsidR="00A133C3" w:rsidRPr="00445E5D" w:rsidRDefault="00A133C3" w:rsidP="00A133C3">
            <w:pPr>
              <w:ind w:firstLine="709"/>
            </w:pPr>
            <w:r w:rsidRPr="00445E5D">
              <w:lastRenderedPageBreak/>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до 200 мест – 125,</w:t>
            </w:r>
          </w:p>
          <w:p w:rsidR="00A133C3" w:rsidRPr="00445E5D" w:rsidRDefault="00A133C3" w:rsidP="00A133C3">
            <w:pPr>
              <w:ind w:right="-178" w:firstLine="709"/>
            </w:pPr>
            <w:r w:rsidRPr="00445E5D">
              <w:t xml:space="preserve"> 200 - 400 </w:t>
            </w:r>
            <w:r w:rsidRPr="00445E5D">
              <w:lastRenderedPageBreak/>
              <w:t>мест – 100,</w:t>
            </w:r>
            <w:r w:rsidRPr="00445E5D">
              <w:br/>
              <w:t>400 - 600 мест – 80</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lastRenderedPageBreak/>
              <w:t>Детский дом-интернат</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A133C3">
            <w:pPr>
              <w:ind w:firstLine="709"/>
            </w:pP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Приют для детей и подростков, оставшихся без попечения родителей</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gramStart"/>
            <w:r w:rsidRPr="00445E5D">
              <w:t>га</w:t>
            </w:r>
            <w:proofErr w:type="gramEnd"/>
            <w:r w:rsidRPr="00445E5D">
              <w:t xml:space="preserve"> на приют</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Дома ночного пребывания, социальные приюты, центры социальной адаптации</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rPr>
                <w:b/>
                <w:lang w:val="en-US"/>
              </w:rPr>
              <w:t>IV</w:t>
            </w:r>
            <w:r w:rsidRPr="00445E5D">
              <w:rPr>
                <w:b/>
              </w:rPr>
              <w:t>. КУЛЬТУРА И ИСКУССТВО</w:t>
            </w:r>
          </w:p>
        </w:tc>
        <w:tc>
          <w:tcPr>
            <w:tcW w:w="2976" w:type="dxa"/>
            <w:vAlign w:val="center"/>
          </w:tcPr>
          <w:p w:rsidR="00A133C3" w:rsidRPr="00445E5D" w:rsidRDefault="00A133C3" w:rsidP="00A133C3">
            <w:pPr>
              <w:ind w:firstLine="709"/>
            </w:pPr>
          </w:p>
        </w:tc>
        <w:tc>
          <w:tcPr>
            <w:tcW w:w="1843" w:type="dxa"/>
            <w:vAlign w:val="center"/>
          </w:tcPr>
          <w:p w:rsidR="00A133C3" w:rsidRPr="00445E5D" w:rsidRDefault="00A133C3" w:rsidP="00A133C3">
            <w:pPr>
              <w:ind w:firstLine="709"/>
            </w:pPr>
          </w:p>
        </w:tc>
        <w:tc>
          <w:tcPr>
            <w:tcW w:w="1143" w:type="dxa"/>
            <w:vAlign w:val="center"/>
          </w:tcPr>
          <w:p w:rsidR="00A133C3" w:rsidRPr="00445E5D" w:rsidRDefault="00A133C3" w:rsidP="00A133C3">
            <w:pPr>
              <w:ind w:firstLine="709"/>
            </w:pPr>
          </w:p>
        </w:tc>
        <w:tc>
          <w:tcPr>
            <w:tcW w:w="1977" w:type="dxa"/>
            <w:vAlign w:val="center"/>
          </w:tcPr>
          <w:p w:rsidR="00A133C3" w:rsidRPr="00445E5D" w:rsidRDefault="00A133C3" w:rsidP="00A133C3">
            <w:pPr>
              <w:ind w:firstLine="709"/>
            </w:pP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Универсальный спортивно-зрелищный зал, в том числе с искусственным льдом</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Многофункциональный молодежный центр</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Библиотека</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1 тыс. ед. хранения</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Юношеская библиотека</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w:t>
            </w:r>
            <w:r w:rsidRPr="00445E5D">
              <w:br/>
              <w:t>1 тыс. ед. хранения</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Детская библиотека</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w:t>
            </w:r>
          </w:p>
          <w:p w:rsidR="00A133C3" w:rsidRPr="00445E5D" w:rsidRDefault="00A133C3" w:rsidP="00252793">
            <w:r w:rsidRPr="00445E5D">
              <w:t>1 тыс. ед. хранени</w:t>
            </w:r>
            <w:r w:rsidRPr="00445E5D">
              <w:lastRenderedPageBreak/>
              <w:t>я</w:t>
            </w:r>
          </w:p>
          <w:p w:rsidR="00A133C3" w:rsidRPr="00445E5D" w:rsidRDefault="00A133C3" w:rsidP="00A133C3">
            <w:pPr>
              <w:ind w:firstLine="709"/>
            </w:pPr>
          </w:p>
        </w:tc>
        <w:tc>
          <w:tcPr>
            <w:tcW w:w="1977" w:type="dxa"/>
            <w:vAlign w:val="center"/>
          </w:tcPr>
          <w:p w:rsidR="00A133C3" w:rsidRPr="00445E5D" w:rsidRDefault="00A133C3" w:rsidP="00252793">
            <w:r w:rsidRPr="00445E5D">
              <w:lastRenderedPageBreak/>
              <w:t>по заданию на проектирование</w:t>
            </w:r>
          </w:p>
        </w:tc>
        <w:tc>
          <w:tcPr>
            <w:tcW w:w="4252" w:type="dxa"/>
          </w:tcPr>
          <w:p w:rsidR="00A133C3" w:rsidRPr="00445E5D" w:rsidRDefault="00A133C3" w:rsidP="00252793">
            <w:pPr>
              <w:keepNext/>
              <w:keepLines/>
              <w:tabs>
                <w:tab w:val="left" w:pos="1276"/>
              </w:tabs>
              <w:outlineLvl w:val="1"/>
            </w:pPr>
            <w:r w:rsidRPr="00445E5D">
              <w:t>Следует создавать детско-юношеские библиотеки</w:t>
            </w:r>
          </w:p>
        </w:tc>
      </w:tr>
      <w:tr w:rsidR="00A133C3" w:rsidRPr="00445E5D" w:rsidTr="00AF5373">
        <w:tc>
          <w:tcPr>
            <w:tcW w:w="2802" w:type="dxa"/>
          </w:tcPr>
          <w:p w:rsidR="00A133C3" w:rsidRPr="00445E5D" w:rsidRDefault="00A133C3" w:rsidP="00A133C3">
            <w:pPr>
              <w:ind w:firstLine="709"/>
            </w:pPr>
            <w:r w:rsidRPr="00445E5D">
              <w:lastRenderedPageBreak/>
              <w:t>Кинотеатр</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Театр</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Концертный зал</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Цирк</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Музей</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252793">
            <w:r w:rsidRPr="00445E5D">
              <w:rPr>
                <w:b/>
                <w:lang w:val="en-US"/>
              </w:rPr>
              <w:t>V</w:t>
            </w:r>
            <w:r w:rsidRPr="00445E5D">
              <w:rPr>
                <w:b/>
              </w:rPr>
              <w:t>. ФИЗИЧЕСКАЯ КУЛЬТУРА И СПОРТ</w:t>
            </w:r>
          </w:p>
        </w:tc>
        <w:tc>
          <w:tcPr>
            <w:tcW w:w="2976" w:type="dxa"/>
            <w:vAlign w:val="center"/>
          </w:tcPr>
          <w:p w:rsidR="00A133C3" w:rsidRPr="00445E5D" w:rsidRDefault="00A133C3" w:rsidP="00A133C3">
            <w:pPr>
              <w:ind w:firstLine="709"/>
            </w:pPr>
          </w:p>
        </w:tc>
        <w:tc>
          <w:tcPr>
            <w:tcW w:w="1843" w:type="dxa"/>
            <w:vAlign w:val="center"/>
          </w:tcPr>
          <w:p w:rsidR="00A133C3" w:rsidRPr="00445E5D" w:rsidRDefault="00A133C3" w:rsidP="00A133C3">
            <w:pPr>
              <w:ind w:firstLine="709"/>
            </w:pPr>
          </w:p>
        </w:tc>
        <w:tc>
          <w:tcPr>
            <w:tcW w:w="1143" w:type="dxa"/>
            <w:vAlign w:val="center"/>
          </w:tcPr>
          <w:p w:rsidR="00A133C3" w:rsidRPr="00445E5D" w:rsidRDefault="00A133C3" w:rsidP="00A133C3">
            <w:pPr>
              <w:ind w:firstLine="709"/>
            </w:pPr>
          </w:p>
        </w:tc>
        <w:tc>
          <w:tcPr>
            <w:tcW w:w="1977" w:type="dxa"/>
            <w:vAlign w:val="center"/>
          </w:tcPr>
          <w:p w:rsidR="00A133C3" w:rsidRPr="00445E5D" w:rsidRDefault="00A133C3" w:rsidP="00A133C3">
            <w:pPr>
              <w:ind w:firstLine="709"/>
            </w:pP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Физкультурно-спортивный зал общего пользования</w:t>
            </w:r>
          </w:p>
        </w:tc>
        <w:tc>
          <w:tcPr>
            <w:tcW w:w="2976" w:type="dxa"/>
            <w:vAlign w:val="center"/>
          </w:tcPr>
          <w:p w:rsidR="00A133C3" w:rsidRPr="00445E5D" w:rsidRDefault="00A133C3" w:rsidP="00A133C3">
            <w:pPr>
              <w:ind w:firstLine="709"/>
            </w:pPr>
            <w:r w:rsidRPr="00445E5D">
              <w:t>по заданию на проектирование</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r w:rsidRPr="00445E5D">
              <w:t>га</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Бассейн</w:t>
            </w:r>
          </w:p>
          <w:p w:rsidR="00A133C3" w:rsidRPr="00445E5D" w:rsidRDefault="00A133C3" w:rsidP="00A133C3">
            <w:pPr>
              <w:ind w:firstLine="709"/>
            </w:pPr>
            <w:r w:rsidRPr="00445E5D">
              <w:t>(открытый, закрытый)</w:t>
            </w:r>
          </w:p>
        </w:tc>
        <w:tc>
          <w:tcPr>
            <w:tcW w:w="2976" w:type="dxa"/>
            <w:vAlign w:val="center"/>
          </w:tcPr>
          <w:p w:rsidR="00A133C3" w:rsidRPr="00445E5D" w:rsidRDefault="00A133C3" w:rsidP="00A133C3">
            <w:pPr>
              <w:ind w:firstLine="709"/>
            </w:pPr>
            <w:r w:rsidRPr="00445E5D">
              <w:t>по заданию на проектирование</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r w:rsidRPr="00445E5D">
              <w:t>га</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Территория плоскостного спортивного учреждения</w:t>
            </w:r>
          </w:p>
        </w:tc>
        <w:tc>
          <w:tcPr>
            <w:tcW w:w="2976" w:type="dxa"/>
            <w:vAlign w:val="center"/>
          </w:tcPr>
          <w:p w:rsidR="00A133C3" w:rsidRPr="00445E5D" w:rsidRDefault="00A133C3" w:rsidP="00A133C3">
            <w:pPr>
              <w:ind w:firstLine="709"/>
            </w:pPr>
            <w:r w:rsidRPr="00445E5D">
              <w:t>по заданию на проектирование</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r w:rsidRPr="00445E5D">
              <w:t>га</w:t>
            </w:r>
          </w:p>
        </w:tc>
        <w:tc>
          <w:tcPr>
            <w:tcW w:w="1977" w:type="dxa"/>
            <w:vAlign w:val="center"/>
          </w:tcPr>
          <w:p w:rsidR="00A133C3" w:rsidRPr="00445E5D" w:rsidRDefault="00A133C3" w:rsidP="00252793">
            <w:r w:rsidRPr="00445E5D">
              <w:t>0,7-0,9</w:t>
            </w:r>
          </w:p>
          <w:p w:rsidR="00A133C3" w:rsidRPr="00445E5D" w:rsidRDefault="00A133C3" w:rsidP="00252793">
            <w:r w:rsidRPr="00445E5D">
              <w:t>(35% в микрорайоне)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Крытая ледовая арена</w:t>
            </w:r>
          </w:p>
        </w:tc>
        <w:tc>
          <w:tcPr>
            <w:tcW w:w="2976" w:type="dxa"/>
            <w:vAlign w:val="center"/>
          </w:tcPr>
          <w:p w:rsidR="00A133C3" w:rsidRPr="00445E5D" w:rsidRDefault="00A133C3" w:rsidP="00A133C3">
            <w:pPr>
              <w:ind w:firstLine="709"/>
            </w:pPr>
            <w:r w:rsidRPr="00445E5D">
              <w:t>по заданию на проектирование</w:t>
            </w:r>
          </w:p>
        </w:tc>
        <w:tc>
          <w:tcPr>
            <w:tcW w:w="1843" w:type="dxa"/>
            <w:vAlign w:val="center"/>
          </w:tcPr>
          <w:p w:rsidR="00A133C3" w:rsidRPr="00445E5D" w:rsidRDefault="00A133C3" w:rsidP="00A133C3">
            <w:pPr>
              <w:ind w:firstLine="709"/>
            </w:pPr>
          </w:p>
        </w:tc>
        <w:tc>
          <w:tcPr>
            <w:tcW w:w="1143" w:type="dxa"/>
            <w:vAlign w:val="center"/>
          </w:tcPr>
          <w:p w:rsidR="00A133C3" w:rsidRPr="00445E5D" w:rsidRDefault="00A133C3" w:rsidP="00252793">
            <w:r w:rsidRPr="00445E5D">
              <w:t>га</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rPr>
                <w:b/>
                <w:lang w:val="en-US"/>
              </w:rPr>
              <w:t>VI</w:t>
            </w:r>
            <w:r w:rsidRPr="00445E5D">
              <w:rPr>
                <w:b/>
              </w:rPr>
              <w:t>. ТОРГОВЛЯ</w:t>
            </w:r>
          </w:p>
        </w:tc>
        <w:tc>
          <w:tcPr>
            <w:tcW w:w="2976" w:type="dxa"/>
            <w:vAlign w:val="center"/>
          </w:tcPr>
          <w:p w:rsidR="00A133C3" w:rsidRPr="00445E5D" w:rsidRDefault="00A133C3" w:rsidP="00A133C3">
            <w:pPr>
              <w:ind w:firstLine="709"/>
            </w:pPr>
          </w:p>
        </w:tc>
        <w:tc>
          <w:tcPr>
            <w:tcW w:w="1843" w:type="dxa"/>
            <w:vAlign w:val="center"/>
          </w:tcPr>
          <w:p w:rsidR="00A133C3" w:rsidRPr="00445E5D" w:rsidRDefault="00A133C3" w:rsidP="00A133C3">
            <w:pPr>
              <w:ind w:firstLine="709"/>
            </w:pPr>
          </w:p>
        </w:tc>
        <w:tc>
          <w:tcPr>
            <w:tcW w:w="1143" w:type="dxa"/>
            <w:vAlign w:val="center"/>
          </w:tcPr>
          <w:p w:rsidR="00A133C3" w:rsidRPr="00445E5D" w:rsidRDefault="00A133C3" w:rsidP="00A133C3">
            <w:pPr>
              <w:ind w:firstLine="709"/>
            </w:pPr>
          </w:p>
        </w:tc>
        <w:tc>
          <w:tcPr>
            <w:tcW w:w="1977" w:type="dxa"/>
            <w:vAlign w:val="center"/>
          </w:tcPr>
          <w:p w:rsidR="00A133C3" w:rsidRPr="00445E5D" w:rsidRDefault="00A133C3" w:rsidP="00A133C3">
            <w:pPr>
              <w:ind w:firstLine="709"/>
            </w:pP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Торговый центр (комплекс)</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w:t>
            </w:r>
            <w:r w:rsidRPr="00445E5D">
              <w:lastRenderedPageBreak/>
              <w:t>е</w:t>
            </w:r>
          </w:p>
        </w:tc>
        <w:tc>
          <w:tcPr>
            <w:tcW w:w="1143" w:type="dxa"/>
            <w:vAlign w:val="center"/>
          </w:tcPr>
          <w:p w:rsidR="00A133C3" w:rsidRPr="00445E5D" w:rsidRDefault="00A133C3" w:rsidP="00252793">
            <w:proofErr w:type="spellStart"/>
            <w:r w:rsidRPr="00445E5D">
              <w:lastRenderedPageBreak/>
              <w:t>кв</w:t>
            </w:r>
            <w:proofErr w:type="gramStart"/>
            <w:r w:rsidRPr="00445E5D">
              <w:t>.м</w:t>
            </w:r>
            <w:proofErr w:type="spellEnd"/>
            <w:proofErr w:type="gramEnd"/>
            <w:r w:rsidRPr="00445E5D">
              <w:t xml:space="preserve"> на </w:t>
            </w:r>
            <w:r w:rsidRPr="00445E5D">
              <w:br/>
              <w:t xml:space="preserve">1 </w:t>
            </w:r>
            <w:proofErr w:type="spellStart"/>
            <w:r w:rsidRPr="00445E5D">
              <w:t>кв.м</w:t>
            </w:r>
            <w:proofErr w:type="spellEnd"/>
            <w:r w:rsidRPr="00445E5D">
              <w:t xml:space="preserve"> </w:t>
            </w:r>
            <w:r w:rsidRPr="00445E5D">
              <w:lastRenderedPageBreak/>
              <w:t>торговой площади</w:t>
            </w:r>
          </w:p>
        </w:tc>
        <w:tc>
          <w:tcPr>
            <w:tcW w:w="1977" w:type="dxa"/>
            <w:vAlign w:val="center"/>
          </w:tcPr>
          <w:p w:rsidR="00A133C3" w:rsidRPr="00445E5D" w:rsidRDefault="00A133C3" w:rsidP="00252793">
            <w:r w:rsidRPr="00445E5D">
              <w:lastRenderedPageBreak/>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lastRenderedPageBreak/>
              <w:t>Магазин:</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Merge w:val="restart"/>
            <w:vAlign w:val="center"/>
          </w:tcPr>
          <w:p w:rsidR="00A133C3" w:rsidRPr="00445E5D" w:rsidRDefault="00A133C3" w:rsidP="00252793">
            <w:proofErr w:type="gramStart"/>
            <w:r w:rsidRPr="00445E5D">
              <w:t>га</w:t>
            </w:r>
            <w:proofErr w:type="gramEnd"/>
            <w:r w:rsidRPr="00445E5D">
              <w:t xml:space="preserve"> на объект</w:t>
            </w:r>
          </w:p>
        </w:tc>
        <w:tc>
          <w:tcPr>
            <w:tcW w:w="1977" w:type="dxa"/>
            <w:vMerge w:val="restart"/>
            <w:vAlign w:val="center"/>
          </w:tcPr>
          <w:p w:rsidR="00A133C3" w:rsidRPr="00445E5D" w:rsidRDefault="00A133C3" w:rsidP="00252793">
            <w:r w:rsidRPr="00445E5D">
              <w:t>при численности, тыс. чел.:</w:t>
            </w:r>
          </w:p>
          <w:p w:rsidR="00A133C3" w:rsidRPr="00445E5D" w:rsidRDefault="00A133C3" w:rsidP="00252793">
            <w:r w:rsidRPr="00445E5D">
              <w:t>до 1 – 0,1-0,2,</w:t>
            </w:r>
          </w:p>
          <w:p w:rsidR="00A133C3" w:rsidRPr="00445E5D" w:rsidRDefault="00A133C3" w:rsidP="00252793">
            <w:r w:rsidRPr="00445E5D">
              <w:t>1-3 – 0,2-0,4,</w:t>
            </w:r>
          </w:p>
          <w:p w:rsidR="00A133C3" w:rsidRPr="00445E5D" w:rsidRDefault="00A133C3" w:rsidP="00252793">
            <w:r w:rsidRPr="00445E5D">
              <w:t>3-4 – 0,4-0,6,</w:t>
            </w:r>
          </w:p>
          <w:p w:rsidR="00A133C3" w:rsidRPr="00445E5D" w:rsidRDefault="00A133C3" w:rsidP="00252793">
            <w:r w:rsidRPr="00445E5D">
              <w:t>5-6 – 0,6-1,0,</w:t>
            </w:r>
          </w:p>
          <w:p w:rsidR="00A133C3" w:rsidRPr="00445E5D" w:rsidRDefault="00A133C3" w:rsidP="00252793">
            <w:r w:rsidRPr="00445E5D">
              <w:t>7-10 – 1,0-1,2,</w:t>
            </w:r>
          </w:p>
          <w:p w:rsidR="00A133C3" w:rsidRPr="00445E5D" w:rsidRDefault="00A133C3" w:rsidP="00252793">
            <w:r w:rsidRPr="00445E5D">
              <w:t>10-15 – 0,8-1,1,</w:t>
            </w:r>
          </w:p>
          <w:p w:rsidR="00A133C3" w:rsidRPr="00445E5D" w:rsidRDefault="00A133C3" w:rsidP="00252793">
            <w:r w:rsidRPr="00445E5D">
              <w:t>15-20 – 1,1-1,3,</w:t>
            </w:r>
          </w:p>
          <w:p w:rsidR="00A133C3" w:rsidRPr="00445E5D" w:rsidRDefault="00A133C3" w:rsidP="00252793">
            <w:r w:rsidRPr="00445E5D">
              <w:t>более 20 – 1,4</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в том числе</w:t>
            </w:r>
          </w:p>
        </w:tc>
        <w:tc>
          <w:tcPr>
            <w:tcW w:w="2976" w:type="dxa"/>
            <w:vAlign w:val="center"/>
          </w:tcPr>
          <w:p w:rsidR="00A133C3" w:rsidRPr="00445E5D" w:rsidRDefault="00A133C3" w:rsidP="00A133C3">
            <w:pPr>
              <w:ind w:firstLine="709"/>
            </w:pPr>
          </w:p>
        </w:tc>
        <w:tc>
          <w:tcPr>
            <w:tcW w:w="1843" w:type="dxa"/>
            <w:vAlign w:val="center"/>
          </w:tcPr>
          <w:p w:rsidR="00A133C3" w:rsidRPr="00445E5D" w:rsidRDefault="00A133C3" w:rsidP="00A133C3">
            <w:pPr>
              <w:ind w:firstLine="709"/>
            </w:pPr>
          </w:p>
        </w:tc>
        <w:tc>
          <w:tcPr>
            <w:tcW w:w="1143" w:type="dxa"/>
            <w:vMerge/>
            <w:vAlign w:val="center"/>
          </w:tcPr>
          <w:p w:rsidR="00A133C3" w:rsidRPr="00445E5D" w:rsidRDefault="00A133C3" w:rsidP="00A133C3">
            <w:pPr>
              <w:ind w:firstLine="709"/>
            </w:pPr>
          </w:p>
        </w:tc>
        <w:tc>
          <w:tcPr>
            <w:tcW w:w="1977" w:type="dxa"/>
            <w:vMerge/>
            <w:vAlign w:val="center"/>
          </w:tcPr>
          <w:p w:rsidR="00A133C3" w:rsidRPr="00445E5D" w:rsidRDefault="00A133C3" w:rsidP="00A133C3">
            <w:pPr>
              <w:ind w:firstLine="709"/>
            </w:pP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продовольственных товаров</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Merge/>
            <w:vAlign w:val="center"/>
          </w:tcPr>
          <w:p w:rsidR="00A133C3" w:rsidRPr="00445E5D" w:rsidRDefault="00A133C3" w:rsidP="00A133C3">
            <w:pPr>
              <w:ind w:firstLine="709"/>
            </w:pPr>
          </w:p>
        </w:tc>
        <w:tc>
          <w:tcPr>
            <w:tcW w:w="1977" w:type="dxa"/>
            <w:vMerge/>
            <w:vAlign w:val="center"/>
          </w:tcPr>
          <w:p w:rsidR="00A133C3" w:rsidRPr="00445E5D" w:rsidRDefault="00A133C3" w:rsidP="00A133C3">
            <w:pPr>
              <w:ind w:firstLine="709"/>
            </w:pP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непродовольственных товаров</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Merge/>
            <w:vAlign w:val="center"/>
          </w:tcPr>
          <w:p w:rsidR="00A133C3" w:rsidRPr="00445E5D" w:rsidRDefault="00A133C3" w:rsidP="00A133C3">
            <w:pPr>
              <w:ind w:firstLine="709"/>
            </w:pPr>
          </w:p>
        </w:tc>
        <w:tc>
          <w:tcPr>
            <w:tcW w:w="1977" w:type="dxa"/>
            <w:vMerge/>
            <w:vAlign w:val="center"/>
          </w:tcPr>
          <w:p w:rsidR="00A133C3" w:rsidRPr="00445E5D" w:rsidRDefault="00A133C3" w:rsidP="00A133C3">
            <w:pPr>
              <w:ind w:firstLine="709"/>
            </w:pP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Розничный рынок</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w:t>
            </w:r>
            <w:r w:rsidRPr="00445E5D">
              <w:br/>
              <w:t xml:space="preserve"> 1 </w:t>
            </w:r>
            <w:proofErr w:type="spellStart"/>
            <w:r w:rsidRPr="00445E5D">
              <w:t>кв.м</w:t>
            </w:r>
            <w:proofErr w:type="spellEnd"/>
            <w:r w:rsidRPr="00445E5D">
              <w:rPr>
                <w:vertAlign w:val="superscript"/>
              </w:rPr>
              <w:t xml:space="preserve"> </w:t>
            </w:r>
            <w:r w:rsidRPr="00445E5D">
              <w:t>торговой площади</w:t>
            </w:r>
          </w:p>
        </w:tc>
        <w:tc>
          <w:tcPr>
            <w:tcW w:w="1977" w:type="dxa"/>
            <w:vAlign w:val="center"/>
          </w:tcPr>
          <w:p w:rsidR="00A133C3" w:rsidRPr="00445E5D" w:rsidRDefault="00A133C3" w:rsidP="00A133C3">
            <w:pPr>
              <w:ind w:firstLine="709"/>
            </w:pPr>
            <w:r w:rsidRPr="00445E5D">
              <w:t>7-14</w:t>
            </w:r>
          </w:p>
        </w:tc>
        <w:tc>
          <w:tcPr>
            <w:tcW w:w="4252" w:type="dxa"/>
          </w:tcPr>
          <w:p w:rsidR="00A133C3" w:rsidRPr="00445E5D" w:rsidRDefault="00A133C3" w:rsidP="00252793">
            <w:pPr>
              <w:keepNext/>
              <w:keepLines/>
              <w:tabs>
                <w:tab w:val="left" w:pos="1276"/>
              </w:tabs>
              <w:outlineLvl w:val="1"/>
            </w:pPr>
            <w:r w:rsidRPr="00445E5D">
              <w:t xml:space="preserve">1 торговое место принимается в размере 6 </w:t>
            </w:r>
            <w:proofErr w:type="spellStart"/>
            <w:r w:rsidRPr="00445E5D">
              <w:t>кв</w:t>
            </w:r>
            <w:proofErr w:type="gramStart"/>
            <w:r w:rsidRPr="00445E5D">
              <w:t>.м</w:t>
            </w:r>
            <w:proofErr w:type="spellEnd"/>
            <w:proofErr w:type="gramEnd"/>
            <w:r w:rsidRPr="00445E5D">
              <w:t xml:space="preserve"> торговой площади</w:t>
            </w:r>
          </w:p>
        </w:tc>
      </w:tr>
      <w:tr w:rsidR="00A133C3" w:rsidRPr="00445E5D" w:rsidTr="00AF5373">
        <w:tc>
          <w:tcPr>
            <w:tcW w:w="2802" w:type="dxa"/>
          </w:tcPr>
          <w:p w:rsidR="00A133C3" w:rsidRPr="00445E5D" w:rsidRDefault="00A133C3" w:rsidP="00A133C3">
            <w:pPr>
              <w:ind w:firstLine="709"/>
            </w:pPr>
            <w:r w:rsidRPr="00445E5D">
              <w:t>Мелкооптовый рынок, ярмарка</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A133C3">
            <w:pPr>
              <w:ind w:firstLine="709"/>
            </w:pPr>
            <w:proofErr w:type="spellStart"/>
            <w:r w:rsidRPr="00445E5D">
              <w:t>кв</w:t>
            </w:r>
            <w:proofErr w:type="gramStart"/>
            <w:r w:rsidRPr="00445E5D">
              <w:t>.м</w:t>
            </w:r>
            <w:proofErr w:type="spellEnd"/>
            <w:proofErr w:type="gramEnd"/>
            <w:r w:rsidRPr="00445E5D">
              <w:t xml:space="preserve"> на </w:t>
            </w:r>
            <w:r w:rsidRPr="00445E5D">
              <w:br/>
              <w:t xml:space="preserve">1 </w:t>
            </w:r>
            <w:proofErr w:type="spellStart"/>
            <w:r w:rsidRPr="00445E5D">
              <w:t>кв.м</w:t>
            </w:r>
            <w:proofErr w:type="spellEnd"/>
            <w:r w:rsidRPr="00445E5D">
              <w:t xml:space="preserve"> торговой площади</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Оптовый рынок</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spellStart"/>
            <w:r w:rsidRPr="00445E5D">
              <w:t>кв</w:t>
            </w:r>
            <w:proofErr w:type="gramStart"/>
            <w:r w:rsidRPr="00445E5D">
              <w:t>.м</w:t>
            </w:r>
            <w:proofErr w:type="spellEnd"/>
            <w:proofErr w:type="gramEnd"/>
            <w:r w:rsidRPr="00445E5D">
              <w:t xml:space="preserve"> на </w:t>
            </w:r>
          </w:p>
          <w:p w:rsidR="00A133C3" w:rsidRPr="00445E5D" w:rsidRDefault="00A133C3" w:rsidP="00252793">
            <w:r w:rsidRPr="00445E5D">
              <w:t xml:space="preserve">1 </w:t>
            </w:r>
            <w:proofErr w:type="spellStart"/>
            <w:r w:rsidRPr="00445E5D">
              <w:t>кв</w:t>
            </w:r>
            <w:proofErr w:type="gramStart"/>
            <w:r w:rsidRPr="00445E5D">
              <w:t>.м</w:t>
            </w:r>
            <w:proofErr w:type="spellEnd"/>
            <w:proofErr w:type="gramEnd"/>
            <w:r w:rsidRPr="00445E5D">
              <w:t xml:space="preserve"> торговой площади</w:t>
            </w:r>
          </w:p>
        </w:tc>
        <w:tc>
          <w:tcPr>
            <w:tcW w:w="1977" w:type="dxa"/>
            <w:vAlign w:val="center"/>
          </w:tcPr>
          <w:p w:rsidR="00A133C3" w:rsidRPr="00445E5D" w:rsidRDefault="00A133C3" w:rsidP="00252793">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ED60AF">
            <w:r w:rsidRPr="00445E5D">
              <w:rPr>
                <w:b/>
                <w:lang w:val="en-US"/>
              </w:rPr>
              <w:t>VII</w:t>
            </w:r>
            <w:r w:rsidRPr="00445E5D">
              <w:rPr>
                <w:b/>
              </w:rPr>
              <w:t>. ОБЩЕСТВЕННОЕ ПИТАНИЕ</w:t>
            </w:r>
          </w:p>
        </w:tc>
        <w:tc>
          <w:tcPr>
            <w:tcW w:w="2976" w:type="dxa"/>
            <w:vAlign w:val="center"/>
          </w:tcPr>
          <w:p w:rsidR="00A133C3" w:rsidRPr="00445E5D" w:rsidRDefault="00A133C3" w:rsidP="00A133C3">
            <w:pPr>
              <w:ind w:firstLine="709"/>
            </w:pPr>
          </w:p>
        </w:tc>
        <w:tc>
          <w:tcPr>
            <w:tcW w:w="1843" w:type="dxa"/>
            <w:vAlign w:val="center"/>
          </w:tcPr>
          <w:p w:rsidR="00A133C3" w:rsidRPr="00445E5D" w:rsidRDefault="00A133C3" w:rsidP="00A133C3">
            <w:pPr>
              <w:ind w:firstLine="709"/>
            </w:pPr>
          </w:p>
        </w:tc>
        <w:tc>
          <w:tcPr>
            <w:tcW w:w="1143" w:type="dxa"/>
            <w:vAlign w:val="center"/>
          </w:tcPr>
          <w:p w:rsidR="00A133C3" w:rsidRPr="00445E5D" w:rsidRDefault="00A133C3" w:rsidP="00A133C3">
            <w:pPr>
              <w:ind w:firstLine="709"/>
            </w:pPr>
          </w:p>
        </w:tc>
        <w:tc>
          <w:tcPr>
            <w:tcW w:w="1977" w:type="dxa"/>
            <w:vAlign w:val="center"/>
          </w:tcPr>
          <w:p w:rsidR="00A133C3" w:rsidRPr="00445E5D" w:rsidRDefault="00A133C3" w:rsidP="00A133C3">
            <w:pPr>
              <w:ind w:firstLine="709"/>
            </w:pP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ED60AF">
            <w:r w:rsidRPr="00445E5D">
              <w:t>Предприятие общественного питания</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252793">
            <w:r w:rsidRPr="00445E5D">
              <w:t>по заданию на проектирование</w:t>
            </w:r>
          </w:p>
        </w:tc>
        <w:tc>
          <w:tcPr>
            <w:tcW w:w="1143" w:type="dxa"/>
            <w:vAlign w:val="center"/>
          </w:tcPr>
          <w:p w:rsidR="00A133C3" w:rsidRPr="00445E5D" w:rsidRDefault="00A133C3" w:rsidP="00252793">
            <w:proofErr w:type="gramStart"/>
            <w:r w:rsidRPr="00445E5D">
              <w:t>га</w:t>
            </w:r>
            <w:proofErr w:type="gramEnd"/>
            <w:r w:rsidRPr="00445E5D">
              <w:t xml:space="preserve"> на 100 мест</w:t>
            </w:r>
          </w:p>
        </w:tc>
        <w:tc>
          <w:tcPr>
            <w:tcW w:w="1977" w:type="dxa"/>
            <w:vAlign w:val="center"/>
          </w:tcPr>
          <w:p w:rsidR="00A133C3" w:rsidRPr="00445E5D" w:rsidRDefault="00A133C3" w:rsidP="00252793">
            <w:r w:rsidRPr="00445E5D">
              <w:t>до 50 мест – 0,2-0,25,</w:t>
            </w:r>
          </w:p>
          <w:p w:rsidR="00A133C3" w:rsidRPr="00445E5D" w:rsidRDefault="00A133C3" w:rsidP="00252793">
            <w:r w:rsidRPr="00445E5D">
              <w:t>50-150 – 0,2-0,15,</w:t>
            </w:r>
          </w:p>
          <w:p w:rsidR="00A133C3" w:rsidRPr="00445E5D" w:rsidRDefault="00A133C3" w:rsidP="00252793">
            <w:r w:rsidRPr="00445E5D">
              <w:t>свыше 150 – 0,1</w:t>
            </w:r>
          </w:p>
        </w:tc>
        <w:tc>
          <w:tcPr>
            <w:tcW w:w="4252" w:type="dxa"/>
          </w:tcPr>
          <w:p w:rsidR="00A133C3" w:rsidRPr="00445E5D" w:rsidRDefault="00A133C3" w:rsidP="00252793">
            <w:pPr>
              <w:keepNext/>
              <w:keepLines/>
              <w:tabs>
                <w:tab w:val="left" w:pos="1276"/>
              </w:tabs>
              <w:outlineLvl w:val="1"/>
            </w:pPr>
            <w:r w:rsidRPr="00445E5D">
              <w:t>Для рекреационных территорий расчет сети предприятий общественного питания следует принимать с учетом временного населения.</w:t>
            </w:r>
          </w:p>
        </w:tc>
      </w:tr>
      <w:tr w:rsidR="00A133C3" w:rsidRPr="00445E5D" w:rsidTr="00AF5373">
        <w:tc>
          <w:tcPr>
            <w:tcW w:w="2802" w:type="dxa"/>
          </w:tcPr>
          <w:p w:rsidR="00A133C3" w:rsidRPr="00445E5D" w:rsidRDefault="00A133C3" w:rsidP="00A133C3">
            <w:pPr>
              <w:ind w:firstLine="709"/>
            </w:pPr>
            <w:r w:rsidRPr="00445E5D">
              <w:rPr>
                <w:b/>
                <w:lang w:val="en-US"/>
              </w:rPr>
              <w:lastRenderedPageBreak/>
              <w:t>VIII</w:t>
            </w:r>
            <w:r w:rsidRPr="00445E5D">
              <w:rPr>
                <w:b/>
              </w:rPr>
              <w:t>. АДМИНИСТРАТИВНО-ДЕЛОВОЕ ОБСЛУЖИВАНИЕ</w:t>
            </w:r>
          </w:p>
        </w:tc>
        <w:tc>
          <w:tcPr>
            <w:tcW w:w="2976" w:type="dxa"/>
            <w:vAlign w:val="center"/>
          </w:tcPr>
          <w:p w:rsidR="00A133C3" w:rsidRPr="00445E5D" w:rsidRDefault="00A133C3" w:rsidP="00A133C3">
            <w:pPr>
              <w:ind w:firstLine="709"/>
            </w:pPr>
          </w:p>
        </w:tc>
        <w:tc>
          <w:tcPr>
            <w:tcW w:w="1843" w:type="dxa"/>
            <w:vAlign w:val="center"/>
          </w:tcPr>
          <w:p w:rsidR="00A133C3" w:rsidRPr="00445E5D" w:rsidRDefault="00A133C3" w:rsidP="00A133C3">
            <w:pPr>
              <w:ind w:firstLine="709"/>
            </w:pPr>
          </w:p>
        </w:tc>
        <w:tc>
          <w:tcPr>
            <w:tcW w:w="1143" w:type="dxa"/>
            <w:vAlign w:val="center"/>
          </w:tcPr>
          <w:p w:rsidR="00A133C3" w:rsidRPr="00445E5D" w:rsidRDefault="00A133C3" w:rsidP="00A133C3">
            <w:pPr>
              <w:ind w:firstLine="709"/>
            </w:pPr>
          </w:p>
        </w:tc>
        <w:tc>
          <w:tcPr>
            <w:tcW w:w="1977" w:type="dxa"/>
            <w:vAlign w:val="center"/>
          </w:tcPr>
          <w:p w:rsidR="00A133C3" w:rsidRPr="00445E5D" w:rsidRDefault="00A133C3" w:rsidP="00A133C3">
            <w:pPr>
              <w:ind w:firstLine="709"/>
            </w:pP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Администрация органов власти</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ED60AF">
            <w:r w:rsidRPr="00445E5D">
              <w:t>по заданию на проектирование</w:t>
            </w:r>
          </w:p>
        </w:tc>
        <w:tc>
          <w:tcPr>
            <w:tcW w:w="1143" w:type="dxa"/>
            <w:vAlign w:val="center"/>
          </w:tcPr>
          <w:p w:rsidR="00A133C3" w:rsidRPr="00445E5D" w:rsidRDefault="00A133C3" w:rsidP="00ED60AF">
            <w:proofErr w:type="spellStart"/>
            <w:r w:rsidRPr="00445E5D">
              <w:t>кв</w:t>
            </w:r>
            <w:proofErr w:type="gramStart"/>
            <w:r w:rsidRPr="00445E5D">
              <w:t>.м</w:t>
            </w:r>
            <w:proofErr w:type="spellEnd"/>
            <w:proofErr w:type="gramEnd"/>
            <w:r w:rsidRPr="00445E5D">
              <w:t xml:space="preserve"> </w:t>
            </w:r>
            <w:r w:rsidRPr="00445E5D">
              <w:br/>
              <w:t>на 1 сотрудника</w:t>
            </w:r>
          </w:p>
        </w:tc>
        <w:tc>
          <w:tcPr>
            <w:tcW w:w="1977" w:type="dxa"/>
            <w:vAlign w:val="center"/>
          </w:tcPr>
          <w:p w:rsidR="00A133C3" w:rsidRPr="00445E5D" w:rsidRDefault="00A133C3" w:rsidP="00ED60AF">
            <w:r w:rsidRPr="00445E5D">
              <w:t>в зависимости от этажности здания:</w:t>
            </w:r>
          </w:p>
          <w:p w:rsidR="00A133C3" w:rsidRPr="00445E5D" w:rsidRDefault="00A133C3" w:rsidP="00ED60AF">
            <w:r w:rsidRPr="00445E5D">
              <w:t>3-5 этажей – 44-18,5,</w:t>
            </w:r>
          </w:p>
          <w:p w:rsidR="00A133C3" w:rsidRPr="00445E5D" w:rsidRDefault="00A133C3" w:rsidP="00ED60AF">
            <w:r w:rsidRPr="00445E5D">
              <w:t>9-12 – 13,5-11,</w:t>
            </w:r>
          </w:p>
          <w:p w:rsidR="00A133C3" w:rsidRPr="00445E5D" w:rsidRDefault="00A133C3" w:rsidP="00ED60AF">
            <w:r w:rsidRPr="00445E5D">
              <w:t>свыше 16 – 10,5, областных, районных, городских органов власти:</w:t>
            </w:r>
          </w:p>
          <w:p w:rsidR="00A133C3" w:rsidRPr="00445E5D" w:rsidRDefault="00A133C3" w:rsidP="00ED60AF">
            <w:r w:rsidRPr="00445E5D">
              <w:t>3-5 этажей – 54-30, 9-12 – 13-12,  свыше 16 – 11,</w:t>
            </w:r>
          </w:p>
          <w:p w:rsidR="00A133C3" w:rsidRPr="00445E5D" w:rsidRDefault="00A133C3" w:rsidP="00ED60AF">
            <w:r w:rsidRPr="00445E5D">
              <w:t>сельских администраций:</w:t>
            </w:r>
          </w:p>
          <w:p w:rsidR="00A133C3" w:rsidRPr="00445E5D" w:rsidRDefault="00A133C3" w:rsidP="00ED60AF">
            <w:r w:rsidRPr="00445E5D">
              <w:t xml:space="preserve">2-3 этажа – </w:t>
            </w:r>
            <w:r w:rsidRPr="00445E5D">
              <w:br/>
              <w:t>60-40</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Отделение милиции</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ED60AF">
            <w:r w:rsidRPr="00445E5D">
              <w:t>по заданию на проектирование, согласованному с органами внутренних дел</w:t>
            </w:r>
          </w:p>
        </w:tc>
        <w:tc>
          <w:tcPr>
            <w:tcW w:w="1143" w:type="dxa"/>
            <w:vAlign w:val="center"/>
          </w:tcPr>
          <w:p w:rsidR="00A133C3" w:rsidRPr="00445E5D" w:rsidRDefault="00A133C3" w:rsidP="00ED60AF">
            <w:proofErr w:type="gramStart"/>
            <w:r w:rsidRPr="00445E5D">
              <w:t>га</w:t>
            </w:r>
            <w:proofErr w:type="gramEnd"/>
            <w:r w:rsidRPr="00445E5D">
              <w:t xml:space="preserve"> на объект</w:t>
            </w:r>
          </w:p>
        </w:tc>
        <w:tc>
          <w:tcPr>
            <w:tcW w:w="1977" w:type="dxa"/>
            <w:vAlign w:val="center"/>
          </w:tcPr>
          <w:p w:rsidR="00A133C3" w:rsidRPr="00445E5D" w:rsidRDefault="00A133C3" w:rsidP="00A133C3">
            <w:pPr>
              <w:ind w:firstLine="709"/>
            </w:pPr>
            <w:r w:rsidRPr="00445E5D">
              <w:t>0,3-0,5</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Опорный пункт охраны порядка</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ED60AF">
            <w:r w:rsidRPr="00445E5D">
              <w:t>по заданию на проектирование, согласованному с органами внутренних дел</w:t>
            </w:r>
          </w:p>
        </w:tc>
        <w:tc>
          <w:tcPr>
            <w:tcW w:w="1143" w:type="dxa"/>
            <w:vAlign w:val="center"/>
          </w:tcPr>
          <w:p w:rsidR="00A133C3" w:rsidRPr="00445E5D" w:rsidRDefault="00A133C3" w:rsidP="00ED60AF">
            <w:proofErr w:type="gramStart"/>
            <w:r w:rsidRPr="00445E5D">
              <w:t>га</w:t>
            </w:r>
            <w:proofErr w:type="gramEnd"/>
            <w:r w:rsidRPr="00445E5D">
              <w:t xml:space="preserve"> на объект</w:t>
            </w:r>
          </w:p>
        </w:tc>
        <w:tc>
          <w:tcPr>
            <w:tcW w:w="1977" w:type="dxa"/>
            <w:vAlign w:val="center"/>
          </w:tcPr>
          <w:p w:rsidR="00A133C3" w:rsidRPr="00445E5D" w:rsidRDefault="00A133C3" w:rsidP="00ED60AF">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lastRenderedPageBreak/>
              <w:t>Отделение банка</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ED60AF">
            <w:r w:rsidRPr="00445E5D">
              <w:t>по заданию на проектирование</w:t>
            </w:r>
          </w:p>
        </w:tc>
        <w:tc>
          <w:tcPr>
            <w:tcW w:w="1143" w:type="dxa"/>
            <w:vAlign w:val="center"/>
          </w:tcPr>
          <w:p w:rsidR="00A133C3" w:rsidRPr="00445E5D" w:rsidRDefault="00A133C3" w:rsidP="00ED60AF">
            <w:proofErr w:type="gramStart"/>
            <w:r w:rsidRPr="00445E5D">
              <w:t>га</w:t>
            </w:r>
            <w:proofErr w:type="gramEnd"/>
            <w:r w:rsidRPr="00445E5D">
              <w:t xml:space="preserve"> на объект</w:t>
            </w:r>
          </w:p>
        </w:tc>
        <w:tc>
          <w:tcPr>
            <w:tcW w:w="1977" w:type="dxa"/>
            <w:vAlign w:val="center"/>
          </w:tcPr>
          <w:p w:rsidR="00A133C3" w:rsidRPr="00445E5D" w:rsidRDefault="00A133C3" w:rsidP="00ED60AF">
            <w:r w:rsidRPr="00445E5D">
              <w:t xml:space="preserve">0,05 - при </w:t>
            </w:r>
            <w:r w:rsidRPr="00445E5D">
              <w:br/>
              <w:t>3 операционных местах,</w:t>
            </w:r>
          </w:p>
          <w:p w:rsidR="00A133C3" w:rsidRPr="00445E5D" w:rsidRDefault="00A133C3" w:rsidP="00ED60AF">
            <w:r w:rsidRPr="00445E5D">
              <w:t>0,4 – при 20</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Здание административно-делового назначения</w:t>
            </w:r>
          </w:p>
          <w:p w:rsidR="00A133C3" w:rsidRPr="00445E5D" w:rsidRDefault="00A133C3" w:rsidP="00A133C3">
            <w:pPr>
              <w:ind w:firstLine="709"/>
            </w:pPr>
            <w:r w:rsidRPr="00445E5D">
              <w:t>(контора, офис)</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ED60AF">
            <w:r w:rsidRPr="00445E5D">
              <w:t>по заданию на проектирование</w:t>
            </w:r>
          </w:p>
        </w:tc>
        <w:tc>
          <w:tcPr>
            <w:tcW w:w="1143" w:type="dxa"/>
            <w:vAlign w:val="center"/>
          </w:tcPr>
          <w:p w:rsidR="00A133C3" w:rsidRPr="00445E5D" w:rsidRDefault="00A133C3" w:rsidP="00ED60AF">
            <w:proofErr w:type="gramStart"/>
            <w:r w:rsidRPr="00445E5D">
              <w:t>га</w:t>
            </w:r>
            <w:proofErr w:type="gramEnd"/>
            <w:r w:rsidRPr="00445E5D">
              <w:t xml:space="preserve"> на объект</w:t>
            </w:r>
          </w:p>
        </w:tc>
        <w:tc>
          <w:tcPr>
            <w:tcW w:w="1977" w:type="dxa"/>
            <w:vAlign w:val="center"/>
          </w:tcPr>
          <w:p w:rsidR="00A133C3" w:rsidRPr="00445E5D" w:rsidRDefault="00A133C3" w:rsidP="00ED60AF">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Отделение почтовой связи</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ED60AF">
            <w:r w:rsidRPr="00445E5D">
              <w:t>по заданию на проектирование</w:t>
            </w:r>
          </w:p>
        </w:tc>
        <w:tc>
          <w:tcPr>
            <w:tcW w:w="1143" w:type="dxa"/>
            <w:vAlign w:val="center"/>
          </w:tcPr>
          <w:p w:rsidR="00A133C3" w:rsidRPr="00445E5D" w:rsidRDefault="00A133C3" w:rsidP="00ED60AF">
            <w:proofErr w:type="spellStart"/>
            <w:r w:rsidRPr="00445E5D">
              <w:t>кв</w:t>
            </w:r>
            <w:proofErr w:type="gramStart"/>
            <w:r w:rsidRPr="00445E5D">
              <w:t>.м</w:t>
            </w:r>
            <w:proofErr w:type="spellEnd"/>
            <w:proofErr w:type="gramEnd"/>
            <w:r w:rsidRPr="00445E5D">
              <w:t xml:space="preserve"> общей площади на объект</w:t>
            </w:r>
          </w:p>
        </w:tc>
        <w:tc>
          <w:tcPr>
            <w:tcW w:w="1977" w:type="dxa"/>
            <w:vAlign w:val="center"/>
          </w:tcPr>
          <w:p w:rsidR="00A133C3" w:rsidRPr="00445E5D" w:rsidRDefault="00A133C3" w:rsidP="00A133C3">
            <w:pPr>
              <w:ind w:firstLine="709"/>
            </w:pPr>
            <w:r w:rsidRPr="00445E5D">
              <w:t>200-750</w:t>
            </w:r>
          </w:p>
        </w:tc>
        <w:tc>
          <w:tcPr>
            <w:tcW w:w="4252" w:type="dxa"/>
          </w:tcPr>
          <w:p w:rsidR="00A133C3" w:rsidRPr="00445E5D" w:rsidRDefault="00A133C3" w:rsidP="00A133C3">
            <w:pPr>
              <w:keepNext/>
              <w:keepLines/>
              <w:tabs>
                <w:tab w:val="left" w:pos="1276"/>
              </w:tabs>
              <w:ind w:firstLine="709"/>
              <w:outlineLvl w:val="1"/>
            </w:pPr>
            <w:r w:rsidRPr="00445E5D">
              <w:t>В соответствии с нормами ВНТП 311-98</w:t>
            </w:r>
          </w:p>
        </w:tc>
      </w:tr>
      <w:tr w:rsidR="00A133C3" w:rsidRPr="00445E5D" w:rsidTr="00AF5373">
        <w:tc>
          <w:tcPr>
            <w:tcW w:w="2802" w:type="dxa"/>
          </w:tcPr>
          <w:p w:rsidR="00A133C3" w:rsidRPr="00445E5D" w:rsidRDefault="00A133C3" w:rsidP="00A133C3">
            <w:pPr>
              <w:ind w:firstLine="709"/>
            </w:pPr>
            <w:r w:rsidRPr="00445E5D">
              <w:t>Юридическая консультация</w:t>
            </w:r>
          </w:p>
        </w:tc>
        <w:tc>
          <w:tcPr>
            <w:tcW w:w="2976" w:type="dxa"/>
            <w:vAlign w:val="center"/>
          </w:tcPr>
          <w:p w:rsidR="00A133C3" w:rsidRPr="00445E5D" w:rsidRDefault="00A133C3" w:rsidP="00A133C3">
            <w:pPr>
              <w:ind w:firstLine="709"/>
            </w:pPr>
            <w:r w:rsidRPr="00445E5D">
              <w:t>рабочее место</w:t>
            </w:r>
          </w:p>
        </w:tc>
        <w:tc>
          <w:tcPr>
            <w:tcW w:w="1843" w:type="dxa"/>
            <w:vAlign w:val="center"/>
          </w:tcPr>
          <w:p w:rsidR="00A133C3" w:rsidRPr="00445E5D" w:rsidRDefault="00A133C3" w:rsidP="00ED60AF">
            <w:r w:rsidRPr="00445E5D">
              <w:t>по заданию на проектирование</w:t>
            </w:r>
          </w:p>
        </w:tc>
        <w:tc>
          <w:tcPr>
            <w:tcW w:w="1143" w:type="dxa"/>
            <w:vAlign w:val="center"/>
          </w:tcPr>
          <w:p w:rsidR="00A133C3" w:rsidRPr="00445E5D" w:rsidRDefault="00A133C3" w:rsidP="00ED60AF">
            <w:proofErr w:type="gramStart"/>
            <w:r w:rsidRPr="00445E5D">
              <w:t>га</w:t>
            </w:r>
            <w:proofErr w:type="gramEnd"/>
            <w:r w:rsidRPr="00445E5D">
              <w:t xml:space="preserve"> на объект</w:t>
            </w:r>
          </w:p>
        </w:tc>
        <w:tc>
          <w:tcPr>
            <w:tcW w:w="1977" w:type="dxa"/>
            <w:vAlign w:val="center"/>
          </w:tcPr>
          <w:p w:rsidR="00A133C3" w:rsidRPr="00445E5D" w:rsidRDefault="00A133C3" w:rsidP="00ED60AF">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Нотариальная контора</w:t>
            </w:r>
          </w:p>
        </w:tc>
        <w:tc>
          <w:tcPr>
            <w:tcW w:w="2976" w:type="dxa"/>
            <w:vAlign w:val="center"/>
          </w:tcPr>
          <w:p w:rsidR="00A133C3" w:rsidRPr="00445E5D" w:rsidRDefault="00A133C3" w:rsidP="00A133C3">
            <w:pPr>
              <w:ind w:firstLine="709"/>
            </w:pPr>
            <w:r w:rsidRPr="00445E5D">
              <w:t>рабочее место</w:t>
            </w:r>
          </w:p>
        </w:tc>
        <w:tc>
          <w:tcPr>
            <w:tcW w:w="1843" w:type="dxa"/>
            <w:vAlign w:val="center"/>
          </w:tcPr>
          <w:p w:rsidR="00A133C3" w:rsidRPr="00445E5D" w:rsidRDefault="00A133C3" w:rsidP="00ED60AF">
            <w:r w:rsidRPr="00445E5D">
              <w:t>по заданию на проектирование</w:t>
            </w:r>
          </w:p>
        </w:tc>
        <w:tc>
          <w:tcPr>
            <w:tcW w:w="1143" w:type="dxa"/>
            <w:vAlign w:val="center"/>
          </w:tcPr>
          <w:p w:rsidR="00A133C3" w:rsidRPr="00445E5D" w:rsidRDefault="00A133C3" w:rsidP="00ED60AF">
            <w:proofErr w:type="gramStart"/>
            <w:r w:rsidRPr="00445E5D">
              <w:t>га</w:t>
            </w:r>
            <w:proofErr w:type="gramEnd"/>
            <w:r w:rsidRPr="00445E5D">
              <w:t xml:space="preserve"> на объект</w:t>
            </w:r>
          </w:p>
        </w:tc>
        <w:tc>
          <w:tcPr>
            <w:tcW w:w="1977" w:type="dxa"/>
            <w:vAlign w:val="center"/>
          </w:tcPr>
          <w:p w:rsidR="00A133C3" w:rsidRPr="00445E5D" w:rsidRDefault="00A133C3" w:rsidP="00ED60AF">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rPr>
                <w:b/>
                <w:lang w:val="en-US"/>
              </w:rPr>
              <w:t>IX</w:t>
            </w:r>
            <w:r w:rsidRPr="00445E5D">
              <w:rPr>
                <w:b/>
              </w:rPr>
              <w:t>. БЫТОВОЕ И КОММУНАЛЬНОЕ ОБСЛУЖИВАНИЕ</w:t>
            </w:r>
          </w:p>
        </w:tc>
        <w:tc>
          <w:tcPr>
            <w:tcW w:w="2976" w:type="dxa"/>
            <w:vAlign w:val="center"/>
          </w:tcPr>
          <w:p w:rsidR="00A133C3" w:rsidRPr="00445E5D" w:rsidRDefault="00A133C3" w:rsidP="00A133C3">
            <w:pPr>
              <w:ind w:firstLine="709"/>
            </w:pPr>
          </w:p>
        </w:tc>
        <w:tc>
          <w:tcPr>
            <w:tcW w:w="1843" w:type="dxa"/>
            <w:vAlign w:val="center"/>
          </w:tcPr>
          <w:p w:rsidR="00A133C3" w:rsidRPr="00445E5D" w:rsidRDefault="00A133C3" w:rsidP="00A133C3">
            <w:pPr>
              <w:ind w:firstLine="709"/>
            </w:pPr>
          </w:p>
        </w:tc>
        <w:tc>
          <w:tcPr>
            <w:tcW w:w="1143" w:type="dxa"/>
            <w:vAlign w:val="center"/>
          </w:tcPr>
          <w:p w:rsidR="00A133C3" w:rsidRPr="00445E5D" w:rsidRDefault="00A133C3" w:rsidP="00A133C3">
            <w:pPr>
              <w:ind w:firstLine="709"/>
            </w:pPr>
          </w:p>
        </w:tc>
        <w:tc>
          <w:tcPr>
            <w:tcW w:w="1977" w:type="dxa"/>
            <w:vAlign w:val="center"/>
          </w:tcPr>
          <w:p w:rsidR="00A133C3" w:rsidRPr="00445E5D" w:rsidRDefault="00A133C3" w:rsidP="00A133C3">
            <w:pPr>
              <w:ind w:firstLine="709"/>
            </w:pP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Предприятие бытового обслуживания</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ED60AF">
            <w:r w:rsidRPr="00445E5D">
              <w:t>по заданию на проектирование</w:t>
            </w:r>
          </w:p>
        </w:tc>
        <w:tc>
          <w:tcPr>
            <w:tcW w:w="1143" w:type="dxa"/>
            <w:vAlign w:val="center"/>
          </w:tcPr>
          <w:p w:rsidR="00A133C3" w:rsidRPr="00445E5D" w:rsidRDefault="00A133C3" w:rsidP="00ED60AF">
            <w:proofErr w:type="gramStart"/>
            <w:r w:rsidRPr="00445E5D">
              <w:t>га</w:t>
            </w:r>
            <w:proofErr w:type="gramEnd"/>
            <w:r w:rsidRPr="00445E5D">
              <w:t xml:space="preserve"> на 10 рабочих мест</w:t>
            </w:r>
          </w:p>
        </w:tc>
        <w:tc>
          <w:tcPr>
            <w:tcW w:w="1977" w:type="dxa"/>
            <w:vAlign w:val="center"/>
          </w:tcPr>
          <w:p w:rsidR="00A133C3" w:rsidRPr="00445E5D" w:rsidRDefault="00A133C3" w:rsidP="00ED60AF">
            <w:r w:rsidRPr="00445E5D">
              <w:t>до 10 раб</w:t>
            </w:r>
            <w:proofErr w:type="gramStart"/>
            <w:r w:rsidRPr="00445E5D">
              <w:t>.</w:t>
            </w:r>
            <w:proofErr w:type="gramEnd"/>
            <w:r w:rsidRPr="00445E5D">
              <w:t xml:space="preserve"> </w:t>
            </w:r>
            <w:r w:rsidRPr="00445E5D">
              <w:br/>
            </w:r>
            <w:proofErr w:type="gramStart"/>
            <w:r w:rsidRPr="00445E5D">
              <w:t>м</w:t>
            </w:r>
            <w:proofErr w:type="gramEnd"/>
            <w:r w:rsidRPr="00445E5D">
              <w:t>ест – 0,1,</w:t>
            </w:r>
          </w:p>
          <w:p w:rsidR="00A133C3" w:rsidRPr="00445E5D" w:rsidRDefault="00A133C3" w:rsidP="00ED60AF">
            <w:r w:rsidRPr="00445E5D">
              <w:t>10-50 – 0,1-0,2,</w:t>
            </w:r>
          </w:p>
          <w:p w:rsidR="00A133C3" w:rsidRPr="00445E5D" w:rsidRDefault="00A133C3" w:rsidP="00ED60AF">
            <w:r w:rsidRPr="00445E5D">
              <w:t>50-150 – 0,05-0,08,</w:t>
            </w:r>
          </w:p>
          <w:p w:rsidR="00A133C3" w:rsidRPr="00445E5D" w:rsidRDefault="00A133C3" w:rsidP="00ED60AF">
            <w:r w:rsidRPr="00445E5D">
              <w:t>свыше 150 – 0,03-0,04</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Прачечная</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ED60AF">
            <w:pPr>
              <w:rPr>
                <w:lang w:val="en-US"/>
              </w:rPr>
            </w:pPr>
            <w:r w:rsidRPr="00445E5D">
              <w:t>по заданию на проектирование</w:t>
            </w:r>
          </w:p>
        </w:tc>
        <w:tc>
          <w:tcPr>
            <w:tcW w:w="1143" w:type="dxa"/>
            <w:vAlign w:val="center"/>
          </w:tcPr>
          <w:p w:rsidR="00A133C3" w:rsidRPr="00445E5D" w:rsidRDefault="00A133C3" w:rsidP="00ED60AF">
            <w:proofErr w:type="gramStart"/>
            <w:r w:rsidRPr="00445E5D">
              <w:t>га</w:t>
            </w:r>
            <w:proofErr w:type="gramEnd"/>
            <w:r w:rsidRPr="00445E5D">
              <w:t xml:space="preserve"> на объект</w:t>
            </w:r>
          </w:p>
        </w:tc>
        <w:tc>
          <w:tcPr>
            <w:tcW w:w="1977" w:type="dxa"/>
            <w:vAlign w:val="center"/>
          </w:tcPr>
          <w:p w:rsidR="00A133C3" w:rsidRPr="00445E5D" w:rsidRDefault="00A133C3" w:rsidP="00A133C3">
            <w:pPr>
              <w:ind w:firstLine="709"/>
            </w:pPr>
          </w:p>
          <w:p w:rsidR="00A133C3" w:rsidRPr="00445E5D" w:rsidRDefault="00A133C3" w:rsidP="00A133C3">
            <w:pPr>
              <w:ind w:firstLine="709"/>
            </w:pPr>
          </w:p>
          <w:p w:rsidR="00A133C3" w:rsidRPr="00445E5D" w:rsidRDefault="00A133C3" w:rsidP="00ED60AF">
            <w:r w:rsidRPr="00445E5D">
              <w:t>0,5-1,0</w:t>
            </w:r>
          </w:p>
          <w:p w:rsidR="00A133C3" w:rsidRPr="00445E5D" w:rsidRDefault="00A133C3" w:rsidP="00ED60AF">
            <w:r w:rsidRPr="00445E5D">
              <w:t>0,1-0,2</w:t>
            </w:r>
          </w:p>
          <w:p w:rsidR="00A133C3" w:rsidRPr="00445E5D" w:rsidRDefault="00A133C3" w:rsidP="00A133C3">
            <w:pPr>
              <w:ind w:firstLine="709"/>
            </w:pP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lastRenderedPageBreak/>
              <w:t>Химчистка</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ED60AF">
            <w:r w:rsidRPr="00445E5D">
              <w:t>по заданию на проектирование</w:t>
            </w:r>
          </w:p>
        </w:tc>
        <w:tc>
          <w:tcPr>
            <w:tcW w:w="1143" w:type="dxa"/>
            <w:vAlign w:val="center"/>
          </w:tcPr>
          <w:p w:rsidR="00A133C3" w:rsidRPr="00445E5D" w:rsidRDefault="00A133C3" w:rsidP="00ED60AF">
            <w:proofErr w:type="gramStart"/>
            <w:r w:rsidRPr="00445E5D">
              <w:t>га</w:t>
            </w:r>
            <w:proofErr w:type="gramEnd"/>
            <w:r w:rsidRPr="00445E5D">
              <w:t xml:space="preserve"> на объект</w:t>
            </w:r>
          </w:p>
        </w:tc>
        <w:tc>
          <w:tcPr>
            <w:tcW w:w="1977" w:type="dxa"/>
            <w:vAlign w:val="center"/>
          </w:tcPr>
          <w:p w:rsidR="00A133C3" w:rsidRPr="00445E5D" w:rsidRDefault="00A133C3" w:rsidP="00A133C3">
            <w:pPr>
              <w:ind w:firstLine="709"/>
            </w:pPr>
          </w:p>
          <w:p w:rsidR="00A133C3" w:rsidRPr="00445E5D" w:rsidRDefault="00A133C3" w:rsidP="00A133C3">
            <w:pPr>
              <w:ind w:firstLine="709"/>
            </w:pPr>
          </w:p>
          <w:p w:rsidR="00A133C3" w:rsidRPr="00445E5D" w:rsidRDefault="00A133C3" w:rsidP="00A133C3">
            <w:pPr>
              <w:ind w:firstLine="709"/>
            </w:pPr>
            <w:r w:rsidRPr="00445E5D">
              <w:t>0,5-0,1</w:t>
            </w:r>
          </w:p>
          <w:p w:rsidR="00A133C3" w:rsidRPr="00445E5D" w:rsidRDefault="00A133C3" w:rsidP="00A133C3">
            <w:pPr>
              <w:ind w:firstLine="709"/>
            </w:pPr>
            <w:r w:rsidRPr="00445E5D">
              <w:t>0,1-0,2</w:t>
            </w:r>
          </w:p>
          <w:p w:rsidR="00A133C3" w:rsidRPr="00445E5D" w:rsidRDefault="00A133C3" w:rsidP="00A133C3">
            <w:pPr>
              <w:ind w:firstLine="709"/>
            </w:pP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Банно-оздоровительный комплекс</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ED60AF">
            <w:r w:rsidRPr="00445E5D">
              <w:t>по заданию на проектирование</w:t>
            </w:r>
          </w:p>
        </w:tc>
        <w:tc>
          <w:tcPr>
            <w:tcW w:w="1143" w:type="dxa"/>
            <w:vAlign w:val="center"/>
          </w:tcPr>
          <w:p w:rsidR="00A133C3" w:rsidRPr="00445E5D" w:rsidRDefault="00A133C3" w:rsidP="00ED60AF">
            <w:proofErr w:type="gramStart"/>
            <w:r w:rsidRPr="00445E5D">
              <w:t>га</w:t>
            </w:r>
            <w:proofErr w:type="gramEnd"/>
            <w:r w:rsidRPr="00445E5D">
              <w:t xml:space="preserve"> на объект</w:t>
            </w:r>
          </w:p>
        </w:tc>
        <w:tc>
          <w:tcPr>
            <w:tcW w:w="1977" w:type="dxa"/>
            <w:vAlign w:val="center"/>
          </w:tcPr>
          <w:p w:rsidR="00A133C3" w:rsidRPr="00445E5D" w:rsidRDefault="00A133C3" w:rsidP="00A133C3">
            <w:pPr>
              <w:ind w:firstLine="709"/>
            </w:pPr>
            <w:r w:rsidRPr="00445E5D">
              <w:t>0,2-0,4</w:t>
            </w:r>
          </w:p>
        </w:tc>
        <w:tc>
          <w:tcPr>
            <w:tcW w:w="4252" w:type="dxa"/>
          </w:tcPr>
          <w:p w:rsidR="00A133C3" w:rsidRPr="00445E5D" w:rsidRDefault="00A133C3" w:rsidP="00A133C3">
            <w:pPr>
              <w:keepNext/>
              <w:keepLines/>
              <w:tabs>
                <w:tab w:val="left" w:pos="1276"/>
              </w:tabs>
              <w:ind w:firstLine="709"/>
              <w:outlineLvl w:val="1"/>
            </w:pPr>
            <w:r w:rsidRPr="00445E5D">
              <w:t xml:space="preserve">На территориях, обеспеченных благоустроенным жилищным фондом, нормы расчета вместимости бань и банно-оздоровительных комплексов на </w:t>
            </w:r>
            <w:r w:rsidRPr="00445E5D">
              <w:br/>
              <w:t xml:space="preserve">1 тыс. чел. допускается уменьшать до </w:t>
            </w:r>
            <w:r w:rsidRPr="00445E5D">
              <w:br/>
              <w:t xml:space="preserve">3 мест, а для территорий-новостроек увеличивать до </w:t>
            </w:r>
            <w:r w:rsidRPr="00445E5D">
              <w:br/>
              <w:t>10 мест</w:t>
            </w:r>
          </w:p>
        </w:tc>
      </w:tr>
      <w:tr w:rsidR="00A133C3" w:rsidRPr="00445E5D" w:rsidTr="00AF5373">
        <w:tc>
          <w:tcPr>
            <w:tcW w:w="2802" w:type="dxa"/>
          </w:tcPr>
          <w:p w:rsidR="00A133C3" w:rsidRPr="00445E5D" w:rsidRDefault="00A133C3" w:rsidP="00A133C3">
            <w:pPr>
              <w:ind w:firstLine="709"/>
            </w:pPr>
            <w:r w:rsidRPr="00445E5D">
              <w:t>Жилищно-эксплуатационные организации микрорайона</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ED60AF">
            <w:r w:rsidRPr="00445E5D">
              <w:t>по заданию на проектирование</w:t>
            </w:r>
          </w:p>
        </w:tc>
        <w:tc>
          <w:tcPr>
            <w:tcW w:w="1143" w:type="dxa"/>
            <w:vAlign w:val="center"/>
          </w:tcPr>
          <w:p w:rsidR="00A133C3" w:rsidRPr="00445E5D" w:rsidRDefault="00A133C3" w:rsidP="00ED60AF">
            <w:proofErr w:type="gramStart"/>
            <w:r w:rsidRPr="00445E5D">
              <w:t>га</w:t>
            </w:r>
            <w:proofErr w:type="gramEnd"/>
            <w:r w:rsidRPr="00445E5D">
              <w:t xml:space="preserve"> на объект</w:t>
            </w:r>
          </w:p>
        </w:tc>
        <w:tc>
          <w:tcPr>
            <w:tcW w:w="1977" w:type="dxa"/>
            <w:vAlign w:val="center"/>
          </w:tcPr>
          <w:p w:rsidR="00A133C3" w:rsidRPr="00445E5D" w:rsidRDefault="00A133C3" w:rsidP="00A133C3">
            <w:pPr>
              <w:ind w:firstLine="709"/>
            </w:pPr>
            <w:r w:rsidRPr="00445E5D">
              <w:t>0,3</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Жилищно-эксплуатационные организации жилого района</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ED60AF">
            <w:r w:rsidRPr="00445E5D">
              <w:t>по заданию на проектирование</w:t>
            </w:r>
          </w:p>
        </w:tc>
        <w:tc>
          <w:tcPr>
            <w:tcW w:w="1143" w:type="dxa"/>
            <w:vAlign w:val="center"/>
          </w:tcPr>
          <w:p w:rsidR="00A133C3" w:rsidRPr="00445E5D" w:rsidRDefault="00A133C3" w:rsidP="00ED60AF">
            <w:proofErr w:type="gramStart"/>
            <w:r w:rsidRPr="00445E5D">
              <w:t>га</w:t>
            </w:r>
            <w:proofErr w:type="gramEnd"/>
            <w:r w:rsidRPr="00445E5D">
              <w:t xml:space="preserve"> на объект</w:t>
            </w:r>
          </w:p>
        </w:tc>
        <w:tc>
          <w:tcPr>
            <w:tcW w:w="1977" w:type="dxa"/>
            <w:vAlign w:val="center"/>
          </w:tcPr>
          <w:p w:rsidR="00A133C3" w:rsidRPr="00445E5D" w:rsidRDefault="00A133C3" w:rsidP="00A133C3">
            <w:pPr>
              <w:ind w:firstLine="709"/>
            </w:pPr>
            <w:r w:rsidRPr="00445E5D">
              <w:t>0,1</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Гостиница</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ED60AF">
            <w:r w:rsidRPr="00445E5D">
              <w:t>по заданию на проектирование</w:t>
            </w:r>
          </w:p>
        </w:tc>
        <w:tc>
          <w:tcPr>
            <w:tcW w:w="1143" w:type="dxa"/>
            <w:vAlign w:val="center"/>
          </w:tcPr>
          <w:p w:rsidR="00A133C3" w:rsidRPr="00445E5D" w:rsidRDefault="00A133C3" w:rsidP="00ED60AF">
            <w:proofErr w:type="spellStart"/>
            <w:r w:rsidRPr="00445E5D">
              <w:t>кв</w:t>
            </w:r>
            <w:proofErr w:type="gramStart"/>
            <w:r w:rsidRPr="00445E5D">
              <w:t>.м</w:t>
            </w:r>
            <w:proofErr w:type="spellEnd"/>
            <w:proofErr w:type="gramEnd"/>
            <w:r w:rsidRPr="00445E5D">
              <w:t xml:space="preserve"> на место</w:t>
            </w:r>
          </w:p>
        </w:tc>
        <w:tc>
          <w:tcPr>
            <w:tcW w:w="1977" w:type="dxa"/>
            <w:vAlign w:val="center"/>
          </w:tcPr>
          <w:p w:rsidR="00A133C3" w:rsidRPr="00445E5D" w:rsidRDefault="00A133C3" w:rsidP="00ED60AF">
            <w:r w:rsidRPr="00445E5D">
              <w:t>при вместимости:</w:t>
            </w:r>
          </w:p>
          <w:p w:rsidR="00A133C3" w:rsidRPr="00445E5D" w:rsidRDefault="00A133C3" w:rsidP="00ED60AF">
            <w:r w:rsidRPr="00445E5D">
              <w:t>25-100 мест – 55,</w:t>
            </w:r>
          </w:p>
          <w:p w:rsidR="00A133C3" w:rsidRPr="00445E5D" w:rsidRDefault="00A133C3" w:rsidP="00ED60AF">
            <w:r w:rsidRPr="00445E5D">
              <w:t>100-500 – 30,</w:t>
            </w:r>
          </w:p>
          <w:p w:rsidR="00A133C3" w:rsidRPr="00445E5D" w:rsidRDefault="00A133C3" w:rsidP="00ED60AF">
            <w:r w:rsidRPr="00445E5D">
              <w:t>500-1000 – 20</w:t>
            </w:r>
          </w:p>
          <w:p w:rsidR="00A133C3" w:rsidRPr="00445E5D" w:rsidRDefault="00A133C3" w:rsidP="00ED60AF">
            <w:r w:rsidRPr="00445E5D">
              <w:t>свыше 1000-2000 - 15</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Пожарное депо</w:t>
            </w:r>
          </w:p>
        </w:tc>
        <w:tc>
          <w:tcPr>
            <w:tcW w:w="2976" w:type="dxa"/>
            <w:vAlign w:val="center"/>
          </w:tcPr>
          <w:p w:rsidR="00A133C3" w:rsidRPr="00445E5D" w:rsidRDefault="00A133C3" w:rsidP="00A133C3">
            <w:pPr>
              <w:ind w:firstLine="709"/>
            </w:pPr>
            <w:r w:rsidRPr="00445E5D">
              <w:t>объект/</w:t>
            </w:r>
            <w:proofErr w:type="gramStart"/>
            <w:r w:rsidRPr="00445E5D">
              <w:t>пожар-</w:t>
            </w:r>
            <w:proofErr w:type="spellStart"/>
            <w:r w:rsidRPr="00445E5D">
              <w:t>ный</w:t>
            </w:r>
            <w:proofErr w:type="spellEnd"/>
            <w:proofErr w:type="gramEnd"/>
            <w:r w:rsidRPr="00445E5D">
              <w:t xml:space="preserve"> автомобиль</w:t>
            </w:r>
          </w:p>
        </w:tc>
        <w:tc>
          <w:tcPr>
            <w:tcW w:w="1843" w:type="dxa"/>
            <w:vAlign w:val="center"/>
          </w:tcPr>
          <w:p w:rsidR="00A133C3" w:rsidRPr="00445E5D" w:rsidRDefault="00A133C3" w:rsidP="00ED60AF">
            <w:r w:rsidRPr="00445E5D">
              <w:t>по заданию на проектирование</w:t>
            </w:r>
          </w:p>
        </w:tc>
        <w:tc>
          <w:tcPr>
            <w:tcW w:w="1143" w:type="dxa"/>
            <w:vAlign w:val="center"/>
          </w:tcPr>
          <w:p w:rsidR="00A133C3" w:rsidRPr="00445E5D" w:rsidRDefault="00A133C3" w:rsidP="00ED60AF">
            <w:proofErr w:type="gramStart"/>
            <w:r w:rsidRPr="00445E5D">
              <w:t>га</w:t>
            </w:r>
            <w:proofErr w:type="gramEnd"/>
            <w:r w:rsidRPr="00445E5D">
              <w:t xml:space="preserve"> на объект</w:t>
            </w:r>
          </w:p>
        </w:tc>
        <w:tc>
          <w:tcPr>
            <w:tcW w:w="1977" w:type="dxa"/>
            <w:vAlign w:val="center"/>
          </w:tcPr>
          <w:p w:rsidR="00A133C3" w:rsidRPr="00445E5D" w:rsidRDefault="00A133C3" w:rsidP="00ED60AF">
            <w:r w:rsidRPr="00445E5D">
              <w:t xml:space="preserve">в соответствии с Техническим регламентом от 22.07.2008 </w:t>
            </w:r>
            <w:r w:rsidRPr="00445E5D">
              <w:br/>
              <w:t xml:space="preserve">№ 123-ФЗ </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 xml:space="preserve">Общественный </w:t>
            </w:r>
            <w:r w:rsidRPr="00445E5D">
              <w:lastRenderedPageBreak/>
              <w:t>туалет (стационарный, модульный)</w:t>
            </w:r>
          </w:p>
        </w:tc>
        <w:tc>
          <w:tcPr>
            <w:tcW w:w="2976" w:type="dxa"/>
            <w:vAlign w:val="center"/>
          </w:tcPr>
          <w:p w:rsidR="00A133C3" w:rsidRPr="00445E5D" w:rsidRDefault="00A133C3" w:rsidP="00A133C3">
            <w:pPr>
              <w:ind w:firstLine="709"/>
            </w:pPr>
            <w:r w:rsidRPr="00445E5D">
              <w:lastRenderedPageBreak/>
              <w:t xml:space="preserve">1 прибор на </w:t>
            </w:r>
            <w:r w:rsidRPr="00445E5D">
              <w:br/>
            </w:r>
            <w:r w:rsidRPr="00445E5D">
              <w:lastRenderedPageBreak/>
              <w:t>1 тыс. человек</w:t>
            </w:r>
          </w:p>
        </w:tc>
        <w:tc>
          <w:tcPr>
            <w:tcW w:w="1843" w:type="dxa"/>
            <w:vAlign w:val="center"/>
          </w:tcPr>
          <w:p w:rsidR="00A133C3" w:rsidRPr="00445E5D" w:rsidRDefault="00A133C3" w:rsidP="00ED60AF">
            <w:r w:rsidRPr="00445E5D">
              <w:lastRenderedPageBreak/>
              <w:t xml:space="preserve">по заданию на </w:t>
            </w:r>
            <w:r w:rsidRPr="00445E5D">
              <w:lastRenderedPageBreak/>
              <w:t>проектирование</w:t>
            </w:r>
          </w:p>
        </w:tc>
        <w:tc>
          <w:tcPr>
            <w:tcW w:w="1143" w:type="dxa"/>
            <w:vAlign w:val="center"/>
          </w:tcPr>
          <w:p w:rsidR="00A133C3" w:rsidRPr="00445E5D" w:rsidRDefault="00A133C3" w:rsidP="00ED60AF">
            <w:proofErr w:type="spellStart"/>
            <w:r w:rsidRPr="00445E5D">
              <w:lastRenderedPageBreak/>
              <w:t>кв</w:t>
            </w:r>
            <w:proofErr w:type="gramStart"/>
            <w:r w:rsidRPr="00445E5D">
              <w:t>.м</w:t>
            </w:r>
            <w:proofErr w:type="spellEnd"/>
            <w:proofErr w:type="gramEnd"/>
            <w:r w:rsidRPr="00445E5D">
              <w:t xml:space="preserve"> на </w:t>
            </w:r>
            <w:r w:rsidRPr="00445E5D">
              <w:lastRenderedPageBreak/>
              <w:t>прибор</w:t>
            </w:r>
          </w:p>
        </w:tc>
        <w:tc>
          <w:tcPr>
            <w:tcW w:w="1977" w:type="dxa"/>
            <w:vAlign w:val="center"/>
          </w:tcPr>
          <w:p w:rsidR="00A133C3" w:rsidRPr="00445E5D" w:rsidRDefault="00A133C3" w:rsidP="00ED60AF">
            <w:r w:rsidRPr="00445E5D">
              <w:lastRenderedPageBreak/>
              <w:t xml:space="preserve">по заданию на </w:t>
            </w:r>
            <w:r w:rsidRPr="00445E5D">
              <w:lastRenderedPageBreak/>
              <w:t>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lastRenderedPageBreak/>
              <w:t>Кладбище традиционного захоронения</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A133C3">
            <w:pPr>
              <w:ind w:firstLine="709"/>
            </w:pPr>
          </w:p>
        </w:tc>
        <w:tc>
          <w:tcPr>
            <w:tcW w:w="1143" w:type="dxa"/>
            <w:vAlign w:val="center"/>
          </w:tcPr>
          <w:p w:rsidR="00A133C3" w:rsidRPr="00445E5D" w:rsidRDefault="00A133C3" w:rsidP="00ED60AF">
            <w:proofErr w:type="gramStart"/>
            <w:r w:rsidRPr="00445E5D">
              <w:t>га</w:t>
            </w:r>
            <w:proofErr w:type="gramEnd"/>
            <w:r w:rsidRPr="00445E5D">
              <w:t xml:space="preserve"> на </w:t>
            </w:r>
            <w:r w:rsidRPr="00445E5D">
              <w:br/>
              <w:t>1 тыс. жителей</w:t>
            </w:r>
          </w:p>
        </w:tc>
        <w:tc>
          <w:tcPr>
            <w:tcW w:w="1977" w:type="dxa"/>
            <w:vAlign w:val="center"/>
          </w:tcPr>
          <w:p w:rsidR="00A133C3" w:rsidRPr="00445E5D" w:rsidRDefault="00A133C3" w:rsidP="00A133C3">
            <w:pPr>
              <w:ind w:firstLine="709"/>
            </w:pPr>
            <w:r w:rsidRPr="00445E5D">
              <w:t>0,24</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Кладбище урановых захоронений после кремации</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A133C3">
            <w:pPr>
              <w:ind w:firstLine="709"/>
            </w:pPr>
          </w:p>
        </w:tc>
        <w:tc>
          <w:tcPr>
            <w:tcW w:w="1143" w:type="dxa"/>
            <w:vAlign w:val="center"/>
          </w:tcPr>
          <w:p w:rsidR="00A133C3" w:rsidRPr="00445E5D" w:rsidRDefault="00A133C3" w:rsidP="00ED60AF">
            <w:proofErr w:type="gramStart"/>
            <w:r w:rsidRPr="00445E5D">
              <w:t>га</w:t>
            </w:r>
            <w:proofErr w:type="gramEnd"/>
            <w:r w:rsidRPr="00445E5D">
              <w:t xml:space="preserve"> на </w:t>
            </w:r>
            <w:r w:rsidRPr="00445E5D">
              <w:br/>
              <w:t>1 тыс. жителей</w:t>
            </w:r>
          </w:p>
        </w:tc>
        <w:tc>
          <w:tcPr>
            <w:tcW w:w="1977" w:type="dxa"/>
            <w:vAlign w:val="center"/>
          </w:tcPr>
          <w:p w:rsidR="00A133C3" w:rsidRPr="00445E5D" w:rsidRDefault="00A133C3" w:rsidP="00A133C3">
            <w:pPr>
              <w:ind w:firstLine="709"/>
            </w:pPr>
            <w:r w:rsidRPr="00445E5D">
              <w:t>0,02</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Бюро похоронного обслуживания</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A133C3">
            <w:pPr>
              <w:ind w:firstLine="709"/>
            </w:pPr>
            <w:r w:rsidRPr="00445E5D">
              <w:t>1</w:t>
            </w:r>
          </w:p>
        </w:tc>
        <w:tc>
          <w:tcPr>
            <w:tcW w:w="1143" w:type="dxa"/>
            <w:vAlign w:val="center"/>
          </w:tcPr>
          <w:p w:rsidR="00A133C3" w:rsidRPr="00445E5D" w:rsidRDefault="00A133C3" w:rsidP="00ED60AF">
            <w:proofErr w:type="gramStart"/>
            <w:r w:rsidRPr="00445E5D">
              <w:t>га</w:t>
            </w:r>
            <w:proofErr w:type="gramEnd"/>
            <w:r w:rsidRPr="00445E5D">
              <w:t xml:space="preserve"> на объект</w:t>
            </w:r>
          </w:p>
        </w:tc>
        <w:tc>
          <w:tcPr>
            <w:tcW w:w="1977" w:type="dxa"/>
            <w:vAlign w:val="center"/>
          </w:tcPr>
          <w:p w:rsidR="00A133C3" w:rsidRPr="00445E5D" w:rsidRDefault="00A133C3" w:rsidP="00ED60AF">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Дом траурных обрядов</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A133C3">
            <w:pPr>
              <w:ind w:firstLine="709"/>
            </w:pPr>
            <w:r w:rsidRPr="00445E5D">
              <w:t>1</w:t>
            </w:r>
          </w:p>
        </w:tc>
        <w:tc>
          <w:tcPr>
            <w:tcW w:w="1143" w:type="dxa"/>
            <w:vAlign w:val="center"/>
          </w:tcPr>
          <w:p w:rsidR="00A133C3" w:rsidRPr="00445E5D" w:rsidRDefault="00A133C3" w:rsidP="00ED60AF">
            <w:proofErr w:type="gramStart"/>
            <w:r w:rsidRPr="00445E5D">
              <w:t>га</w:t>
            </w:r>
            <w:proofErr w:type="gramEnd"/>
            <w:r w:rsidRPr="00445E5D">
              <w:t xml:space="preserve"> на объект</w:t>
            </w:r>
          </w:p>
        </w:tc>
        <w:tc>
          <w:tcPr>
            <w:tcW w:w="1977" w:type="dxa"/>
            <w:vAlign w:val="center"/>
          </w:tcPr>
          <w:p w:rsidR="00A133C3" w:rsidRPr="00445E5D" w:rsidRDefault="00A133C3" w:rsidP="00ED60AF">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Пункт приема вторичного сырья</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A133C3">
            <w:pPr>
              <w:ind w:firstLine="709"/>
            </w:pPr>
            <w:r w:rsidRPr="00445E5D">
              <w:t>1</w:t>
            </w:r>
          </w:p>
        </w:tc>
        <w:tc>
          <w:tcPr>
            <w:tcW w:w="1143" w:type="dxa"/>
            <w:vAlign w:val="center"/>
          </w:tcPr>
          <w:p w:rsidR="00A133C3" w:rsidRPr="00445E5D" w:rsidRDefault="00A133C3" w:rsidP="00ED60AF">
            <w:proofErr w:type="gramStart"/>
            <w:r w:rsidRPr="00445E5D">
              <w:t>га</w:t>
            </w:r>
            <w:proofErr w:type="gramEnd"/>
            <w:r w:rsidRPr="00445E5D">
              <w:t xml:space="preserve"> на объект</w:t>
            </w:r>
          </w:p>
        </w:tc>
        <w:tc>
          <w:tcPr>
            <w:tcW w:w="1977" w:type="dxa"/>
            <w:vAlign w:val="center"/>
          </w:tcPr>
          <w:p w:rsidR="00A133C3" w:rsidRPr="00445E5D" w:rsidRDefault="00A133C3" w:rsidP="00A133C3">
            <w:pPr>
              <w:ind w:firstLine="709"/>
            </w:pPr>
            <w:r w:rsidRPr="00445E5D">
              <w:t>0,01</w:t>
            </w: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rPr>
                <w:b/>
                <w:lang w:val="en-US"/>
              </w:rPr>
              <w:t>X</w:t>
            </w:r>
            <w:r w:rsidRPr="00445E5D">
              <w:rPr>
                <w:b/>
              </w:rPr>
              <w:t>. РЕЛИГИЯ</w:t>
            </w:r>
          </w:p>
        </w:tc>
        <w:tc>
          <w:tcPr>
            <w:tcW w:w="2976" w:type="dxa"/>
            <w:vAlign w:val="center"/>
          </w:tcPr>
          <w:p w:rsidR="00A133C3" w:rsidRPr="00445E5D" w:rsidRDefault="00A133C3" w:rsidP="00A133C3">
            <w:pPr>
              <w:ind w:firstLine="709"/>
            </w:pPr>
          </w:p>
        </w:tc>
        <w:tc>
          <w:tcPr>
            <w:tcW w:w="1843" w:type="dxa"/>
            <w:vAlign w:val="center"/>
          </w:tcPr>
          <w:p w:rsidR="00A133C3" w:rsidRPr="00445E5D" w:rsidRDefault="00A133C3" w:rsidP="00A133C3">
            <w:pPr>
              <w:ind w:firstLine="709"/>
            </w:pPr>
          </w:p>
        </w:tc>
        <w:tc>
          <w:tcPr>
            <w:tcW w:w="1143" w:type="dxa"/>
            <w:vAlign w:val="center"/>
          </w:tcPr>
          <w:p w:rsidR="00A133C3" w:rsidRPr="00445E5D" w:rsidRDefault="00A133C3" w:rsidP="00A133C3">
            <w:pPr>
              <w:ind w:firstLine="709"/>
            </w:pPr>
          </w:p>
        </w:tc>
        <w:tc>
          <w:tcPr>
            <w:tcW w:w="1977" w:type="dxa"/>
            <w:vAlign w:val="center"/>
          </w:tcPr>
          <w:p w:rsidR="00A133C3" w:rsidRPr="00445E5D" w:rsidRDefault="00A133C3" w:rsidP="00A133C3">
            <w:pPr>
              <w:ind w:firstLine="709"/>
            </w:pPr>
          </w:p>
        </w:tc>
        <w:tc>
          <w:tcPr>
            <w:tcW w:w="4252" w:type="dxa"/>
          </w:tcPr>
          <w:p w:rsidR="00A133C3" w:rsidRPr="00445E5D" w:rsidRDefault="00A133C3" w:rsidP="00A133C3">
            <w:pPr>
              <w:keepNext/>
              <w:keepLines/>
              <w:tabs>
                <w:tab w:val="left" w:pos="1276"/>
              </w:tabs>
              <w:ind w:firstLine="709"/>
              <w:outlineLvl w:val="1"/>
            </w:pPr>
          </w:p>
        </w:tc>
      </w:tr>
      <w:tr w:rsidR="00A133C3" w:rsidRPr="00445E5D" w:rsidTr="00AF5373">
        <w:tc>
          <w:tcPr>
            <w:tcW w:w="2802" w:type="dxa"/>
          </w:tcPr>
          <w:p w:rsidR="00A133C3" w:rsidRPr="00445E5D" w:rsidRDefault="00A133C3" w:rsidP="00A133C3">
            <w:pPr>
              <w:ind w:firstLine="709"/>
            </w:pPr>
            <w:r w:rsidRPr="00445E5D">
              <w:t>Учреждение религиозно-культового назначения</w:t>
            </w:r>
          </w:p>
        </w:tc>
        <w:tc>
          <w:tcPr>
            <w:tcW w:w="2976" w:type="dxa"/>
            <w:vAlign w:val="center"/>
          </w:tcPr>
          <w:p w:rsidR="00A133C3" w:rsidRPr="00445E5D" w:rsidRDefault="00A133C3" w:rsidP="00A133C3">
            <w:pPr>
              <w:ind w:firstLine="709"/>
            </w:pPr>
            <w:r w:rsidRPr="00445E5D">
              <w:t>объект</w:t>
            </w:r>
          </w:p>
        </w:tc>
        <w:tc>
          <w:tcPr>
            <w:tcW w:w="1843" w:type="dxa"/>
            <w:vAlign w:val="center"/>
          </w:tcPr>
          <w:p w:rsidR="00A133C3" w:rsidRPr="00445E5D" w:rsidRDefault="00A133C3" w:rsidP="00A133C3">
            <w:pPr>
              <w:ind w:firstLine="709"/>
            </w:pPr>
            <w:r w:rsidRPr="00445E5D">
              <w:t>по заданию на проектирование</w:t>
            </w:r>
          </w:p>
        </w:tc>
        <w:tc>
          <w:tcPr>
            <w:tcW w:w="1143" w:type="dxa"/>
            <w:vAlign w:val="center"/>
          </w:tcPr>
          <w:p w:rsidR="00A133C3" w:rsidRPr="00445E5D" w:rsidRDefault="00A133C3" w:rsidP="00ED60AF">
            <w:proofErr w:type="gramStart"/>
            <w:r w:rsidRPr="00445E5D">
              <w:t>га</w:t>
            </w:r>
            <w:proofErr w:type="gramEnd"/>
            <w:r w:rsidRPr="00445E5D">
              <w:t xml:space="preserve"> на объект</w:t>
            </w:r>
          </w:p>
        </w:tc>
        <w:tc>
          <w:tcPr>
            <w:tcW w:w="1977" w:type="dxa"/>
            <w:vAlign w:val="center"/>
          </w:tcPr>
          <w:p w:rsidR="00A133C3" w:rsidRPr="00445E5D" w:rsidRDefault="00A133C3" w:rsidP="00ED60AF">
            <w:r w:rsidRPr="00445E5D">
              <w:t>по заданию на проектирование</w:t>
            </w:r>
          </w:p>
        </w:tc>
        <w:tc>
          <w:tcPr>
            <w:tcW w:w="4252" w:type="dxa"/>
          </w:tcPr>
          <w:p w:rsidR="00A133C3" w:rsidRPr="00445E5D" w:rsidRDefault="00A133C3" w:rsidP="00A133C3">
            <w:pPr>
              <w:keepNext/>
              <w:keepLines/>
              <w:tabs>
                <w:tab w:val="left" w:pos="1276"/>
              </w:tabs>
              <w:ind w:firstLine="709"/>
              <w:outlineLvl w:val="1"/>
            </w:pPr>
          </w:p>
        </w:tc>
      </w:tr>
    </w:tbl>
    <w:p w:rsidR="00A133C3" w:rsidRPr="00445E5D" w:rsidRDefault="00A133C3" w:rsidP="00A133C3">
      <w:pPr>
        <w:keepNext/>
        <w:keepLines/>
        <w:tabs>
          <w:tab w:val="left" w:pos="1276"/>
        </w:tabs>
        <w:ind w:firstLine="709"/>
        <w:jc w:val="center"/>
        <w:outlineLvl w:val="1"/>
        <w:rPr>
          <w:bCs/>
        </w:rPr>
      </w:pPr>
    </w:p>
    <w:p w:rsidR="00A133C3" w:rsidRPr="00445E5D" w:rsidRDefault="00A133C3" w:rsidP="00A133C3">
      <w:pPr>
        <w:ind w:firstLine="709"/>
      </w:pPr>
    </w:p>
    <w:p w:rsidR="000B367D" w:rsidRDefault="000B367D" w:rsidP="00A133C3">
      <w:pPr>
        <w:ind w:firstLine="709"/>
      </w:pPr>
    </w:p>
    <w:sectPr w:rsidR="000B367D" w:rsidSect="00A133C3">
      <w:pgSz w:w="16838" w:h="11906" w:orient="landscape"/>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73" w:rsidRDefault="00AF5373">
    <w:pPr>
      <w:pStyle w:val="ac"/>
      <w:jc w:val="center"/>
    </w:pPr>
    <w:r>
      <w:fldChar w:fldCharType="begin"/>
    </w:r>
    <w:r>
      <w:instrText xml:space="preserve"> PAGE   \* MERGEFORMAT </w:instrText>
    </w:r>
    <w:r>
      <w:fldChar w:fldCharType="separate"/>
    </w:r>
    <w:r w:rsidR="009478AF">
      <w:rPr>
        <w:noProof/>
      </w:rPr>
      <w:t>2</w:t>
    </w:r>
    <w:r>
      <w:fldChar w:fldCharType="end"/>
    </w:r>
  </w:p>
  <w:p w:rsidR="00AF5373" w:rsidRDefault="00AF537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121760"/>
    <w:lvl w:ilvl="0">
      <w:start w:val="1"/>
      <w:numFmt w:val="bullet"/>
      <w:pStyle w:val="a"/>
      <w:lvlText w:val=""/>
      <w:lvlJc w:val="left"/>
      <w:pPr>
        <w:tabs>
          <w:tab w:val="num" w:pos="360"/>
        </w:tabs>
        <w:ind w:left="360" w:hanging="360"/>
      </w:pPr>
      <w:rPr>
        <w:rFonts w:ascii="Symbol" w:hAnsi="Symbol" w:hint="default"/>
      </w:rPr>
    </w:lvl>
  </w:abstractNum>
  <w:abstractNum w:abstractNumId="1">
    <w:nsid w:val="0454278F"/>
    <w:multiLevelType w:val="multilevel"/>
    <w:tmpl w:val="B86C83F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
    <w:nsid w:val="11436196"/>
    <w:multiLevelType w:val="multilevel"/>
    <w:tmpl w:val="10C6B74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B33EE0"/>
    <w:multiLevelType w:val="hybridMultilevel"/>
    <w:tmpl w:val="73F039F8"/>
    <w:lvl w:ilvl="0" w:tplc="14FED8B0">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DF4B0C"/>
    <w:multiLevelType w:val="hybridMultilevel"/>
    <w:tmpl w:val="90324FE6"/>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127B1ABF"/>
    <w:multiLevelType w:val="hybridMultilevel"/>
    <w:tmpl w:val="B142BA8A"/>
    <w:lvl w:ilvl="0" w:tplc="A7D2C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F288F"/>
    <w:multiLevelType w:val="multilevel"/>
    <w:tmpl w:val="413282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920662"/>
    <w:multiLevelType w:val="hybridMultilevel"/>
    <w:tmpl w:val="085C1738"/>
    <w:lvl w:ilvl="0" w:tplc="B6381B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8944EED"/>
    <w:multiLevelType w:val="hybridMultilevel"/>
    <w:tmpl w:val="723E143C"/>
    <w:lvl w:ilvl="0" w:tplc="A7D2C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AB6960"/>
    <w:multiLevelType w:val="hybridMultilevel"/>
    <w:tmpl w:val="4E603BEA"/>
    <w:lvl w:ilvl="0" w:tplc="FFFFFFFF">
      <w:start w:val="1"/>
      <w:numFmt w:val="decimal"/>
      <w:lvlText w:val="%1."/>
      <w:lvlJc w:val="left"/>
      <w:pPr>
        <w:tabs>
          <w:tab w:val="num" w:pos="1864"/>
        </w:tabs>
        <w:ind w:left="1864" w:hanging="1155"/>
      </w:pPr>
    </w:lvl>
    <w:lvl w:ilvl="1" w:tplc="FFFFFFFF">
      <w:start w:val="1"/>
      <w:numFmt w:val="lowerLetter"/>
      <w:lvlText w:val="%2."/>
      <w:lvlJc w:val="left"/>
      <w:pPr>
        <w:tabs>
          <w:tab w:val="num" w:pos="1069"/>
        </w:tabs>
        <w:ind w:left="1069" w:hanging="36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0">
    <w:nsid w:val="3FDD5275"/>
    <w:multiLevelType w:val="hybridMultilevel"/>
    <w:tmpl w:val="81481C4E"/>
    <w:lvl w:ilvl="0" w:tplc="D922966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92427D"/>
    <w:multiLevelType w:val="hybridMultilevel"/>
    <w:tmpl w:val="D31A22AC"/>
    <w:lvl w:ilvl="0" w:tplc="64F8EE5A">
      <w:start w:val="1"/>
      <w:numFmt w:val="bullet"/>
      <w:lvlText w:val=""/>
      <w:lvlJc w:val="left"/>
      <w:pPr>
        <w:ind w:left="720" w:hanging="360"/>
      </w:pPr>
      <w:rPr>
        <w:rFonts w:ascii="Symbol" w:hAnsi="Symbol" w:hint="default"/>
      </w:rPr>
    </w:lvl>
    <w:lvl w:ilvl="1" w:tplc="73D63E12" w:tentative="1">
      <w:start w:val="1"/>
      <w:numFmt w:val="bullet"/>
      <w:lvlText w:val="o"/>
      <w:lvlJc w:val="left"/>
      <w:pPr>
        <w:ind w:left="1440" w:hanging="360"/>
      </w:pPr>
      <w:rPr>
        <w:rFonts w:ascii="Courier New" w:hAnsi="Courier New" w:cs="Courier New" w:hint="default"/>
      </w:rPr>
    </w:lvl>
    <w:lvl w:ilvl="2" w:tplc="BAAA7C3C" w:tentative="1">
      <w:start w:val="1"/>
      <w:numFmt w:val="bullet"/>
      <w:lvlText w:val=""/>
      <w:lvlJc w:val="left"/>
      <w:pPr>
        <w:ind w:left="2160" w:hanging="360"/>
      </w:pPr>
      <w:rPr>
        <w:rFonts w:ascii="Wingdings" w:hAnsi="Wingdings" w:hint="default"/>
      </w:rPr>
    </w:lvl>
    <w:lvl w:ilvl="3" w:tplc="7A86E25C" w:tentative="1">
      <w:start w:val="1"/>
      <w:numFmt w:val="bullet"/>
      <w:lvlText w:val=""/>
      <w:lvlJc w:val="left"/>
      <w:pPr>
        <w:ind w:left="2880" w:hanging="360"/>
      </w:pPr>
      <w:rPr>
        <w:rFonts w:ascii="Symbol" w:hAnsi="Symbol" w:hint="default"/>
      </w:rPr>
    </w:lvl>
    <w:lvl w:ilvl="4" w:tplc="6A5CD460" w:tentative="1">
      <w:start w:val="1"/>
      <w:numFmt w:val="bullet"/>
      <w:lvlText w:val="o"/>
      <w:lvlJc w:val="left"/>
      <w:pPr>
        <w:ind w:left="3600" w:hanging="360"/>
      </w:pPr>
      <w:rPr>
        <w:rFonts w:ascii="Courier New" w:hAnsi="Courier New" w:cs="Courier New" w:hint="default"/>
      </w:rPr>
    </w:lvl>
    <w:lvl w:ilvl="5" w:tplc="102238B0" w:tentative="1">
      <w:start w:val="1"/>
      <w:numFmt w:val="bullet"/>
      <w:lvlText w:val=""/>
      <w:lvlJc w:val="left"/>
      <w:pPr>
        <w:ind w:left="4320" w:hanging="360"/>
      </w:pPr>
      <w:rPr>
        <w:rFonts w:ascii="Wingdings" w:hAnsi="Wingdings" w:hint="default"/>
      </w:rPr>
    </w:lvl>
    <w:lvl w:ilvl="6" w:tplc="38F8CE0E" w:tentative="1">
      <w:start w:val="1"/>
      <w:numFmt w:val="bullet"/>
      <w:lvlText w:val=""/>
      <w:lvlJc w:val="left"/>
      <w:pPr>
        <w:ind w:left="5040" w:hanging="360"/>
      </w:pPr>
      <w:rPr>
        <w:rFonts w:ascii="Symbol" w:hAnsi="Symbol" w:hint="default"/>
      </w:rPr>
    </w:lvl>
    <w:lvl w:ilvl="7" w:tplc="6FFC7A52" w:tentative="1">
      <w:start w:val="1"/>
      <w:numFmt w:val="bullet"/>
      <w:lvlText w:val="o"/>
      <w:lvlJc w:val="left"/>
      <w:pPr>
        <w:ind w:left="5760" w:hanging="360"/>
      </w:pPr>
      <w:rPr>
        <w:rFonts w:ascii="Courier New" w:hAnsi="Courier New" w:cs="Courier New" w:hint="default"/>
      </w:rPr>
    </w:lvl>
    <w:lvl w:ilvl="8" w:tplc="FAA4FDAE" w:tentative="1">
      <w:start w:val="1"/>
      <w:numFmt w:val="bullet"/>
      <w:lvlText w:val=""/>
      <w:lvlJc w:val="left"/>
      <w:pPr>
        <w:ind w:left="6480" w:hanging="360"/>
      </w:pPr>
      <w:rPr>
        <w:rFonts w:ascii="Wingdings" w:hAnsi="Wingdings" w:hint="default"/>
      </w:rPr>
    </w:lvl>
  </w:abstractNum>
  <w:abstractNum w:abstractNumId="12">
    <w:nsid w:val="4E7229BA"/>
    <w:multiLevelType w:val="hybridMultilevel"/>
    <w:tmpl w:val="F87654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503A7787"/>
    <w:multiLevelType w:val="multilevel"/>
    <w:tmpl w:val="81867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0D24962"/>
    <w:multiLevelType w:val="multilevel"/>
    <w:tmpl w:val="FE26A1C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5">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34191C"/>
    <w:multiLevelType w:val="hybridMultilevel"/>
    <w:tmpl w:val="EB22145C"/>
    <w:lvl w:ilvl="0" w:tplc="A88A4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EC283B"/>
    <w:multiLevelType w:val="hybridMultilevel"/>
    <w:tmpl w:val="0DC8E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F65D26"/>
    <w:multiLevelType w:val="hybridMultilevel"/>
    <w:tmpl w:val="0A8047DA"/>
    <w:lvl w:ilvl="0" w:tplc="034845E6">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514AEB"/>
    <w:multiLevelType w:val="hybridMultilevel"/>
    <w:tmpl w:val="9F92557E"/>
    <w:lvl w:ilvl="0" w:tplc="BE6855FE">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nsid w:val="632834C4"/>
    <w:multiLevelType w:val="hybridMultilevel"/>
    <w:tmpl w:val="F64A3E26"/>
    <w:lvl w:ilvl="0" w:tplc="E65CD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F63AFD"/>
    <w:multiLevelType w:val="hybridMultilevel"/>
    <w:tmpl w:val="9C1E95DA"/>
    <w:lvl w:ilvl="0" w:tplc="A6847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5F33F0"/>
    <w:multiLevelType w:val="hybridMultilevel"/>
    <w:tmpl w:val="FC3AD32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74BA5415"/>
    <w:multiLevelType w:val="hybridMultilevel"/>
    <w:tmpl w:val="E00A844C"/>
    <w:lvl w:ilvl="0" w:tplc="A7D2C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7C8D745E"/>
    <w:multiLevelType w:val="hybridMultilevel"/>
    <w:tmpl w:val="1CD0AAB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9"/>
  </w:num>
  <w:num w:numId="4">
    <w:abstractNumId w:val="13"/>
  </w:num>
  <w:num w:numId="5">
    <w:abstractNumId w:val="6"/>
  </w:num>
  <w:num w:numId="6">
    <w:abstractNumId w:val="2"/>
  </w:num>
  <w:num w:numId="7">
    <w:abstractNumId w:val="14"/>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12"/>
  </w:num>
  <w:num w:numId="13">
    <w:abstractNumId w:val="8"/>
  </w:num>
  <w:num w:numId="14">
    <w:abstractNumId w:val="26"/>
  </w:num>
  <w:num w:numId="15">
    <w:abstractNumId w:val="7"/>
  </w:num>
  <w:num w:numId="16">
    <w:abstractNumId w:val="20"/>
  </w:num>
  <w:num w:numId="17">
    <w:abstractNumId w:val="16"/>
  </w:num>
  <w:num w:numId="18">
    <w:abstractNumId w:val="4"/>
  </w:num>
  <w:num w:numId="19">
    <w:abstractNumId w:val="23"/>
  </w:num>
  <w:num w:numId="20">
    <w:abstractNumId w:val="17"/>
  </w:num>
  <w:num w:numId="21">
    <w:abstractNumId w:val="5"/>
  </w:num>
  <w:num w:numId="22">
    <w:abstractNumId w:val="24"/>
  </w:num>
  <w:num w:numId="23">
    <w:abstractNumId w:val="22"/>
  </w:num>
  <w:num w:numId="24">
    <w:abstractNumId w:val="21"/>
  </w:num>
  <w:num w:numId="2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5"/>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C3"/>
    <w:rsid w:val="000B367D"/>
    <w:rsid w:val="0011712D"/>
    <w:rsid w:val="00252793"/>
    <w:rsid w:val="006946AB"/>
    <w:rsid w:val="009478AF"/>
    <w:rsid w:val="00A07504"/>
    <w:rsid w:val="00A133C3"/>
    <w:rsid w:val="00AF5373"/>
    <w:rsid w:val="00C53D51"/>
    <w:rsid w:val="00CC2D31"/>
    <w:rsid w:val="00E863B6"/>
    <w:rsid w:val="00ED60AF"/>
    <w:rsid w:val="00FB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33C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133C3"/>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A133C3"/>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A133C3"/>
    <w:pPr>
      <w:keepNext/>
      <w:spacing w:before="240" w:after="60"/>
      <w:outlineLvl w:val="2"/>
    </w:pPr>
    <w:rPr>
      <w:rFonts w:ascii="Arial" w:hAnsi="Arial"/>
      <w:b/>
      <w:bCs/>
      <w:sz w:val="26"/>
      <w:szCs w:val="26"/>
      <w:lang w:val="x-none" w:eastAsia="x-none"/>
    </w:rPr>
  </w:style>
  <w:style w:type="paragraph" w:styleId="4">
    <w:name w:val="heading 4"/>
    <w:basedOn w:val="a0"/>
    <w:next w:val="a0"/>
    <w:link w:val="40"/>
    <w:qFormat/>
    <w:rsid w:val="00A133C3"/>
    <w:pPr>
      <w:keepNext/>
      <w:jc w:val="center"/>
      <w:outlineLvl w:val="3"/>
    </w:pPr>
    <w:rPr>
      <w:b/>
      <w:bCs/>
      <w:sz w:val="36"/>
      <w:szCs w:val="36"/>
      <w:lang w:val="en-GB"/>
    </w:rPr>
  </w:style>
  <w:style w:type="paragraph" w:styleId="5">
    <w:name w:val="heading 5"/>
    <w:basedOn w:val="a0"/>
    <w:next w:val="a0"/>
    <w:link w:val="50"/>
    <w:qFormat/>
    <w:rsid w:val="00A133C3"/>
    <w:pPr>
      <w:keepNext/>
      <w:spacing w:before="120"/>
      <w:jc w:val="center"/>
      <w:outlineLvl w:val="4"/>
    </w:pPr>
    <w:rPr>
      <w:b/>
      <w:bCs/>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133C3"/>
    <w:rPr>
      <w:rFonts w:ascii="Arial" w:eastAsia="Times New Roman" w:hAnsi="Arial" w:cs="Arial"/>
      <w:b/>
      <w:bCs/>
      <w:kern w:val="32"/>
      <w:sz w:val="32"/>
      <w:szCs w:val="32"/>
      <w:lang w:eastAsia="ru-RU"/>
    </w:rPr>
  </w:style>
  <w:style w:type="character" w:customStyle="1" w:styleId="20">
    <w:name w:val="Заголовок 2 Знак"/>
    <w:basedOn w:val="a1"/>
    <w:link w:val="2"/>
    <w:rsid w:val="00A133C3"/>
    <w:rPr>
      <w:rFonts w:ascii="Arial" w:eastAsia="Times New Roman" w:hAnsi="Arial" w:cs="Arial"/>
      <w:b/>
      <w:bCs/>
      <w:i/>
      <w:iCs/>
      <w:sz w:val="28"/>
      <w:szCs w:val="28"/>
      <w:lang w:eastAsia="ru-RU"/>
    </w:rPr>
  </w:style>
  <w:style w:type="character" w:customStyle="1" w:styleId="30">
    <w:name w:val="Заголовок 3 Знак"/>
    <w:basedOn w:val="a1"/>
    <w:link w:val="3"/>
    <w:rsid w:val="00A133C3"/>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A133C3"/>
    <w:rPr>
      <w:rFonts w:ascii="Times New Roman" w:eastAsia="Times New Roman" w:hAnsi="Times New Roman" w:cs="Times New Roman"/>
      <w:b/>
      <w:bCs/>
      <w:sz w:val="36"/>
      <w:szCs w:val="36"/>
      <w:lang w:val="en-GB" w:eastAsia="ru-RU"/>
    </w:rPr>
  </w:style>
  <w:style w:type="character" w:customStyle="1" w:styleId="50">
    <w:name w:val="Заголовок 5 Знак"/>
    <w:basedOn w:val="a1"/>
    <w:link w:val="5"/>
    <w:rsid w:val="00A133C3"/>
    <w:rPr>
      <w:rFonts w:ascii="Times New Roman" w:eastAsia="Times New Roman" w:hAnsi="Times New Roman" w:cs="Times New Roman"/>
      <w:b/>
      <w:bCs/>
      <w:sz w:val="28"/>
      <w:szCs w:val="28"/>
      <w:lang w:val="en-GB" w:eastAsia="ru-RU"/>
    </w:rPr>
  </w:style>
  <w:style w:type="paragraph" w:customStyle="1" w:styleId="ConsPlusNonformat">
    <w:name w:val="ConsPlusNonformat"/>
    <w:rsid w:val="00A133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133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qFormat/>
    <w:rsid w:val="00A133C3"/>
    <w:pPr>
      <w:spacing w:before="100" w:beforeAutospacing="1"/>
      <w:ind w:left="720"/>
      <w:contextualSpacing/>
      <w:jc w:val="both"/>
    </w:pPr>
    <w:rPr>
      <w:rFonts w:eastAsia="Calibri"/>
      <w:sz w:val="28"/>
      <w:szCs w:val="28"/>
      <w:lang w:eastAsia="en-US"/>
    </w:rPr>
  </w:style>
  <w:style w:type="paragraph" w:styleId="a5">
    <w:name w:val="Normal (Web)"/>
    <w:basedOn w:val="a0"/>
    <w:rsid w:val="00A133C3"/>
    <w:pPr>
      <w:spacing w:before="100" w:beforeAutospacing="1" w:after="100" w:afterAutospacing="1"/>
    </w:pPr>
  </w:style>
  <w:style w:type="paragraph" w:customStyle="1" w:styleId="a6">
    <w:name w:val="Нормальный (таблица)"/>
    <w:basedOn w:val="a0"/>
    <w:next w:val="a0"/>
    <w:rsid w:val="00A133C3"/>
    <w:pPr>
      <w:widowControl w:val="0"/>
      <w:autoSpaceDE w:val="0"/>
      <w:autoSpaceDN w:val="0"/>
      <w:adjustRightInd w:val="0"/>
      <w:jc w:val="both"/>
    </w:pPr>
    <w:rPr>
      <w:rFonts w:ascii="Arial" w:hAnsi="Arial" w:cs="Arial"/>
      <w:sz w:val="20"/>
      <w:szCs w:val="20"/>
    </w:rPr>
  </w:style>
  <w:style w:type="character" w:customStyle="1" w:styleId="a7">
    <w:name w:val="Цветовое выделение"/>
    <w:rsid w:val="00A133C3"/>
    <w:rPr>
      <w:color w:val="0000FF"/>
      <w:sz w:val="20"/>
      <w:szCs w:val="20"/>
    </w:rPr>
  </w:style>
  <w:style w:type="paragraph" w:customStyle="1" w:styleId="a8">
    <w:name w:val="Заголовок приложения"/>
    <w:basedOn w:val="a0"/>
    <w:next w:val="a0"/>
    <w:rsid w:val="00A133C3"/>
    <w:pPr>
      <w:widowControl w:val="0"/>
      <w:autoSpaceDE w:val="0"/>
      <w:autoSpaceDN w:val="0"/>
      <w:adjustRightInd w:val="0"/>
      <w:ind w:firstLine="720"/>
      <w:jc w:val="right"/>
    </w:pPr>
    <w:rPr>
      <w:rFonts w:ascii="Arial" w:hAnsi="Arial" w:cs="Arial"/>
      <w:color w:val="0000FF"/>
      <w:sz w:val="20"/>
      <w:szCs w:val="20"/>
    </w:rPr>
  </w:style>
  <w:style w:type="paragraph" w:customStyle="1" w:styleId="ConsNormal">
    <w:name w:val="ConsNormal"/>
    <w:link w:val="ConsNormal0"/>
    <w:rsid w:val="00A133C3"/>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character" w:customStyle="1" w:styleId="ConsNormal0">
    <w:name w:val="ConsNormal Знак"/>
    <w:basedOn w:val="a1"/>
    <w:link w:val="ConsNormal"/>
    <w:locked/>
    <w:rsid w:val="00A133C3"/>
    <w:rPr>
      <w:rFonts w:ascii="Arial" w:eastAsia="SimSun" w:hAnsi="Arial" w:cs="Arial"/>
      <w:sz w:val="20"/>
      <w:szCs w:val="20"/>
      <w:lang w:eastAsia="zh-CN"/>
    </w:rPr>
  </w:style>
  <w:style w:type="paragraph" w:customStyle="1" w:styleId="ConsNonformat">
    <w:name w:val="ConsNonformat"/>
    <w:rsid w:val="00A133C3"/>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9">
    <w:name w:val="footer"/>
    <w:basedOn w:val="a0"/>
    <w:link w:val="aa"/>
    <w:rsid w:val="00A133C3"/>
    <w:pPr>
      <w:tabs>
        <w:tab w:val="center" w:pos="4677"/>
        <w:tab w:val="right" w:pos="9355"/>
      </w:tabs>
    </w:pPr>
    <w:rPr>
      <w:lang w:val="x-none" w:eastAsia="x-none"/>
    </w:rPr>
  </w:style>
  <w:style w:type="character" w:customStyle="1" w:styleId="aa">
    <w:name w:val="Нижний колонтитул Знак"/>
    <w:basedOn w:val="a1"/>
    <w:link w:val="a9"/>
    <w:rsid w:val="00A133C3"/>
    <w:rPr>
      <w:rFonts w:ascii="Times New Roman" w:eastAsia="Times New Roman" w:hAnsi="Times New Roman" w:cs="Times New Roman"/>
      <w:sz w:val="24"/>
      <w:szCs w:val="24"/>
      <w:lang w:val="x-none" w:eastAsia="x-none"/>
    </w:rPr>
  </w:style>
  <w:style w:type="character" w:styleId="ab">
    <w:name w:val="page number"/>
    <w:basedOn w:val="a1"/>
    <w:rsid w:val="00A133C3"/>
  </w:style>
  <w:style w:type="paragraph" w:styleId="ac">
    <w:name w:val="header"/>
    <w:basedOn w:val="a0"/>
    <w:link w:val="ad"/>
    <w:uiPriority w:val="99"/>
    <w:rsid w:val="00A133C3"/>
    <w:pPr>
      <w:tabs>
        <w:tab w:val="center" w:pos="4677"/>
        <w:tab w:val="right" w:pos="9355"/>
      </w:tabs>
    </w:pPr>
    <w:rPr>
      <w:lang w:val="x-none" w:eastAsia="x-none"/>
    </w:rPr>
  </w:style>
  <w:style w:type="character" w:customStyle="1" w:styleId="ad">
    <w:name w:val="Верхний колонтитул Знак"/>
    <w:basedOn w:val="a1"/>
    <w:link w:val="ac"/>
    <w:uiPriority w:val="99"/>
    <w:rsid w:val="00A133C3"/>
    <w:rPr>
      <w:rFonts w:ascii="Times New Roman" w:eastAsia="Times New Roman" w:hAnsi="Times New Roman" w:cs="Times New Roman"/>
      <w:sz w:val="24"/>
      <w:szCs w:val="24"/>
      <w:lang w:val="x-none" w:eastAsia="x-none"/>
    </w:rPr>
  </w:style>
  <w:style w:type="character" w:customStyle="1" w:styleId="ae">
    <w:name w:val="Текст выноски Знак"/>
    <w:basedOn w:val="a1"/>
    <w:link w:val="af"/>
    <w:semiHidden/>
    <w:rsid w:val="00A133C3"/>
    <w:rPr>
      <w:rFonts w:ascii="Tahoma" w:eastAsia="Times New Roman" w:hAnsi="Tahoma" w:cs="Times New Roman"/>
      <w:sz w:val="16"/>
      <w:szCs w:val="16"/>
      <w:lang w:val="x-none" w:eastAsia="x-none"/>
    </w:rPr>
  </w:style>
  <w:style w:type="paragraph" w:styleId="af">
    <w:name w:val="Balloon Text"/>
    <w:basedOn w:val="a0"/>
    <w:link w:val="ae"/>
    <w:semiHidden/>
    <w:unhideWhenUsed/>
    <w:rsid w:val="00A133C3"/>
    <w:rPr>
      <w:rFonts w:ascii="Tahoma" w:hAnsi="Tahoma"/>
      <w:sz w:val="16"/>
      <w:szCs w:val="16"/>
      <w:lang w:val="x-none" w:eastAsia="x-none"/>
    </w:rPr>
  </w:style>
  <w:style w:type="character" w:customStyle="1" w:styleId="apple-converted-space">
    <w:name w:val="apple-converted-space"/>
    <w:basedOn w:val="a1"/>
    <w:rsid w:val="00A133C3"/>
  </w:style>
  <w:style w:type="paragraph" w:styleId="af0">
    <w:name w:val="List Bullet"/>
    <w:basedOn w:val="a0"/>
    <w:unhideWhenUsed/>
    <w:rsid w:val="00A133C3"/>
    <w:pPr>
      <w:numPr>
        <w:numId w:val="10"/>
      </w:numPr>
      <w:spacing w:after="200" w:line="276" w:lineRule="auto"/>
      <w:contextualSpacing/>
    </w:pPr>
    <w:rPr>
      <w:rFonts w:ascii="Calibri" w:hAnsi="Calibri"/>
      <w:sz w:val="22"/>
      <w:szCs w:val="22"/>
    </w:rPr>
  </w:style>
  <w:style w:type="paragraph" w:customStyle="1" w:styleId="a">
    <w:name w:val="ГРАД Список маркированный"/>
    <w:basedOn w:val="af0"/>
    <w:rsid w:val="00A133C3"/>
  </w:style>
  <w:style w:type="paragraph" w:customStyle="1" w:styleId="S">
    <w:name w:val="S_Обычный"/>
    <w:basedOn w:val="a0"/>
    <w:link w:val="S0"/>
    <w:qFormat/>
    <w:rsid w:val="00A133C3"/>
    <w:pPr>
      <w:spacing w:line="360" w:lineRule="auto"/>
      <w:ind w:firstLine="709"/>
      <w:jc w:val="both"/>
    </w:pPr>
  </w:style>
  <w:style w:type="character" w:customStyle="1" w:styleId="S0">
    <w:name w:val="S_Обычный Знак"/>
    <w:basedOn w:val="a1"/>
    <w:link w:val="S"/>
    <w:rsid w:val="00A133C3"/>
    <w:rPr>
      <w:rFonts w:ascii="Times New Roman" w:eastAsia="Times New Roman" w:hAnsi="Times New Roman" w:cs="Times New Roman"/>
      <w:sz w:val="24"/>
      <w:szCs w:val="24"/>
      <w:lang w:eastAsia="ru-RU"/>
    </w:rPr>
  </w:style>
  <w:style w:type="character" w:customStyle="1" w:styleId="S4">
    <w:name w:val="S_Заголовок 4 Знак"/>
    <w:basedOn w:val="a1"/>
    <w:link w:val="S40"/>
    <w:locked/>
    <w:rsid w:val="00A133C3"/>
    <w:rPr>
      <w:rFonts w:eastAsia="Calibri"/>
      <w:sz w:val="24"/>
    </w:rPr>
  </w:style>
  <w:style w:type="paragraph" w:customStyle="1" w:styleId="S40">
    <w:name w:val="S_Заголовок 4"/>
    <w:basedOn w:val="4"/>
    <w:link w:val="S4"/>
    <w:rsid w:val="00A133C3"/>
    <w:pPr>
      <w:keepNext w:val="0"/>
      <w:tabs>
        <w:tab w:val="num" w:pos="3726"/>
      </w:tabs>
      <w:ind w:left="1854" w:hanging="720"/>
      <w:jc w:val="left"/>
    </w:pPr>
    <w:rPr>
      <w:rFonts w:asciiTheme="minorHAnsi" w:eastAsia="Calibri" w:hAnsiTheme="minorHAnsi" w:cstheme="minorBidi"/>
      <w:b w:val="0"/>
      <w:bCs w:val="0"/>
      <w:sz w:val="24"/>
      <w:szCs w:val="22"/>
      <w:lang w:val="ru-RU" w:eastAsia="en-US"/>
    </w:rPr>
  </w:style>
  <w:style w:type="paragraph" w:styleId="af1">
    <w:name w:val="caption"/>
    <w:basedOn w:val="a0"/>
    <w:next w:val="a0"/>
    <w:qFormat/>
    <w:rsid w:val="00A133C3"/>
    <w:pPr>
      <w:spacing w:line="360" w:lineRule="auto"/>
      <w:ind w:firstLine="709"/>
      <w:jc w:val="both"/>
    </w:pPr>
    <w:rPr>
      <w:b/>
      <w:bCs/>
      <w:sz w:val="20"/>
      <w:szCs w:val="20"/>
    </w:rPr>
  </w:style>
  <w:style w:type="paragraph" w:customStyle="1" w:styleId="S5">
    <w:name w:val="S_Заголовок 5"/>
    <w:basedOn w:val="a0"/>
    <w:autoRedefine/>
    <w:qFormat/>
    <w:rsid w:val="00A133C3"/>
    <w:pPr>
      <w:spacing w:line="276" w:lineRule="auto"/>
      <w:jc w:val="center"/>
    </w:pPr>
    <w:rPr>
      <w:b/>
      <w:lang w:val="en-US"/>
    </w:rPr>
  </w:style>
  <w:style w:type="paragraph" w:customStyle="1" w:styleId="textn">
    <w:name w:val="textn"/>
    <w:basedOn w:val="a0"/>
    <w:rsid w:val="00A133C3"/>
    <w:pPr>
      <w:spacing w:before="100" w:beforeAutospacing="1" w:after="100" w:afterAutospacing="1"/>
    </w:pPr>
  </w:style>
  <w:style w:type="paragraph" w:customStyle="1" w:styleId="ConsPlusTitle">
    <w:name w:val="ConsPlusTitle"/>
    <w:rsid w:val="00A133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0">
    <w:name w:val="210"/>
    <w:basedOn w:val="a1"/>
    <w:rsid w:val="00A133C3"/>
  </w:style>
  <w:style w:type="paragraph" w:customStyle="1" w:styleId="ConsPlusCell">
    <w:name w:val="ConsPlusCell"/>
    <w:rsid w:val="00A133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unhideWhenUsed/>
    <w:rsid w:val="00A1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0" w:firstLine="709"/>
      <w:jc w:val="both"/>
    </w:pPr>
    <w:rPr>
      <w:rFonts w:ascii="Courier New" w:hAnsi="Courier New" w:cs="Courier New"/>
      <w:spacing w:val="-5"/>
      <w:sz w:val="20"/>
      <w:szCs w:val="20"/>
      <w:lang w:eastAsia="en-US"/>
    </w:rPr>
  </w:style>
  <w:style w:type="character" w:customStyle="1" w:styleId="HTML0">
    <w:name w:val="Стандартный HTML Знак"/>
    <w:basedOn w:val="a1"/>
    <w:link w:val="HTML"/>
    <w:rsid w:val="00A133C3"/>
    <w:rPr>
      <w:rFonts w:ascii="Courier New" w:eastAsia="Times New Roman" w:hAnsi="Courier New" w:cs="Courier New"/>
      <w:spacing w:val="-5"/>
      <w:sz w:val="20"/>
      <w:szCs w:val="20"/>
    </w:rPr>
  </w:style>
  <w:style w:type="paragraph" w:customStyle="1" w:styleId="af2">
    <w:name w:val="Абзац"/>
    <w:basedOn w:val="a0"/>
    <w:link w:val="af3"/>
    <w:qFormat/>
    <w:rsid w:val="00A133C3"/>
    <w:pPr>
      <w:ind w:firstLine="709"/>
      <w:jc w:val="both"/>
    </w:pPr>
    <w:rPr>
      <w:sz w:val="28"/>
      <w:lang w:val="x-none" w:eastAsia="x-none"/>
    </w:rPr>
  </w:style>
  <w:style w:type="character" w:customStyle="1" w:styleId="af3">
    <w:name w:val="Абзац Знак"/>
    <w:link w:val="af2"/>
    <w:rsid w:val="00A133C3"/>
    <w:rPr>
      <w:rFonts w:ascii="Times New Roman" w:eastAsia="Times New Roman" w:hAnsi="Times New Roman" w:cs="Times New Roman"/>
      <w:sz w:val="28"/>
      <w:szCs w:val="24"/>
      <w:lang w:val="x-none" w:eastAsia="x-none"/>
    </w:rPr>
  </w:style>
  <w:style w:type="paragraph" w:customStyle="1" w:styleId="S2">
    <w:name w:val="S_Титульный 2"/>
    <w:basedOn w:val="a0"/>
    <w:rsid w:val="00A133C3"/>
    <w:pPr>
      <w:shd w:val="clear" w:color="auto" w:fill="FFFFFF"/>
      <w:snapToGrid w:val="0"/>
      <w:ind w:left="5103"/>
      <w:jc w:val="center"/>
    </w:pPr>
    <w:rPr>
      <w:rFonts w:eastAsia="Calibri"/>
      <w:sz w:val="28"/>
      <w:szCs w:val="28"/>
      <w:lang w:eastAsia="ar-SA"/>
    </w:rPr>
  </w:style>
  <w:style w:type="paragraph" w:styleId="af4">
    <w:name w:val="No Spacing"/>
    <w:link w:val="af5"/>
    <w:uiPriority w:val="1"/>
    <w:qFormat/>
    <w:rsid w:val="00A133C3"/>
    <w:pPr>
      <w:spacing w:after="0" w:line="240" w:lineRule="auto"/>
    </w:pPr>
    <w:rPr>
      <w:rFonts w:ascii="Calibri" w:eastAsia="Times New Roman" w:hAnsi="Calibri" w:cs="Times New Roman"/>
    </w:rPr>
  </w:style>
  <w:style w:type="character" w:customStyle="1" w:styleId="af5">
    <w:name w:val="Без интервала Знак"/>
    <w:link w:val="af4"/>
    <w:uiPriority w:val="1"/>
    <w:rsid w:val="00A133C3"/>
    <w:rPr>
      <w:rFonts w:ascii="Calibri" w:eastAsia="Times New Roman" w:hAnsi="Calibri" w:cs="Times New Roman"/>
    </w:rPr>
  </w:style>
  <w:style w:type="paragraph" w:styleId="af6">
    <w:name w:val="Plain Text"/>
    <w:basedOn w:val="a0"/>
    <w:link w:val="af7"/>
    <w:rsid w:val="00A133C3"/>
    <w:rPr>
      <w:rFonts w:ascii="Courier New" w:hAnsi="Courier New" w:cs="Courier New"/>
      <w:sz w:val="20"/>
      <w:szCs w:val="20"/>
    </w:rPr>
  </w:style>
  <w:style w:type="character" w:customStyle="1" w:styleId="af7">
    <w:name w:val="Текст Знак"/>
    <w:basedOn w:val="a1"/>
    <w:link w:val="af6"/>
    <w:rsid w:val="00A133C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33C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133C3"/>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A133C3"/>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A133C3"/>
    <w:pPr>
      <w:keepNext/>
      <w:spacing w:before="240" w:after="60"/>
      <w:outlineLvl w:val="2"/>
    </w:pPr>
    <w:rPr>
      <w:rFonts w:ascii="Arial" w:hAnsi="Arial"/>
      <w:b/>
      <w:bCs/>
      <w:sz w:val="26"/>
      <w:szCs w:val="26"/>
      <w:lang w:val="x-none" w:eastAsia="x-none"/>
    </w:rPr>
  </w:style>
  <w:style w:type="paragraph" w:styleId="4">
    <w:name w:val="heading 4"/>
    <w:basedOn w:val="a0"/>
    <w:next w:val="a0"/>
    <w:link w:val="40"/>
    <w:qFormat/>
    <w:rsid w:val="00A133C3"/>
    <w:pPr>
      <w:keepNext/>
      <w:jc w:val="center"/>
      <w:outlineLvl w:val="3"/>
    </w:pPr>
    <w:rPr>
      <w:b/>
      <w:bCs/>
      <w:sz w:val="36"/>
      <w:szCs w:val="36"/>
      <w:lang w:val="en-GB"/>
    </w:rPr>
  </w:style>
  <w:style w:type="paragraph" w:styleId="5">
    <w:name w:val="heading 5"/>
    <w:basedOn w:val="a0"/>
    <w:next w:val="a0"/>
    <w:link w:val="50"/>
    <w:qFormat/>
    <w:rsid w:val="00A133C3"/>
    <w:pPr>
      <w:keepNext/>
      <w:spacing w:before="120"/>
      <w:jc w:val="center"/>
      <w:outlineLvl w:val="4"/>
    </w:pPr>
    <w:rPr>
      <w:b/>
      <w:bCs/>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133C3"/>
    <w:rPr>
      <w:rFonts w:ascii="Arial" w:eastAsia="Times New Roman" w:hAnsi="Arial" w:cs="Arial"/>
      <w:b/>
      <w:bCs/>
      <w:kern w:val="32"/>
      <w:sz w:val="32"/>
      <w:szCs w:val="32"/>
      <w:lang w:eastAsia="ru-RU"/>
    </w:rPr>
  </w:style>
  <w:style w:type="character" w:customStyle="1" w:styleId="20">
    <w:name w:val="Заголовок 2 Знак"/>
    <w:basedOn w:val="a1"/>
    <w:link w:val="2"/>
    <w:rsid w:val="00A133C3"/>
    <w:rPr>
      <w:rFonts w:ascii="Arial" w:eastAsia="Times New Roman" w:hAnsi="Arial" w:cs="Arial"/>
      <w:b/>
      <w:bCs/>
      <w:i/>
      <w:iCs/>
      <w:sz w:val="28"/>
      <w:szCs w:val="28"/>
      <w:lang w:eastAsia="ru-RU"/>
    </w:rPr>
  </w:style>
  <w:style w:type="character" w:customStyle="1" w:styleId="30">
    <w:name w:val="Заголовок 3 Знак"/>
    <w:basedOn w:val="a1"/>
    <w:link w:val="3"/>
    <w:rsid w:val="00A133C3"/>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A133C3"/>
    <w:rPr>
      <w:rFonts w:ascii="Times New Roman" w:eastAsia="Times New Roman" w:hAnsi="Times New Roman" w:cs="Times New Roman"/>
      <w:b/>
      <w:bCs/>
      <w:sz w:val="36"/>
      <w:szCs w:val="36"/>
      <w:lang w:val="en-GB" w:eastAsia="ru-RU"/>
    </w:rPr>
  </w:style>
  <w:style w:type="character" w:customStyle="1" w:styleId="50">
    <w:name w:val="Заголовок 5 Знак"/>
    <w:basedOn w:val="a1"/>
    <w:link w:val="5"/>
    <w:rsid w:val="00A133C3"/>
    <w:rPr>
      <w:rFonts w:ascii="Times New Roman" w:eastAsia="Times New Roman" w:hAnsi="Times New Roman" w:cs="Times New Roman"/>
      <w:b/>
      <w:bCs/>
      <w:sz w:val="28"/>
      <w:szCs w:val="28"/>
      <w:lang w:val="en-GB" w:eastAsia="ru-RU"/>
    </w:rPr>
  </w:style>
  <w:style w:type="paragraph" w:customStyle="1" w:styleId="ConsPlusNonformat">
    <w:name w:val="ConsPlusNonformat"/>
    <w:rsid w:val="00A133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133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qFormat/>
    <w:rsid w:val="00A133C3"/>
    <w:pPr>
      <w:spacing w:before="100" w:beforeAutospacing="1"/>
      <w:ind w:left="720"/>
      <w:contextualSpacing/>
      <w:jc w:val="both"/>
    </w:pPr>
    <w:rPr>
      <w:rFonts w:eastAsia="Calibri"/>
      <w:sz w:val="28"/>
      <w:szCs w:val="28"/>
      <w:lang w:eastAsia="en-US"/>
    </w:rPr>
  </w:style>
  <w:style w:type="paragraph" w:styleId="a5">
    <w:name w:val="Normal (Web)"/>
    <w:basedOn w:val="a0"/>
    <w:rsid w:val="00A133C3"/>
    <w:pPr>
      <w:spacing w:before="100" w:beforeAutospacing="1" w:after="100" w:afterAutospacing="1"/>
    </w:pPr>
  </w:style>
  <w:style w:type="paragraph" w:customStyle="1" w:styleId="a6">
    <w:name w:val="Нормальный (таблица)"/>
    <w:basedOn w:val="a0"/>
    <w:next w:val="a0"/>
    <w:rsid w:val="00A133C3"/>
    <w:pPr>
      <w:widowControl w:val="0"/>
      <w:autoSpaceDE w:val="0"/>
      <w:autoSpaceDN w:val="0"/>
      <w:adjustRightInd w:val="0"/>
      <w:jc w:val="both"/>
    </w:pPr>
    <w:rPr>
      <w:rFonts w:ascii="Arial" w:hAnsi="Arial" w:cs="Arial"/>
      <w:sz w:val="20"/>
      <w:szCs w:val="20"/>
    </w:rPr>
  </w:style>
  <w:style w:type="character" w:customStyle="1" w:styleId="a7">
    <w:name w:val="Цветовое выделение"/>
    <w:rsid w:val="00A133C3"/>
    <w:rPr>
      <w:color w:val="0000FF"/>
      <w:sz w:val="20"/>
      <w:szCs w:val="20"/>
    </w:rPr>
  </w:style>
  <w:style w:type="paragraph" w:customStyle="1" w:styleId="a8">
    <w:name w:val="Заголовок приложения"/>
    <w:basedOn w:val="a0"/>
    <w:next w:val="a0"/>
    <w:rsid w:val="00A133C3"/>
    <w:pPr>
      <w:widowControl w:val="0"/>
      <w:autoSpaceDE w:val="0"/>
      <w:autoSpaceDN w:val="0"/>
      <w:adjustRightInd w:val="0"/>
      <w:ind w:firstLine="720"/>
      <w:jc w:val="right"/>
    </w:pPr>
    <w:rPr>
      <w:rFonts w:ascii="Arial" w:hAnsi="Arial" w:cs="Arial"/>
      <w:color w:val="0000FF"/>
      <w:sz w:val="20"/>
      <w:szCs w:val="20"/>
    </w:rPr>
  </w:style>
  <w:style w:type="paragraph" w:customStyle="1" w:styleId="ConsNormal">
    <w:name w:val="ConsNormal"/>
    <w:link w:val="ConsNormal0"/>
    <w:rsid w:val="00A133C3"/>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character" w:customStyle="1" w:styleId="ConsNormal0">
    <w:name w:val="ConsNormal Знак"/>
    <w:basedOn w:val="a1"/>
    <w:link w:val="ConsNormal"/>
    <w:locked/>
    <w:rsid w:val="00A133C3"/>
    <w:rPr>
      <w:rFonts w:ascii="Arial" w:eastAsia="SimSun" w:hAnsi="Arial" w:cs="Arial"/>
      <w:sz w:val="20"/>
      <w:szCs w:val="20"/>
      <w:lang w:eastAsia="zh-CN"/>
    </w:rPr>
  </w:style>
  <w:style w:type="paragraph" w:customStyle="1" w:styleId="ConsNonformat">
    <w:name w:val="ConsNonformat"/>
    <w:rsid w:val="00A133C3"/>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9">
    <w:name w:val="footer"/>
    <w:basedOn w:val="a0"/>
    <w:link w:val="aa"/>
    <w:rsid w:val="00A133C3"/>
    <w:pPr>
      <w:tabs>
        <w:tab w:val="center" w:pos="4677"/>
        <w:tab w:val="right" w:pos="9355"/>
      </w:tabs>
    </w:pPr>
    <w:rPr>
      <w:lang w:val="x-none" w:eastAsia="x-none"/>
    </w:rPr>
  </w:style>
  <w:style w:type="character" w:customStyle="1" w:styleId="aa">
    <w:name w:val="Нижний колонтитул Знак"/>
    <w:basedOn w:val="a1"/>
    <w:link w:val="a9"/>
    <w:rsid w:val="00A133C3"/>
    <w:rPr>
      <w:rFonts w:ascii="Times New Roman" w:eastAsia="Times New Roman" w:hAnsi="Times New Roman" w:cs="Times New Roman"/>
      <w:sz w:val="24"/>
      <w:szCs w:val="24"/>
      <w:lang w:val="x-none" w:eastAsia="x-none"/>
    </w:rPr>
  </w:style>
  <w:style w:type="character" w:styleId="ab">
    <w:name w:val="page number"/>
    <w:basedOn w:val="a1"/>
    <w:rsid w:val="00A133C3"/>
  </w:style>
  <w:style w:type="paragraph" w:styleId="ac">
    <w:name w:val="header"/>
    <w:basedOn w:val="a0"/>
    <w:link w:val="ad"/>
    <w:uiPriority w:val="99"/>
    <w:rsid w:val="00A133C3"/>
    <w:pPr>
      <w:tabs>
        <w:tab w:val="center" w:pos="4677"/>
        <w:tab w:val="right" w:pos="9355"/>
      </w:tabs>
    </w:pPr>
    <w:rPr>
      <w:lang w:val="x-none" w:eastAsia="x-none"/>
    </w:rPr>
  </w:style>
  <w:style w:type="character" w:customStyle="1" w:styleId="ad">
    <w:name w:val="Верхний колонтитул Знак"/>
    <w:basedOn w:val="a1"/>
    <w:link w:val="ac"/>
    <w:uiPriority w:val="99"/>
    <w:rsid w:val="00A133C3"/>
    <w:rPr>
      <w:rFonts w:ascii="Times New Roman" w:eastAsia="Times New Roman" w:hAnsi="Times New Roman" w:cs="Times New Roman"/>
      <w:sz w:val="24"/>
      <w:szCs w:val="24"/>
      <w:lang w:val="x-none" w:eastAsia="x-none"/>
    </w:rPr>
  </w:style>
  <w:style w:type="character" w:customStyle="1" w:styleId="ae">
    <w:name w:val="Текст выноски Знак"/>
    <w:basedOn w:val="a1"/>
    <w:link w:val="af"/>
    <w:semiHidden/>
    <w:rsid w:val="00A133C3"/>
    <w:rPr>
      <w:rFonts w:ascii="Tahoma" w:eastAsia="Times New Roman" w:hAnsi="Tahoma" w:cs="Times New Roman"/>
      <w:sz w:val="16"/>
      <w:szCs w:val="16"/>
      <w:lang w:val="x-none" w:eastAsia="x-none"/>
    </w:rPr>
  </w:style>
  <w:style w:type="paragraph" w:styleId="af">
    <w:name w:val="Balloon Text"/>
    <w:basedOn w:val="a0"/>
    <w:link w:val="ae"/>
    <w:semiHidden/>
    <w:unhideWhenUsed/>
    <w:rsid w:val="00A133C3"/>
    <w:rPr>
      <w:rFonts w:ascii="Tahoma" w:hAnsi="Tahoma"/>
      <w:sz w:val="16"/>
      <w:szCs w:val="16"/>
      <w:lang w:val="x-none" w:eastAsia="x-none"/>
    </w:rPr>
  </w:style>
  <w:style w:type="character" w:customStyle="1" w:styleId="apple-converted-space">
    <w:name w:val="apple-converted-space"/>
    <w:basedOn w:val="a1"/>
    <w:rsid w:val="00A133C3"/>
  </w:style>
  <w:style w:type="paragraph" w:styleId="af0">
    <w:name w:val="List Bullet"/>
    <w:basedOn w:val="a0"/>
    <w:unhideWhenUsed/>
    <w:rsid w:val="00A133C3"/>
    <w:pPr>
      <w:numPr>
        <w:numId w:val="10"/>
      </w:numPr>
      <w:spacing w:after="200" w:line="276" w:lineRule="auto"/>
      <w:contextualSpacing/>
    </w:pPr>
    <w:rPr>
      <w:rFonts w:ascii="Calibri" w:hAnsi="Calibri"/>
      <w:sz w:val="22"/>
      <w:szCs w:val="22"/>
    </w:rPr>
  </w:style>
  <w:style w:type="paragraph" w:customStyle="1" w:styleId="a">
    <w:name w:val="ГРАД Список маркированный"/>
    <w:basedOn w:val="af0"/>
    <w:rsid w:val="00A133C3"/>
  </w:style>
  <w:style w:type="paragraph" w:customStyle="1" w:styleId="S">
    <w:name w:val="S_Обычный"/>
    <w:basedOn w:val="a0"/>
    <w:link w:val="S0"/>
    <w:qFormat/>
    <w:rsid w:val="00A133C3"/>
    <w:pPr>
      <w:spacing w:line="360" w:lineRule="auto"/>
      <w:ind w:firstLine="709"/>
      <w:jc w:val="both"/>
    </w:pPr>
  </w:style>
  <w:style w:type="character" w:customStyle="1" w:styleId="S0">
    <w:name w:val="S_Обычный Знак"/>
    <w:basedOn w:val="a1"/>
    <w:link w:val="S"/>
    <w:rsid w:val="00A133C3"/>
    <w:rPr>
      <w:rFonts w:ascii="Times New Roman" w:eastAsia="Times New Roman" w:hAnsi="Times New Roman" w:cs="Times New Roman"/>
      <w:sz w:val="24"/>
      <w:szCs w:val="24"/>
      <w:lang w:eastAsia="ru-RU"/>
    </w:rPr>
  </w:style>
  <w:style w:type="character" w:customStyle="1" w:styleId="S4">
    <w:name w:val="S_Заголовок 4 Знак"/>
    <w:basedOn w:val="a1"/>
    <w:link w:val="S40"/>
    <w:locked/>
    <w:rsid w:val="00A133C3"/>
    <w:rPr>
      <w:rFonts w:eastAsia="Calibri"/>
      <w:sz w:val="24"/>
    </w:rPr>
  </w:style>
  <w:style w:type="paragraph" w:customStyle="1" w:styleId="S40">
    <w:name w:val="S_Заголовок 4"/>
    <w:basedOn w:val="4"/>
    <w:link w:val="S4"/>
    <w:rsid w:val="00A133C3"/>
    <w:pPr>
      <w:keepNext w:val="0"/>
      <w:tabs>
        <w:tab w:val="num" w:pos="3726"/>
      </w:tabs>
      <w:ind w:left="1854" w:hanging="720"/>
      <w:jc w:val="left"/>
    </w:pPr>
    <w:rPr>
      <w:rFonts w:asciiTheme="minorHAnsi" w:eastAsia="Calibri" w:hAnsiTheme="minorHAnsi" w:cstheme="minorBidi"/>
      <w:b w:val="0"/>
      <w:bCs w:val="0"/>
      <w:sz w:val="24"/>
      <w:szCs w:val="22"/>
      <w:lang w:val="ru-RU" w:eastAsia="en-US"/>
    </w:rPr>
  </w:style>
  <w:style w:type="paragraph" w:styleId="af1">
    <w:name w:val="caption"/>
    <w:basedOn w:val="a0"/>
    <w:next w:val="a0"/>
    <w:qFormat/>
    <w:rsid w:val="00A133C3"/>
    <w:pPr>
      <w:spacing w:line="360" w:lineRule="auto"/>
      <w:ind w:firstLine="709"/>
      <w:jc w:val="both"/>
    </w:pPr>
    <w:rPr>
      <w:b/>
      <w:bCs/>
      <w:sz w:val="20"/>
      <w:szCs w:val="20"/>
    </w:rPr>
  </w:style>
  <w:style w:type="paragraph" w:customStyle="1" w:styleId="S5">
    <w:name w:val="S_Заголовок 5"/>
    <w:basedOn w:val="a0"/>
    <w:autoRedefine/>
    <w:qFormat/>
    <w:rsid w:val="00A133C3"/>
    <w:pPr>
      <w:spacing w:line="276" w:lineRule="auto"/>
      <w:jc w:val="center"/>
    </w:pPr>
    <w:rPr>
      <w:b/>
      <w:lang w:val="en-US"/>
    </w:rPr>
  </w:style>
  <w:style w:type="paragraph" w:customStyle="1" w:styleId="textn">
    <w:name w:val="textn"/>
    <w:basedOn w:val="a0"/>
    <w:rsid w:val="00A133C3"/>
    <w:pPr>
      <w:spacing w:before="100" w:beforeAutospacing="1" w:after="100" w:afterAutospacing="1"/>
    </w:pPr>
  </w:style>
  <w:style w:type="paragraph" w:customStyle="1" w:styleId="ConsPlusTitle">
    <w:name w:val="ConsPlusTitle"/>
    <w:rsid w:val="00A133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0">
    <w:name w:val="210"/>
    <w:basedOn w:val="a1"/>
    <w:rsid w:val="00A133C3"/>
  </w:style>
  <w:style w:type="paragraph" w:customStyle="1" w:styleId="ConsPlusCell">
    <w:name w:val="ConsPlusCell"/>
    <w:rsid w:val="00A133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unhideWhenUsed/>
    <w:rsid w:val="00A1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0" w:firstLine="709"/>
      <w:jc w:val="both"/>
    </w:pPr>
    <w:rPr>
      <w:rFonts w:ascii="Courier New" w:hAnsi="Courier New" w:cs="Courier New"/>
      <w:spacing w:val="-5"/>
      <w:sz w:val="20"/>
      <w:szCs w:val="20"/>
      <w:lang w:eastAsia="en-US"/>
    </w:rPr>
  </w:style>
  <w:style w:type="character" w:customStyle="1" w:styleId="HTML0">
    <w:name w:val="Стандартный HTML Знак"/>
    <w:basedOn w:val="a1"/>
    <w:link w:val="HTML"/>
    <w:rsid w:val="00A133C3"/>
    <w:rPr>
      <w:rFonts w:ascii="Courier New" w:eastAsia="Times New Roman" w:hAnsi="Courier New" w:cs="Courier New"/>
      <w:spacing w:val="-5"/>
      <w:sz w:val="20"/>
      <w:szCs w:val="20"/>
    </w:rPr>
  </w:style>
  <w:style w:type="paragraph" w:customStyle="1" w:styleId="af2">
    <w:name w:val="Абзац"/>
    <w:basedOn w:val="a0"/>
    <w:link w:val="af3"/>
    <w:qFormat/>
    <w:rsid w:val="00A133C3"/>
    <w:pPr>
      <w:ind w:firstLine="709"/>
      <w:jc w:val="both"/>
    </w:pPr>
    <w:rPr>
      <w:sz w:val="28"/>
      <w:lang w:val="x-none" w:eastAsia="x-none"/>
    </w:rPr>
  </w:style>
  <w:style w:type="character" w:customStyle="1" w:styleId="af3">
    <w:name w:val="Абзац Знак"/>
    <w:link w:val="af2"/>
    <w:rsid w:val="00A133C3"/>
    <w:rPr>
      <w:rFonts w:ascii="Times New Roman" w:eastAsia="Times New Roman" w:hAnsi="Times New Roman" w:cs="Times New Roman"/>
      <w:sz w:val="28"/>
      <w:szCs w:val="24"/>
      <w:lang w:val="x-none" w:eastAsia="x-none"/>
    </w:rPr>
  </w:style>
  <w:style w:type="paragraph" w:customStyle="1" w:styleId="S2">
    <w:name w:val="S_Титульный 2"/>
    <w:basedOn w:val="a0"/>
    <w:rsid w:val="00A133C3"/>
    <w:pPr>
      <w:shd w:val="clear" w:color="auto" w:fill="FFFFFF"/>
      <w:snapToGrid w:val="0"/>
      <w:ind w:left="5103"/>
      <w:jc w:val="center"/>
    </w:pPr>
    <w:rPr>
      <w:rFonts w:eastAsia="Calibri"/>
      <w:sz w:val="28"/>
      <w:szCs w:val="28"/>
      <w:lang w:eastAsia="ar-SA"/>
    </w:rPr>
  </w:style>
  <w:style w:type="paragraph" w:styleId="af4">
    <w:name w:val="No Spacing"/>
    <w:link w:val="af5"/>
    <w:uiPriority w:val="1"/>
    <w:qFormat/>
    <w:rsid w:val="00A133C3"/>
    <w:pPr>
      <w:spacing w:after="0" w:line="240" w:lineRule="auto"/>
    </w:pPr>
    <w:rPr>
      <w:rFonts w:ascii="Calibri" w:eastAsia="Times New Roman" w:hAnsi="Calibri" w:cs="Times New Roman"/>
    </w:rPr>
  </w:style>
  <w:style w:type="character" w:customStyle="1" w:styleId="af5">
    <w:name w:val="Без интервала Знак"/>
    <w:link w:val="af4"/>
    <w:uiPriority w:val="1"/>
    <w:rsid w:val="00A133C3"/>
    <w:rPr>
      <w:rFonts w:ascii="Calibri" w:eastAsia="Times New Roman" w:hAnsi="Calibri" w:cs="Times New Roman"/>
    </w:rPr>
  </w:style>
  <w:style w:type="paragraph" w:styleId="af6">
    <w:name w:val="Plain Text"/>
    <w:basedOn w:val="a0"/>
    <w:link w:val="af7"/>
    <w:rsid w:val="00A133C3"/>
    <w:rPr>
      <w:rFonts w:ascii="Courier New" w:hAnsi="Courier New" w:cs="Courier New"/>
      <w:sz w:val="20"/>
      <w:szCs w:val="20"/>
    </w:rPr>
  </w:style>
  <w:style w:type="character" w:customStyle="1" w:styleId="af7">
    <w:name w:val="Текст Знак"/>
    <w:basedOn w:val="a1"/>
    <w:link w:val="af6"/>
    <w:rsid w:val="00A133C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7F7BD6C313488C4DA7BACCB524DFBD048307E07C856AAD4C8E9D2F9C52088674i5L" TargetMode="External"/><Relationship Id="rId13" Type="http://schemas.openxmlformats.org/officeDocument/2006/relationships/hyperlink" Target="https://ru.wikipedia.org/wiki/%D0%9A%D0%B0%D0%B7_(%D0%BF%D0%BE%D1%81%D1%91%D0%BB%D0%BE%D0%BA)" TargetMode="External"/><Relationship Id="rId18" Type="http://schemas.openxmlformats.org/officeDocument/2006/relationships/hyperlink" Target="consultantplus://offline/ref=3F14F139C63FBAAD026A08B5FEA3194A3C8CF8B33B6C5A8AC5280F2A1A8E1D779B86901F603468a0jFG" TargetMode="External"/><Relationship Id="rId26" Type="http://schemas.openxmlformats.org/officeDocument/2006/relationships/hyperlink" Target="consultantplus://offline/ref=E919892467A1E2ED2FE5DE02EE67AF26E5D1CECD90CF53B0618A9B56FEEC4C9E7280FCBF3DCDD2225129ECEAf3J" TargetMode="External"/><Relationship Id="rId3" Type="http://schemas.microsoft.com/office/2007/relationships/stylesWithEffects" Target="stylesWithEffects.xml"/><Relationship Id="rId21" Type="http://schemas.openxmlformats.org/officeDocument/2006/relationships/hyperlink" Target="consultantplus://offline/ref=91697598999F1E47A1DBF70CDEB8DF16D81B2C14305BFBC0670340AB08A3B9057F08888EE929F0cAAFG" TargetMode="External"/><Relationship Id="rId7" Type="http://schemas.openxmlformats.org/officeDocument/2006/relationships/hyperlink" Target="consultantplus://offline/ref=EE7F7BD6C313488C4DA7A4C1A34883B8018E5AE87D8464FA18D1C672CB75iBL" TargetMode="External"/><Relationship Id="rId12" Type="http://schemas.openxmlformats.org/officeDocument/2006/relationships/hyperlink" Target="https://ru.wikipedia.org/wiki/%D0%9C%D1%83%D0%BD%D0%B4%D1%8B%D0%B1%D0%B0%D1%88%D1%81%D0%BA%D0%BE%D0%B5_%D0%B3%D0%BE%D1%80%D0%BE%D0%B4%D1%81%D0%BA%D0%BE%D0%B5_%D0%BF%D0%BE%D1%81%D0%B5%D0%BB%D0%B5%D0%BD%D0%B8%D0%B5" TargetMode="External"/><Relationship Id="rId17" Type="http://schemas.openxmlformats.org/officeDocument/2006/relationships/hyperlink" Target="consultantplus://offline/ref=D4417C69D2117CD628B9E5B7D1921762B501DB34A870285A0C94EBEA8ADD8AE31BAA75C26F43AEDF255C23U6P7G" TargetMode="External"/><Relationship Id="rId25" Type="http://schemas.openxmlformats.org/officeDocument/2006/relationships/hyperlink" Target="consultantplus://offline/ref=7ADBFA94B6B28E541DE1A9CD9D349AB9C1B3850B2E3A55C83C0983F86C63D626366AD4F847F8B65A7FBB0DO3h3J" TargetMode="External"/><Relationship Id="rId2" Type="http://schemas.openxmlformats.org/officeDocument/2006/relationships/styles" Target="styles.xml"/><Relationship Id="rId16" Type="http://schemas.openxmlformats.org/officeDocument/2006/relationships/hyperlink" Target="consultantplus://offline/ref=8583C889EDE551EBB8F3A0D07F1BE90095C97349E29BC9960A1FD298665B9B308948D78A1FFCB583BD7964YFMAG" TargetMode="External"/><Relationship Id="rId20" Type="http://schemas.openxmlformats.org/officeDocument/2006/relationships/hyperlink" Target="consultantplus://offline/ref=91697598999F1E47A1DBF70CDEB8DF16DD182F11345BFBC0670340AB08A3B9057F08888EE929F0cAA9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E7F7BD6C313488C4DA7A4C1A34883B8018E5BEB7E8764FA18D1C672CB5B02D102CEF8E564ADFD2F7Fi3L" TargetMode="External"/><Relationship Id="rId11" Type="http://schemas.openxmlformats.org/officeDocument/2006/relationships/hyperlink" Target="https://ru.wikipedia.org/wiki/%D0%9A%D0%B0%D0%B7_(%D0%BF%D0%BE%D1%81%D1%91%D0%BB%D0%BE%D0%BA)" TargetMode="External"/><Relationship Id="rId24" Type="http://schemas.openxmlformats.org/officeDocument/2006/relationships/hyperlink" Target="consultantplus://offline/ref=E919892467A1E2ED2FE5DE02EE67AF26E5D1CECD90CF53B0618A9B56FEEC4C9E7280FCBF3DCDD2225129ECEAf3J" TargetMode="External"/><Relationship Id="rId5" Type="http://schemas.openxmlformats.org/officeDocument/2006/relationships/webSettings" Target="webSettings.xml"/><Relationship Id="rId15" Type="http://schemas.openxmlformats.org/officeDocument/2006/relationships/hyperlink" Target="https://ru.wikipedia.org/wiki/%D0%9A%D0%B0%D0%B7_(%D0%BF%D0%BE%D1%81%D1%91%D0%BB%D0%BE%D0%BA)" TargetMode="External"/><Relationship Id="rId23" Type="http://schemas.openxmlformats.org/officeDocument/2006/relationships/hyperlink" Target="consultantplus://offline/ref=F5462A295F88307701EFCEDC79AC864C50B11FCF3FAFFCB1493D5B523CE82227A290BCC52789F23E0C69E0uC2DE" TargetMode="External"/><Relationship Id="rId28" Type="http://schemas.openxmlformats.org/officeDocument/2006/relationships/fontTable" Target="fontTable.xml"/><Relationship Id="rId10" Type="http://schemas.openxmlformats.org/officeDocument/2006/relationships/hyperlink" Target="https://ru.wikipedia.org/wiki/%D0%9A%D0%B0%D0%B7%D1%81%D0%BA%D0%BE%D0%B5_%D0%B3%D0%BE%D1%80%D0%BE%D0%B4%D1%81%D0%BA%D0%BE%D0%B5_%D0%BF%D0%BE%D1%81%D0%B5%D0%BB%D0%B5%D0%BD%D0%B8%D0%B5" TargetMode="External"/><Relationship Id="rId19" Type="http://schemas.openxmlformats.org/officeDocument/2006/relationships/hyperlink" Target="consultantplus://offline/ref=91697598999F1E47A1DBF70CDEB8DF16D0102414315BFBC0670340AB08A3B9057F08888EE929F0cAA8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D0%9A%D0%B0%D0%B7_(%D0%BF%D0%BE%D1%81%D1%91%D0%BB%D0%BE%D0%BA)" TargetMode="External"/><Relationship Id="rId22" Type="http://schemas.openxmlformats.org/officeDocument/2006/relationships/hyperlink" Target="consultantplus://offline/main?base=LAW;n=98117;fld=134;dst=100005" TargetMode="External"/><Relationship Id="rId27" Type="http://schemas.openxmlformats.org/officeDocument/2006/relationships/hyperlink" Target="consultantplus://offline/ref=1D23D877E3323CD6CFAAF4F4647DA3840C50222D280BC992D846DA219204E3A794D8E482A6CA18CC05416E77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95</Pages>
  <Words>35182</Words>
  <Characters>200538</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2018-03-21T05:35:00Z</dcterms:created>
  <dcterms:modified xsi:type="dcterms:W3CDTF">2018-03-21T06:05:00Z</dcterms:modified>
</cp:coreProperties>
</file>