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A41" w:rsidRDefault="003C4A41" w:rsidP="003C4A41">
      <w:pPr>
        <w:jc w:val="center"/>
        <w:rPr>
          <w:b/>
          <w:sz w:val="28"/>
          <w:szCs w:val="28"/>
        </w:rPr>
      </w:pPr>
      <w:r>
        <w:rPr>
          <w:b/>
          <w:sz w:val="28"/>
          <w:szCs w:val="28"/>
        </w:rPr>
        <w:t>РОССИЙСКАЯ ФЕДЕРАЦИЯ</w:t>
      </w:r>
    </w:p>
    <w:p w:rsidR="003C4A41" w:rsidRDefault="003C4A41" w:rsidP="003C4A41">
      <w:pPr>
        <w:jc w:val="center"/>
        <w:rPr>
          <w:b/>
          <w:sz w:val="28"/>
          <w:szCs w:val="28"/>
        </w:rPr>
      </w:pPr>
      <w:r>
        <w:rPr>
          <w:b/>
          <w:sz w:val="28"/>
          <w:szCs w:val="28"/>
        </w:rPr>
        <w:t xml:space="preserve">КЕМЕРОВСКАЯ ОБЛАСТЬ </w:t>
      </w:r>
    </w:p>
    <w:p w:rsidR="003C4A41" w:rsidRDefault="003C4A41" w:rsidP="003C4A41">
      <w:pPr>
        <w:jc w:val="center"/>
        <w:rPr>
          <w:b/>
          <w:sz w:val="28"/>
          <w:szCs w:val="28"/>
        </w:rPr>
      </w:pPr>
      <w:r>
        <w:rPr>
          <w:b/>
          <w:sz w:val="28"/>
          <w:szCs w:val="28"/>
        </w:rPr>
        <w:t>ТАШТАГОЛЬСКИЙ МУНИЦИПАЛЬНЫЙ РАЙОН</w:t>
      </w:r>
    </w:p>
    <w:p w:rsidR="003C4A41" w:rsidRDefault="003C4A41" w:rsidP="003C4A41">
      <w:pPr>
        <w:jc w:val="center"/>
        <w:rPr>
          <w:b/>
          <w:sz w:val="28"/>
          <w:szCs w:val="28"/>
        </w:rPr>
      </w:pPr>
      <w:r>
        <w:rPr>
          <w:b/>
          <w:sz w:val="28"/>
          <w:szCs w:val="28"/>
        </w:rPr>
        <w:t xml:space="preserve">МУНИЦИПАЛЬНОЕ ОБРАЗОВАНИЕ </w:t>
      </w:r>
    </w:p>
    <w:p w:rsidR="003C4A41" w:rsidRDefault="00105D9B" w:rsidP="003C4A41">
      <w:pPr>
        <w:jc w:val="center"/>
        <w:rPr>
          <w:b/>
          <w:sz w:val="28"/>
          <w:szCs w:val="28"/>
        </w:rPr>
      </w:pPr>
      <w:r>
        <w:rPr>
          <w:b/>
          <w:sz w:val="28"/>
          <w:szCs w:val="28"/>
        </w:rPr>
        <w:t>«ТЕМИРТУСКОЕ</w:t>
      </w:r>
      <w:r w:rsidR="003C4A41">
        <w:rPr>
          <w:b/>
          <w:sz w:val="28"/>
          <w:szCs w:val="28"/>
        </w:rPr>
        <w:t xml:space="preserve"> ГОРОДСКОЕ ПОСЕЛЕНИЕ»</w:t>
      </w:r>
    </w:p>
    <w:p w:rsidR="003C4A41" w:rsidRDefault="00105D9B" w:rsidP="003C4A41">
      <w:pPr>
        <w:jc w:val="center"/>
        <w:rPr>
          <w:b/>
          <w:sz w:val="28"/>
          <w:szCs w:val="28"/>
        </w:rPr>
      </w:pPr>
      <w:r>
        <w:rPr>
          <w:b/>
          <w:sz w:val="28"/>
          <w:szCs w:val="28"/>
        </w:rPr>
        <w:t>АДМИНИСТРАЦИЯ ТЕМИРТАУ</w:t>
      </w:r>
      <w:r w:rsidR="003C4A41">
        <w:rPr>
          <w:b/>
          <w:sz w:val="28"/>
          <w:szCs w:val="28"/>
        </w:rPr>
        <w:t>СКОГО ГОРОДСКОГО ПОСЕЛЕНИЯ</w:t>
      </w:r>
    </w:p>
    <w:p w:rsidR="003C4A41" w:rsidRDefault="003C4A41" w:rsidP="003C4A41">
      <w:pPr>
        <w:jc w:val="center"/>
        <w:rPr>
          <w:b/>
          <w:sz w:val="28"/>
          <w:szCs w:val="28"/>
        </w:rPr>
      </w:pPr>
    </w:p>
    <w:p w:rsidR="003C4A41" w:rsidRDefault="003C4A41" w:rsidP="003C4A41">
      <w:pPr>
        <w:pStyle w:val="a3"/>
        <w:jc w:val="center"/>
        <w:rPr>
          <w:rFonts w:ascii="Times New Roman" w:hAnsi="Times New Roman"/>
          <w:sz w:val="28"/>
          <w:szCs w:val="28"/>
        </w:rPr>
      </w:pPr>
    </w:p>
    <w:p w:rsidR="003C4A41" w:rsidRDefault="003C4A41" w:rsidP="003C4A41">
      <w:pPr>
        <w:pStyle w:val="a3"/>
        <w:jc w:val="center"/>
        <w:rPr>
          <w:rFonts w:ascii="Times New Roman" w:hAnsi="Times New Roman"/>
          <w:sz w:val="28"/>
          <w:szCs w:val="28"/>
        </w:rPr>
      </w:pPr>
      <w:r>
        <w:rPr>
          <w:rFonts w:ascii="Times New Roman" w:hAnsi="Times New Roman"/>
          <w:sz w:val="28"/>
          <w:szCs w:val="28"/>
        </w:rPr>
        <w:t>ПОСТАНОВЛЕНИЕ</w:t>
      </w:r>
    </w:p>
    <w:p w:rsidR="003C4A41" w:rsidRDefault="003C4A41" w:rsidP="003C4A41">
      <w:pPr>
        <w:pStyle w:val="a3"/>
        <w:jc w:val="center"/>
        <w:rPr>
          <w:rFonts w:ascii="Times New Roman" w:hAnsi="Times New Roman"/>
          <w:sz w:val="28"/>
          <w:szCs w:val="28"/>
        </w:rPr>
      </w:pPr>
    </w:p>
    <w:p w:rsidR="003C4A41" w:rsidRDefault="00926726" w:rsidP="003C4A41">
      <w:pPr>
        <w:pStyle w:val="a3"/>
        <w:jc w:val="center"/>
        <w:rPr>
          <w:rFonts w:ascii="Times New Roman" w:hAnsi="Times New Roman"/>
          <w:sz w:val="28"/>
          <w:szCs w:val="28"/>
        </w:rPr>
      </w:pPr>
      <w:r>
        <w:rPr>
          <w:rFonts w:ascii="Times New Roman" w:hAnsi="Times New Roman"/>
          <w:sz w:val="28"/>
          <w:szCs w:val="28"/>
        </w:rPr>
        <w:t>от «30</w:t>
      </w:r>
      <w:r w:rsidR="003C4A41">
        <w:rPr>
          <w:rFonts w:ascii="Times New Roman" w:hAnsi="Times New Roman"/>
          <w:sz w:val="28"/>
          <w:szCs w:val="28"/>
        </w:rPr>
        <w:t xml:space="preserve">» </w:t>
      </w:r>
      <w:r>
        <w:rPr>
          <w:rFonts w:ascii="Times New Roman" w:hAnsi="Times New Roman"/>
          <w:sz w:val="28"/>
          <w:szCs w:val="28"/>
        </w:rPr>
        <w:t>октября 2017</w:t>
      </w:r>
      <w:r w:rsidR="003C4A41">
        <w:rPr>
          <w:rFonts w:ascii="Times New Roman" w:hAnsi="Times New Roman"/>
          <w:sz w:val="28"/>
          <w:szCs w:val="28"/>
        </w:rPr>
        <w:t xml:space="preserve"> г. №  </w:t>
      </w:r>
      <w:r>
        <w:rPr>
          <w:rFonts w:ascii="Times New Roman" w:hAnsi="Times New Roman"/>
          <w:sz w:val="28"/>
          <w:szCs w:val="28"/>
        </w:rPr>
        <w:t>45</w:t>
      </w:r>
      <w:r w:rsidR="003C4A41">
        <w:rPr>
          <w:rFonts w:ascii="Times New Roman" w:hAnsi="Times New Roman"/>
          <w:sz w:val="28"/>
          <w:szCs w:val="28"/>
        </w:rPr>
        <w:t>-п</w:t>
      </w:r>
    </w:p>
    <w:p w:rsidR="003C4A41" w:rsidRDefault="003C4A41" w:rsidP="003C4A41">
      <w:pPr>
        <w:pStyle w:val="a3"/>
        <w:jc w:val="center"/>
        <w:rPr>
          <w:rFonts w:ascii="Times New Roman" w:hAnsi="Times New Roman"/>
          <w:sz w:val="28"/>
          <w:szCs w:val="28"/>
        </w:rPr>
      </w:pPr>
    </w:p>
    <w:p w:rsidR="003C4A41" w:rsidRPr="003C4A41" w:rsidRDefault="0060546B" w:rsidP="003C4A41">
      <w:pPr>
        <w:pStyle w:val="a3"/>
        <w:jc w:val="center"/>
        <w:rPr>
          <w:rFonts w:ascii="Times New Roman" w:hAnsi="Times New Roman"/>
          <w:b/>
          <w:sz w:val="28"/>
          <w:szCs w:val="28"/>
        </w:rPr>
      </w:pPr>
      <w:r>
        <w:rPr>
          <w:rFonts w:ascii="Times New Roman" w:hAnsi="Times New Roman"/>
          <w:b/>
          <w:sz w:val="28"/>
          <w:szCs w:val="28"/>
        </w:rPr>
        <w:t>Об организации и проведении торгов (конкурсов, аукционов) по продаже земельных участков или права на заключение договоров аренды на территории муницип</w:t>
      </w:r>
      <w:r w:rsidR="00075B6A">
        <w:rPr>
          <w:rFonts w:ascii="Times New Roman" w:hAnsi="Times New Roman"/>
          <w:b/>
          <w:sz w:val="28"/>
          <w:szCs w:val="28"/>
        </w:rPr>
        <w:t>ального образования «Темиртауское</w:t>
      </w:r>
      <w:r>
        <w:rPr>
          <w:rFonts w:ascii="Times New Roman" w:hAnsi="Times New Roman"/>
          <w:b/>
          <w:sz w:val="28"/>
          <w:szCs w:val="28"/>
        </w:rPr>
        <w:t xml:space="preserve"> городское поселение»</w:t>
      </w:r>
    </w:p>
    <w:p w:rsidR="003C4A41" w:rsidRDefault="003C4A41" w:rsidP="003C4A41">
      <w:pPr>
        <w:pStyle w:val="a3"/>
        <w:jc w:val="center"/>
        <w:rPr>
          <w:rFonts w:ascii="Times New Roman" w:hAnsi="Times New Roman"/>
          <w:sz w:val="28"/>
          <w:szCs w:val="28"/>
        </w:rPr>
      </w:pPr>
    </w:p>
    <w:p w:rsidR="003C4A41" w:rsidRDefault="003C4A41" w:rsidP="003C4A41">
      <w:pPr>
        <w:pStyle w:val="a3"/>
        <w:jc w:val="center"/>
      </w:pPr>
    </w:p>
    <w:p w:rsidR="0060546B" w:rsidRDefault="003C4A41" w:rsidP="0060546B">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В соответствии с Земельным </w:t>
      </w:r>
      <w:hyperlink r:id="rId6" w:history="1">
        <w:r w:rsidRPr="0060546B">
          <w:rPr>
            <w:rFonts w:ascii="Times New Roman" w:hAnsi="Times New Roman" w:cs="Times New Roman"/>
            <w:color w:val="0000FF"/>
            <w:sz w:val="28"/>
            <w:szCs w:val="28"/>
          </w:rPr>
          <w:t>кодексом</w:t>
        </w:r>
      </w:hyperlink>
      <w:r w:rsidRPr="0060546B">
        <w:rPr>
          <w:rFonts w:ascii="Times New Roman" w:hAnsi="Times New Roman" w:cs="Times New Roman"/>
          <w:sz w:val="28"/>
          <w:szCs w:val="28"/>
        </w:rPr>
        <w:t xml:space="preserve"> РФ от 25.10.2001 N 136-ФЗ, </w:t>
      </w:r>
      <w:r w:rsidR="0060546B">
        <w:rPr>
          <w:rFonts w:ascii="Times New Roman" w:hAnsi="Times New Roman" w:cs="Times New Roman"/>
          <w:sz w:val="28"/>
          <w:szCs w:val="28"/>
        </w:rPr>
        <w:t>руководствуясь Уставом  муниципа</w:t>
      </w:r>
      <w:r w:rsidR="000956A9">
        <w:rPr>
          <w:rFonts w:ascii="Times New Roman" w:hAnsi="Times New Roman" w:cs="Times New Roman"/>
          <w:sz w:val="28"/>
          <w:szCs w:val="28"/>
        </w:rPr>
        <w:t>льного образования «Те</w:t>
      </w:r>
      <w:r w:rsidR="00075B6A">
        <w:rPr>
          <w:rFonts w:ascii="Times New Roman" w:hAnsi="Times New Roman" w:cs="Times New Roman"/>
          <w:sz w:val="28"/>
          <w:szCs w:val="28"/>
        </w:rPr>
        <w:t>миртауское</w:t>
      </w:r>
      <w:r w:rsidR="0060546B">
        <w:rPr>
          <w:rFonts w:ascii="Times New Roman" w:hAnsi="Times New Roman" w:cs="Times New Roman"/>
          <w:sz w:val="28"/>
          <w:szCs w:val="28"/>
        </w:rPr>
        <w:t xml:space="preserve"> городское поселение»,</w:t>
      </w:r>
    </w:p>
    <w:p w:rsidR="0060546B" w:rsidRDefault="0060546B" w:rsidP="0060546B">
      <w:pPr>
        <w:pStyle w:val="ConsPlusNormal"/>
        <w:jc w:val="both"/>
        <w:rPr>
          <w:rFonts w:ascii="Times New Roman" w:hAnsi="Times New Roman" w:cs="Times New Roman"/>
          <w:sz w:val="28"/>
          <w:szCs w:val="28"/>
        </w:rPr>
      </w:pPr>
    </w:p>
    <w:p w:rsidR="003C4A41" w:rsidRDefault="0060546B" w:rsidP="0060546B">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ПОСТАНОВЛЯЮ:</w:t>
      </w:r>
    </w:p>
    <w:p w:rsidR="0060546B" w:rsidRPr="0060546B" w:rsidRDefault="0060546B" w:rsidP="0060546B">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1. Утвердить </w:t>
      </w:r>
      <w:hyperlink w:anchor="Par22" w:history="1">
        <w:r w:rsidRPr="0060546B">
          <w:rPr>
            <w:rFonts w:ascii="Times New Roman" w:hAnsi="Times New Roman" w:cs="Times New Roman"/>
            <w:color w:val="0000FF"/>
            <w:sz w:val="28"/>
            <w:szCs w:val="28"/>
          </w:rPr>
          <w:t>Положение</w:t>
        </w:r>
      </w:hyperlink>
      <w:r w:rsidRPr="0060546B">
        <w:rPr>
          <w:rFonts w:ascii="Times New Roman" w:hAnsi="Times New Roman" w:cs="Times New Roman"/>
          <w:sz w:val="28"/>
          <w:szCs w:val="28"/>
        </w:rPr>
        <w:t xml:space="preserve"> "Об организации и проведении торгов (конкурсов, аукционов) по продаже земельных участков или права на заключение договоров аренды на территории муниципального образования "</w:t>
      </w:r>
      <w:r w:rsidR="00105D9B">
        <w:rPr>
          <w:rFonts w:ascii="Times New Roman" w:hAnsi="Times New Roman" w:cs="Times New Roman"/>
          <w:sz w:val="28"/>
          <w:szCs w:val="28"/>
        </w:rPr>
        <w:t>Темиртауское</w:t>
      </w:r>
      <w:r w:rsidR="0060546B">
        <w:rPr>
          <w:rFonts w:ascii="Times New Roman" w:hAnsi="Times New Roman" w:cs="Times New Roman"/>
          <w:sz w:val="28"/>
          <w:szCs w:val="28"/>
        </w:rPr>
        <w:t xml:space="preserve"> городское поселение</w:t>
      </w:r>
      <w:r w:rsidRPr="0060546B">
        <w:rPr>
          <w:rFonts w:ascii="Times New Roman" w:hAnsi="Times New Roman" w:cs="Times New Roman"/>
          <w:sz w:val="28"/>
          <w:szCs w:val="28"/>
        </w:rPr>
        <w:t>".</w:t>
      </w:r>
    </w:p>
    <w:p w:rsidR="003C4A41"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2. Утвердить </w:t>
      </w:r>
      <w:hyperlink w:anchor="Par157" w:history="1">
        <w:r w:rsidRPr="0060546B">
          <w:rPr>
            <w:rFonts w:ascii="Times New Roman" w:hAnsi="Times New Roman" w:cs="Times New Roman"/>
            <w:color w:val="0000FF"/>
            <w:sz w:val="28"/>
            <w:szCs w:val="28"/>
          </w:rPr>
          <w:t>состав</w:t>
        </w:r>
      </w:hyperlink>
      <w:r w:rsidRPr="0060546B">
        <w:rPr>
          <w:rFonts w:ascii="Times New Roman" w:hAnsi="Times New Roman" w:cs="Times New Roman"/>
          <w:sz w:val="28"/>
          <w:szCs w:val="28"/>
        </w:rPr>
        <w:t xml:space="preserve"> комиссии по проведению торгов (конкурсов, аукционов).</w:t>
      </w:r>
    </w:p>
    <w:p w:rsidR="006B106C" w:rsidRPr="0060546B" w:rsidRDefault="006B106C" w:rsidP="003C4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Назна</w:t>
      </w:r>
      <w:r w:rsidR="00105D9B">
        <w:rPr>
          <w:rFonts w:ascii="Times New Roman" w:hAnsi="Times New Roman" w:cs="Times New Roman"/>
          <w:sz w:val="28"/>
          <w:szCs w:val="28"/>
        </w:rPr>
        <w:t>чить аукционистом Коробейникову О.А.</w:t>
      </w:r>
      <w:r>
        <w:rPr>
          <w:rFonts w:ascii="Times New Roman" w:hAnsi="Times New Roman" w:cs="Times New Roman"/>
          <w:sz w:val="28"/>
          <w:szCs w:val="28"/>
        </w:rPr>
        <w:t xml:space="preserve"> – землеустрои</w:t>
      </w:r>
      <w:r w:rsidR="00105D9B">
        <w:rPr>
          <w:rFonts w:ascii="Times New Roman" w:hAnsi="Times New Roman" w:cs="Times New Roman"/>
          <w:sz w:val="28"/>
          <w:szCs w:val="28"/>
        </w:rPr>
        <w:t>теля администрации Темиртауского</w:t>
      </w:r>
      <w:r>
        <w:rPr>
          <w:rFonts w:ascii="Times New Roman" w:hAnsi="Times New Roman" w:cs="Times New Roman"/>
          <w:sz w:val="28"/>
          <w:szCs w:val="28"/>
        </w:rPr>
        <w:t xml:space="preserve"> городского поселения.</w:t>
      </w:r>
    </w:p>
    <w:p w:rsidR="0060546B" w:rsidRPr="0060546B" w:rsidRDefault="006B106C" w:rsidP="006054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C4A41" w:rsidRPr="0060546B">
        <w:rPr>
          <w:rFonts w:ascii="Times New Roman" w:hAnsi="Times New Roman" w:cs="Times New Roman"/>
          <w:sz w:val="28"/>
          <w:szCs w:val="28"/>
        </w:rPr>
        <w:t xml:space="preserve">. Настоящее постановление подлежит </w:t>
      </w:r>
      <w:r w:rsidR="0060546B">
        <w:rPr>
          <w:rFonts w:ascii="Times New Roman" w:hAnsi="Times New Roman" w:cs="Times New Roman"/>
          <w:sz w:val="28"/>
          <w:szCs w:val="28"/>
        </w:rPr>
        <w:t>обнародованиюна информационном стенде Администрации</w:t>
      </w:r>
      <w:r w:rsidR="00105D9B">
        <w:rPr>
          <w:rFonts w:ascii="Times New Roman" w:hAnsi="Times New Roman" w:cs="Times New Roman"/>
          <w:sz w:val="28"/>
          <w:szCs w:val="28"/>
        </w:rPr>
        <w:t xml:space="preserve"> Темиртауского</w:t>
      </w:r>
      <w:r w:rsidR="0060546B">
        <w:rPr>
          <w:rFonts w:ascii="Times New Roman" w:hAnsi="Times New Roman" w:cs="Times New Roman"/>
          <w:sz w:val="28"/>
          <w:szCs w:val="28"/>
        </w:rPr>
        <w:t xml:space="preserve"> городского поселения</w:t>
      </w:r>
      <w:r w:rsidR="003C4A41" w:rsidRPr="0060546B">
        <w:rPr>
          <w:rFonts w:ascii="Times New Roman" w:hAnsi="Times New Roman" w:cs="Times New Roman"/>
          <w:sz w:val="28"/>
          <w:szCs w:val="28"/>
        </w:rPr>
        <w:t xml:space="preserve"> и </w:t>
      </w:r>
      <w:r w:rsidR="0060546B">
        <w:rPr>
          <w:rFonts w:ascii="Times New Roman" w:hAnsi="Times New Roman" w:cs="Times New Roman"/>
          <w:sz w:val="28"/>
          <w:szCs w:val="28"/>
        </w:rPr>
        <w:t xml:space="preserve">размещению </w:t>
      </w:r>
      <w:r w:rsidR="003C4A41" w:rsidRPr="0060546B">
        <w:rPr>
          <w:rFonts w:ascii="Times New Roman" w:hAnsi="Times New Roman" w:cs="Times New Roman"/>
          <w:sz w:val="28"/>
          <w:szCs w:val="28"/>
        </w:rPr>
        <w:t xml:space="preserve">на официальном сайте </w:t>
      </w:r>
      <w:r w:rsidR="00105D9B">
        <w:rPr>
          <w:rFonts w:ascii="Times New Roman" w:hAnsi="Times New Roman" w:cs="Times New Roman"/>
          <w:sz w:val="28"/>
          <w:szCs w:val="28"/>
        </w:rPr>
        <w:t>Администрации Темиртауского</w:t>
      </w:r>
      <w:r w:rsidR="0060546B">
        <w:rPr>
          <w:rFonts w:ascii="Times New Roman" w:hAnsi="Times New Roman" w:cs="Times New Roman"/>
          <w:sz w:val="28"/>
          <w:szCs w:val="28"/>
        </w:rPr>
        <w:t xml:space="preserve"> городского поселения</w:t>
      </w:r>
      <w:r w:rsidR="003C4A41" w:rsidRPr="0060546B">
        <w:rPr>
          <w:rFonts w:ascii="Times New Roman" w:hAnsi="Times New Roman" w:cs="Times New Roman"/>
          <w:sz w:val="28"/>
          <w:szCs w:val="28"/>
        </w:rPr>
        <w:t xml:space="preserve">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размещенном по адресу: </w:t>
      </w:r>
      <w:hyperlink r:id="rId7" w:history="1">
        <w:r w:rsidR="0060546B" w:rsidRPr="00FF5D72">
          <w:rPr>
            <w:rStyle w:val="a4"/>
            <w:rFonts w:ascii="Times New Roman" w:hAnsi="Times New Roman" w:cs="Times New Roman"/>
            <w:sz w:val="28"/>
            <w:szCs w:val="28"/>
          </w:rPr>
          <w:t>www.torgi.gov.ru</w:t>
        </w:r>
      </w:hyperlink>
      <w:r w:rsidR="003C4A41" w:rsidRPr="0060546B">
        <w:rPr>
          <w:rFonts w:ascii="Times New Roman" w:hAnsi="Times New Roman" w:cs="Times New Roman"/>
          <w:sz w:val="28"/>
          <w:szCs w:val="28"/>
        </w:rPr>
        <w:t>.</w:t>
      </w:r>
    </w:p>
    <w:p w:rsidR="0060546B" w:rsidRPr="005249BD" w:rsidRDefault="006B106C" w:rsidP="0060546B">
      <w:pPr>
        <w:jc w:val="both"/>
        <w:rPr>
          <w:sz w:val="28"/>
          <w:szCs w:val="28"/>
        </w:rPr>
      </w:pPr>
      <w:r>
        <w:rPr>
          <w:sz w:val="28"/>
          <w:szCs w:val="28"/>
        </w:rPr>
        <w:t>5</w:t>
      </w:r>
      <w:r w:rsidR="0060546B" w:rsidRPr="005249BD">
        <w:rPr>
          <w:sz w:val="28"/>
          <w:szCs w:val="28"/>
        </w:rPr>
        <w:t xml:space="preserve">. Настоящее постановление вступает в силу с момента </w:t>
      </w:r>
      <w:r w:rsidR="0060546B">
        <w:rPr>
          <w:sz w:val="28"/>
          <w:szCs w:val="28"/>
        </w:rPr>
        <w:t>его обнародования</w:t>
      </w:r>
      <w:r w:rsidR="0060546B" w:rsidRPr="005249BD">
        <w:rPr>
          <w:sz w:val="28"/>
          <w:szCs w:val="28"/>
        </w:rPr>
        <w:t>.</w:t>
      </w:r>
    </w:p>
    <w:p w:rsidR="0060546B" w:rsidRPr="00D45B70" w:rsidRDefault="006B106C" w:rsidP="0060546B">
      <w:pPr>
        <w:ind w:firstLine="567"/>
        <w:jc w:val="both"/>
        <w:rPr>
          <w:sz w:val="28"/>
          <w:szCs w:val="28"/>
        </w:rPr>
      </w:pPr>
      <w:r>
        <w:rPr>
          <w:sz w:val="28"/>
          <w:szCs w:val="28"/>
        </w:rPr>
        <w:t>6</w:t>
      </w:r>
      <w:r w:rsidR="0060546B">
        <w:rPr>
          <w:sz w:val="28"/>
          <w:szCs w:val="28"/>
        </w:rPr>
        <w:t>. Контроль за исполнением    настоящего     постановлению оставляю за собой.</w:t>
      </w:r>
    </w:p>
    <w:p w:rsidR="0060546B" w:rsidRDefault="0060546B" w:rsidP="0060546B">
      <w:pPr>
        <w:pStyle w:val="ConsPlusNormal"/>
        <w:jc w:val="both"/>
        <w:rPr>
          <w:rFonts w:ascii="Times New Roman" w:hAnsi="Times New Roman" w:cs="Times New Roman"/>
          <w:sz w:val="28"/>
          <w:szCs w:val="28"/>
        </w:rPr>
      </w:pPr>
    </w:p>
    <w:p w:rsidR="006B106C" w:rsidRDefault="006B106C" w:rsidP="0060546B">
      <w:pPr>
        <w:pStyle w:val="ConsPlusNormal"/>
        <w:jc w:val="both"/>
        <w:rPr>
          <w:rFonts w:ascii="Times New Roman" w:hAnsi="Times New Roman" w:cs="Times New Roman"/>
          <w:sz w:val="28"/>
          <w:szCs w:val="28"/>
        </w:rPr>
      </w:pPr>
    </w:p>
    <w:p w:rsidR="006B106C" w:rsidRPr="0060546B" w:rsidRDefault="006B106C" w:rsidP="0060546B">
      <w:pPr>
        <w:pStyle w:val="ConsPlusNormal"/>
        <w:jc w:val="both"/>
        <w:rPr>
          <w:rFonts w:ascii="Times New Roman" w:hAnsi="Times New Roman" w:cs="Times New Roman"/>
          <w:sz w:val="28"/>
          <w:szCs w:val="28"/>
        </w:rPr>
      </w:pPr>
    </w:p>
    <w:p w:rsidR="003C4A41" w:rsidRDefault="00105D9B" w:rsidP="003C4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Темиртауского</w:t>
      </w:r>
    </w:p>
    <w:p w:rsidR="0060546B" w:rsidRPr="0060546B" w:rsidRDefault="0060546B" w:rsidP="003C4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гор</w:t>
      </w:r>
      <w:r w:rsidR="00105D9B">
        <w:rPr>
          <w:rFonts w:ascii="Times New Roman" w:hAnsi="Times New Roman" w:cs="Times New Roman"/>
          <w:sz w:val="28"/>
          <w:szCs w:val="28"/>
        </w:rPr>
        <w:t>о</w:t>
      </w:r>
      <w:r>
        <w:rPr>
          <w:rFonts w:ascii="Times New Roman" w:hAnsi="Times New Roman" w:cs="Times New Roman"/>
          <w:sz w:val="28"/>
          <w:szCs w:val="28"/>
        </w:rPr>
        <w:t xml:space="preserve">дского поселения                                          </w:t>
      </w:r>
      <w:r w:rsidR="00105D9B">
        <w:rPr>
          <w:rFonts w:ascii="Times New Roman" w:hAnsi="Times New Roman" w:cs="Times New Roman"/>
          <w:sz w:val="28"/>
          <w:szCs w:val="28"/>
        </w:rPr>
        <w:t xml:space="preserve">         А</w:t>
      </w:r>
      <w:r>
        <w:rPr>
          <w:rFonts w:ascii="Times New Roman" w:hAnsi="Times New Roman" w:cs="Times New Roman"/>
          <w:sz w:val="28"/>
          <w:szCs w:val="28"/>
        </w:rPr>
        <w:t>.В. К</w:t>
      </w:r>
      <w:r w:rsidR="00105D9B">
        <w:rPr>
          <w:rFonts w:ascii="Times New Roman" w:hAnsi="Times New Roman" w:cs="Times New Roman"/>
          <w:sz w:val="28"/>
          <w:szCs w:val="28"/>
        </w:rPr>
        <w:t>очетков</w:t>
      </w:r>
    </w:p>
    <w:p w:rsidR="003C4A41" w:rsidRDefault="003C4A41" w:rsidP="003C4A41">
      <w:pPr>
        <w:pStyle w:val="ConsPlusNormal"/>
        <w:ind w:firstLine="540"/>
        <w:jc w:val="both"/>
      </w:pPr>
    </w:p>
    <w:p w:rsidR="006B106C" w:rsidRDefault="006B106C" w:rsidP="003C4A41">
      <w:pPr>
        <w:pStyle w:val="ConsPlusNormal"/>
        <w:jc w:val="right"/>
        <w:outlineLvl w:val="0"/>
        <w:rPr>
          <w:rFonts w:ascii="Times New Roman" w:hAnsi="Times New Roman" w:cs="Times New Roman"/>
          <w:sz w:val="28"/>
          <w:szCs w:val="28"/>
        </w:rPr>
      </w:pPr>
    </w:p>
    <w:p w:rsidR="003C4A41" w:rsidRPr="0060546B" w:rsidRDefault="003C4A41" w:rsidP="003C4A41">
      <w:pPr>
        <w:pStyle w:val="ConsPlusNormal"/>
        <w:jc w:val="right"/>
        <w:outlineLvl w:val="0"/>
        <w:rPr>
          <w:rFonts w:ascii="Times New Roman" w:hAnsi="Times New Roman" w:cs="Times New Roman"/>
          <w:sz w:val="28"/>
          <w:szCs w:val="28"/>
        </w:rPr>
      </w:pPr>
      <w:r w:rsidRPr="0060546B">
        <w:rPr>
          <w:rFonts w:ascii="Times New Roman" w:hAnsi="Times New Roman" w:cs="Times New Roman"/>
          <w:sz w:val="28"/>
          <w:szCs w:val="28"/>
        </w:rPr>
        <w:t>Утверждено</w:t>
      </w:r>
    </w:p>
    <w:p w:rsidR="003C4A41" w:rsidRPr="0060546B" w:rsidRDefault="003C4A41" w:rsidP="003C4A41">
      <w:pPr>
        <w:pStyle w:val="ConsPlusNormal"/>
        <w:jc w:val="right"/>
        <w:rPr>
          <w:rFonts w:ascii="Times New Roman" w:hAnsi="Times New Roman" w:cs="Times New Roman"/>
          <w:sz w:val="28"/>
          <w:szCs w:val="28"/>
        </w:rPr>
      </w:pPr>
      <w:r w:rsidRPr="0060546B">
        <w:rPr>
          <w:rFonts w:ascii="Times New Roman" w:hAnsi="Times New Roman" w:cs="Times New Roman"/>
          <w:sz w:val="28"/>
          <w:szCs w:val="28"/>
        </w:rPr>
        <w:t>постановлением администрации</w:t>
      </w:r>
    </w:p>
    <w:p w:rsidR="003C4A41" w:rsidRPr="0060546B" w:rsidRDefault="00105D9B" w:rsidP="003C4A41">
      <w:pPr>
        <w:pStyle w:val="ConsPlusNormal"/>
        <w:jc w:val="right"/>
        <w:rPr>
          <w:rFonts w:ascii="Times New Roman" w:hAnsi="Times New Roman" w:cs="Times New Roman"/>
          <w:sz w:val="28"/>
          <w:szCs w:val="28"/>
        </w:rPr>
      </w:pPr>
      <w:r>
        <w:rPr>
          <w:rFonts w:ascii="Times New Roman" w:hAnsi="Times New Roman" w:cs="Times New Roman"/>
          <w:sz w:val="28"/>
          <w:szCs w:val="28"/>
        </w:rPr>
        <w:t>Темиртауского</w:t>
      </w:r>
      <w:r w:rsidR="0060546B">
        <w:rPr>
          <w:rFonts w:ascii="Times New Roman" w:hAnsi="Times New Roman" w:cs="Times New Roman"/>
          <w:sz w:val="28"/>
          <w:szCs w:val="28"/>
        </w:rPr>
        <w:t xml:space="preserve"> городского поселения</w:t>
      </w:r>
    </w:p>
    <w:p w:rsidR="003C4A41" w:rsidRPr="0060546B" w:rsidRDefault="003C4A41" w:rsidP="003C4A41">
      <w:pPr>
        <w:pStyle w:val="ConsPlusNormal"/>
        <w:jc w:val="right"/>
        <w:rPr>
          <w:rFonts w:ascii="Times New Roman" w:hAnsi="Times New Roman" w:cs="Times New Roman"/>
          <w:sz w:val="28"/>
          <w:szCs w:val="28"/>
        </w:rPr>
      </w:pPr>
      <w:r w:rsidRPr="0060546B">
        <w:rPr>
          <w:rFonts w:ascii="Times New Roman" w:hAnsi="Times New Roman" w:cs="Times New Roman"/>
          <w:sz w:val="28"/>
          <w:szCs w:val="28"/>
        </w:rPr>
        <w:t xml:space="preserve">от </w:t>
      </w:r>
      <w:r w:rsidR="00926726">
        <w:rPr>
          <w:rFonts w:ascii="Times New Roman" w:hAnsi="Times New Roman" w:cs="Times New Roman"/>
          <w:sz w:val="28"/>
          <w:szCs w:val="28"/>
        </w:rPr>
        <w:t>«30</w:t>
      </w:r>
      <w:r w:rsidR="00D0549A">
        <w:rPr>
          <w:rFonts w:ascii="Times New Roman" w:hAnsi="Times New Roman" w:cs="Times New Roman"/>
          <w:sz w:val="28"/>
          <w:szCs w:val="28"/>
        </w:rPr>
        <w:t>»</w:t>
      </w:r>
      <w:r w:rsidR="00926726">
        <w:rPr>
          <w:rFonts w:ascii="Times New Roman" w:hAnsi="Times New Roman" w:cs="Times New Roman"/>
          <w:sz w:val="28"/>
          <w:szCs w:val="28"/>
        </w:rPr>
        <w:t>октября 2017</w:t>
      </w:r>
      <w:r w:rsidR="0060546B">
        <w:rPr>
          <w:rFonts w:ascii="Times New Roman" w:hAnsi="Times New Roman" w:cs="Times New Roman"/>
          <w:sz w:val="28"/>
          <w:szCs w:val="28"/>
        </w:rPr>
        <w:t xml:space="preserve"> г. N </w:t>
      </w:r>
      <w:r w:rsidR="00926726">
        <w:rPr>
          <w:rFonts w:ascii="Times New Roman" w:hAnsi="Times New Roman" w:cs="Times New Roman"/>
          <w:sz w:val="28"/>
          <w:szCs w:val="28"/>
        </w:rPr>
        <w:t>45</w:t>
      </w:r>
      <w:r w:rsidR="00D0549A">
        <w:rPr>
          <w:rFonts w:ascii="Times New Roman" w:hAnsi="Times New Roman" w:cs="Times New Roman"/>
          <w:sz w:val="28"/>
          <w:szCs w:val="28"/>
        </w:rPr>
        <w:t>-п</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rPr>
          <w:rFonts w:ascii="Times New Roman" w:hAnsi="Times New Roman" w:cs="Times New Roman"/>
          <w:b/>
          <w:bCs/>
          <w:sz w:val="28"/>
          <w:szCs w:val="28"/>
        </w:rPr>
      </w:pPr>
      <w:bookmarkStart w:id="0" w:name="Par22"/>
      <w:bookmarkEnd w:id="0"/>
      <w:r w:rsidRPr="0060546B">
        <w:rPr>
          <w:rFonts w:ascii="Times New Roman" w:hAnsi="Times New Roman" w:cs="Times New Roman"/>
          <w:b/>
          <w:bCs/>
          <w:sz w:val="28"/>
          <w:szCs w:val="28"/>
        </w:rPr>
        <w:t>ПОЛОЖЕНИЕ</w:t>
      </w:r>
    </w:p>
    <w:p w:rsidR="003C4A41" w:rsidRPr="0060546B" w:rsidRDefault="003C4A41" w:rsidP="003C4A41">
      <w:pPr>
        <w:pStyle w:val="ConsPlusNormal"/>
        <w:jc w:val="center"/>
        <w:rPr>
          <w:rFonts w:ascii="Times New Roman" w:hAnsi="Times New Roman" w:cs="Times New Roman"/>
          <w:b/>
          <w:bCs/>
          <w:sz w:val="28"/>
          <w:szCs w:val="28"/>
        </w:rPr>
      </w:pPr>
      <w:r w:rsidRPr="0060546B">
        <w:rPr>
          <w:rFonts w:ascii="Times New Roman" w:hAnsi="Times New Roman" w:cs="Times New Roman"/>
          <w:b/>
          <w:bCs/>
          <w:sz w:val="28"/>
          <w:szCs w:val="28"/>
        </w:rPr>
        <w:t>ОБ ОРГАНИЗАЦИИ И ПРОВЕДЕНИИ ТОРГОВ (КОНКУРСОВ, АУКЦИОНОВ)</w:t>
      </w:r>
    </w:p>
    <w:p w:rsidR="003C4A41" w:rsidRPr="0060546B" w:rsidRDefault="003C4A41" w:rsidP="003C4A41">
      <w:pPr>
        <w:pStyle w:val="ConsPlusNormal"/>
        <w:jc w:val="center"/>
        <w:rPr>
          <w:rFonts w:ascii="Times New Roman" w:hAnsi="Times New Roman" w:cs="Times New Roman"/>
          <w:b/>
          <w:bCs/>
          <w:sz w:val="28"/>
          <w:szCs w:val="28"/>
        </w:rPr>
      </w:pPr>
      <w:r w:rsidRPr="0060546B">
        <w:rPr>
          <w:rFonts w:ascii="Times New Roman" w:hAnsi="Times New Roman" w:cs="Times New Roman"/>
          <w:b/>
          <w:bCs/>
          <w:sz w:val="28"/>
          <w:szCs w:val="28"/>
        </w:rPr>
        <w:t>ПО ПРОДАЖЕ ЗЕМЕЛЬНЫХ УЧАСТКОВ ИЛИ ПРАВА НА ЗАКЛЮЧЕНИЕ</w:t>
      </w:r>
    </w:p>
    <w:p w:rsidR="003C4A41" w:rsidRPr="0060546B" w:rsidRDefault="003C4A41" w:rsidP="004F24E1">
      <w:pPr>
        <w:pStyle w:val="ConsPlusNormal"/>
        <w:jc w:val="center"/>
        <w:rPr>
          <w:rFonts w:ascii="Times New Roman" w:hAnsi="Times New Roman" w:cs="Times New Roman"/>
          <w:b/>
          <w:bCs/>
          <w:sz w:val="28"/>
          <w:szCs w:val="28"/>
        </w:rPr>
      </w:pPr>
      <w:r w:rsidRPr="0060546B">
        <w:rPr>
          <w:rFonts w:ascii="Times New Roman" w:hAnsi="Times New Roman" w:cs="Times New Roman"/>
          <w:b/>
          <w:bCs/>
          <w:sz w:val="28"/>
          <w:szCs w:val="28"/>
        </w:rPr>
        <w:t xml:space="preserve">ДОГОВОРОВ АРЕНДЫ НА ТЕРРИТОРИИ </w:t>
      </w:r>
      <w:r w:rsidR="004F24E1">
        <w:rPr>
          <w:rFonts w:ascii="Times New Roman" w:hAnsi="Times New Roman" w:cs="Times New Roman"/>
          <w:b/>
          <w:bCs/>
          <w:sz w:val="28"/>
          <w:szCs w:val="28"/>
        </w:rPr>
        <w:t>МУНИЦИПАЛЬНОГО ОБРАЗОВАНИЯ</w:t>
      </w:r>
      <w:r w:rsidRPr="0060546B">
        <w:rPr>
          <w:rFonts w:ascii="Times New Roman" w:hAnsi="Times New Roman" w:cs="Times New Roman"/>
          <w:b/>
          <w:bCs/>
          <w:sz w:val="28"/>
          <w:szCs w:val="28"/>
        </w:rPr>
        <w:t xml:space="preserve"> "</w:t>
      </w:r>
      <w:r w:rsidR="00075B6A">
        <w:rPr>
          <w:rFonts w:ascii="Times New Roman" w:hAnsi="Times New Roman" w:cs="Times New Roman"/>
          <w:b/>
          <w:bCs/>
          <w:sz w:val="28"/>
          <w:szCs w:val="28"/>
        </w:rPr>
        <w:t>ТЕМИ</w:t>
      </w:r>
      <w:r w:rsidR="00105D9B">
        <w:rPr>
          <w:rFonts w:ascii="Times New Roman" w:hAnsi="Times New Roman" w:cs="Times New Roman"/>
          <w:b/>
          <w:bCs/>
          <w:sz w:val="28"/>
          <w:szCs w:val="28"/>
        </w:rPr>
        <w:t>РТАУСКОЕ</w:t>
      </w:r>
      <w:r w:rsidR="004F24E1">
        <w:rPr>
          <w:rFonts w:ascii="Times New Roman" w:hAnsi="Times New Roman" w:cs="Times New Roman"/>
          <w:b/>
          <w:bCs/>
          <w:sz w:val="28"/>
          <w:szCs w:val="28"/>
        </w:rPr>
        <w:t xml:space="preserve"> ГОРОДСКОЕ ПОСЕЛЕНИЕ</w:t>
      </w:r>
      <w:r w:rsidRPr="0060546B">
        <w:rPr>
          <w:rFonts w:ascii="Times New Roman" w:hAnsi="Times New Roman" w:cs="Times New Roman"/>
          <w:b/>
          <w:bCs/>
          <w:sz w:val="28"/>
          <w:szCs w:val="28"/>
        </w:rPr>
        <w:t>"</w:t>
      </w:r>
    </w:p>
    <w:p w:rsidR="003C4A41" w:rsidRPr="0060546B" w:rsidRDefault="003C4A41" w:rsidP="003C4A41">
      <w:pPr>
        <w:pStyle w:val="ConsPlusNormal"/>
        <w:jc w:val="center"/>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I. Общие положения</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1. Настоящее Положение определяет порядок организации и проведения </w:t>
      </w:r>
      <w:hyperlink r:id="rId8" w:history="1">
        <w:r w:rsidRPr="0060546B">
          <w:rPr>
            <w:rFonts w:ascii="Times New Roman" w:hAnsi="Times New Roman" w:cs="Times New Roman"/>
            <w:color w:val="0000FF"/>
            <w:sz w:val="28"/>
            <w:szCs w:val="28"/>
          </w:rPr>
          <w:t>торгов</w:t>
        </w:r>
      </w:hyperlink>
      <w:r w:rsidRPr="0060546B">
        <w:rPr>
          <w:rFonts w:ascii="Times New Roman" w:hAnsi="Times New Roman" w:cs="Times New Roman"/>
          <w:sz w:val="28"/>
          <w:szCs w:val="28"/>
        </w:rPr>
        <w:t xml:space="preserve"> (конкурсов,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(далее именуются - торги).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3. При продаже находящихся в муниципальной собственности земельных участков или права на заключение договоров аренды таких земельных участков организатор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определяет место, даты и время начала и окончания приема заявок об участии в торгах (далее именуются - заявки), место, дату и время определения участников торгов, место и срок подведения итогов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организует подготовку и публикацию извещения о проведении торгов (или об отказе в их проведении), а также информации о результатах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выдает необходимые материалы и соответствующие документы юридическим и физическим лицам, намеревающимся принять участие в торгах (далее именуются - претенденты);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г) принимает заявки и документы от претендентов, а также предложения при проведении конкурса или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w:t>
      </w:r>
      <w:r w:rsidRPr="0060546B">
        <w:rPr>
          <w:rFonts w:ascii="Times New Roman" w:hAnsi="Times New Roman" w:cs="Times New Roman"/>
          <w:sz w:val="28"/>
          <w:szCs w:val="28"/>
        </w:rPr>
        <w:lastRenderedPageBreak/>
        <w:t>оглашения при проведении конкурса или аукциона, закрытого по форме подачи предложений о цене или размере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 организует осмотр земельных участков на местности;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 проверяет правильность оформления документов, представленных претендентами;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ж) принимает решение о признании претендентов участниками торгов или об отказе в допуске к участию в торгах по основаниям, установленным настоящим Положением, и уведомляет претендентов о принятом решении;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з) определяет победителя торгов и оформляет протокол о результатах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и) готовит проекты договоров купли-продажи земельных участков;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к) подписывает от имени собственника договоры купли-продажи земельных участков по результатам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л) готовит проекты договоров аренды земельных участков по результатам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м) подписывает от имени собственника договоры аренды земельных участков по результатам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н) осуществляет иные предусмотренные настоящим Положением функции.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5. При продаже находящихся в муниципальной собственности земельных участков или права на заключение договоров аренды таких земельных участков функции организатора торгов определяются органом местного самоуправления.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6. Задаток для участия в торгах определяется в размере не менее 20 процентов начальной цены земельного участка или начального размера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7.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Последствия отказа от проведения торгов определяются в соответствии с гражданским законодательством Российской Федерации.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8. Извещение о проведении торгов должно быть опубликовано в средствах массовой информации, определенных Правительством Российской Федерации органом местного самоуправления, не менее чем за 30 дней до даты проведения торгов и содержать следующие сведения: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форма торгов и подачи предложений о цене или размере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срок принятия решения об отказе в проведении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наименование органа местного самоуправления, принявшего решение о проведении торгов, реквизиты указанного решения;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 наименование организатора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 начальная цена предмета торгов или начальный размер арендной платы, "шаг аукциона", размер задатка и реквизиты счета для его перечисления;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з) условия </w:t>
      </w:r>
      <w:r w:rsidR="004F24E1">
        <w:rPr>
          <w:rFonts w:ascii="Times New Roman" w:hAnsi="Times New Roman" w:cs="Times New Roman"/>
          <w:sz w:val="28"/>
          <w:szCs w:val="28"/>
        </w:rPr>
        <w:t>торгов</w:t>
      </w:r>
      <w:r w:rsidRPr="0060546B">
        <w:rPr>
          <w:rFonts w:ascii="Times New Roman" w:hAnsi="Times New Roman" w:cs="Times New Roman"/>
          <w:sz w:val="28"/>
          <w:szCs w:val="28"/>
        </w:rPr>
        <w:t>;</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и) место, дата, время и порядок определения участников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к) место и срок подведения итогов торгов, порядок определения победителей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л) срок заключения договора купли-продажи или аренды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м) дата, время и порядок осмотра земельного участка на местности;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н) проект договора купли-продажи или аренды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9. 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II. Условия участия в торгах</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10.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2-х экземплярах, один из которых остается у организатора торгов, другой - у претендента.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Один претендент имеет право подать только одну заявку на участие в торгах.</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w:t>
      </w:r>
      <w:r w:rsidRPr="0060546B">
        <w:rPr>
          <w:rFonts w:ascii="Times New Roman" w:hAnsi="Times New Roman" w:cs="Times New Roman"/>
          <w:sz w:val="28"/>
          <w:szCs w:val="28"/>
        </w:rPr>
        <w:lastRenderedPageBreak/>
        <w:t>организатором торгов делается отметка о принятии заявки с указанием номера, даты и времени подачи документов.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11.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12.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13.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14.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15. Претендент не допускается к участию в торгах по следующим основаниям: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муниципальной собственности;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заявка подана лицом, не уполномоченным претендентом на осуществление таких действий;</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не подтверждено поступление в установленный срок задатка на счет (счета), указанный в извещении о проведении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16. Организатор торгов обязан вернуть внесенный задаток претенденту, не допущенному к участию в торгах, в течение 3-х банковских дней со дня оформления протокола о признании претендентов участниками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17.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18.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19. При проведении конкурса или аукциона, закрытого по форме подачи предложений о цене или размере арендной платы, предложение представляется: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участником торгов непосредственно в день проведения торгов, но до начала рассмотрения предложений.</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20. В случае если: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участник торгов отзовет принятую организатором торгов заявку</w:t>
      </w:r>
      <w:r w:rsidR="00105D9B">
        <w:rPr>
          <w:rFonts w:ascii="Times New Roman" w:hAnsi="Times New Roman" w:cs="Times New Roman"/>
          <w:sz w:val="28"/>
          <w:szCs w:val="28"/>
        </w:rPr>
        <w:t>, предложение считается не поданн</w:t>
      </w:r>
      <w:r w:rsidRPr="0060546B">
        <w:rPr>
          <w:rFonts w:ascii="Times New Roman" w:hAnsi="Times New Roman" w:cs="Times New Roman"/>
          <w:sz w:val="28"/>
          <w:szCs w:val="28"/>
        </w:rPr>
        <w:t>ым.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21. Отказ претенденту в приеме заявки на участие в торгах лишает его права представить предложение.</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III. Порядок проведения торгов</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22. Торги проводятся в указанном в извещении о проведении торгов месте, в соответствующие день и час.</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23. Аукцион, открытый по форме подачи предложений о цене или размере арендной платы, проводится в следующем порядке:</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аукцион ведет аукционист;</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г) каждую последующую цену или размер арендной платы аукционист назначает путем увеличения текущей цены или размера арендной платы на "шаг </w:t>
      </w:r>
      <w:r w:rsidRPr="0060546B">
        <w:rPr>
          <w:rFonts w:ascii="Times New Roman" w:hAnsi="Times New Roman" w:cs="Times New Roman"/>
          <w:sz w:val="28"/>
          <w:szCs w:val="28"/>
        </w:rPr>
        <w:lastRenderedPageBreak/>
        <w:t>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24. Конкурс или аукцион, закрытый по форме подачи предложений о цене или размере арендной платы, проводится в следующем порядке:</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начальных, не рассматриваются;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При равенстве предложений победителем признается тот участник торгов, чья заявка была подана раньше;</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IV. Оформление результатов торгов</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25. 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регистрационный номер предмета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местоположение (адрес), кадастровый номер земельного участка, данные о государственной регистрации прав на земельный участок;</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предложения участников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имя (наименование) победителя (реквизиты юридического лица или паспортные данные гражданина);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 цена приобретаемого в собственность земельного участка или размер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 срок уплаты стоимости, если земельный участок продается в кредит (с отсрочкой платежа);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ж) порядок, сроки и размеры платежей, если земельный участок продается в рассрочку (график платежей).</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26. Протокол о результатах торгов является основанием для заключения с победителем торгов договора купли-продажи или аренды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Договор подлежит заключению в срок не позднее 5 дней со дня подписания протокола.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27. Внесенный победителем торгов задаток засчитывается в оплату приобретаемого в собственность земельного участка или в счет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Организатор торгов обязан в течение 3-х банковских дней со дня подписания протокола о результатах торгов возвратить задаток участникам торгов, которые не выиграли их.</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28.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29.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 Информация включает в себя: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наименование органа местного самоуправления, принявших решение о проведении торгов, реквизиты указанного решения;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наименование организатора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имя (наименование) победителя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г) местоположение (адрес), площадь, границы, кадастровый номер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V. Признание торгов несостоявшимися</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30. Торги по каждому выставленному предмету торгов признаются несостоявшимися в случае, если: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в торгах участвовало менее 2-х участников;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3C4A41" w:rsidRPr="0060546B" w:rsidRDefault="003C4A41" w:rsidP="003C4A41">
      <w:pPr>
        <w:pStyle w:val="ConsPlusNormal"/>
        <w:ind w:firstLine="540"/>
        <w:jc w:val="both"/>
        <w:rPr>
          <w:rFonts w:ascii="Times New Roman" w:hAnsi="Times New Roman" w:cs="Times New Roman"/>
          <w:sz w:val="28"/>
          <w:szCs w:val="28"/>
        </w:rPr>
      </w:pPr>
      <w:bookmarkStart w:id="1" w:name="Par144"/>
      <w:bookmarkEnd w:id="1"/>
      <w:r w:rsidRPr="0060546B">
        <w:rPr>
          <w:rFonts w:ascii="Times New Roman" w:hAnsi="Times New Roman" w:cs="Times New Roman"/>
          <w:sz w:val="28"/>
          <w:szCs w:val="28"/>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31. Организатор торгов обязан в течение 3-х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w:t>
      </w:r>
      <w:hyperlink w:anchor="Par144" w:history="1">
        <w:r w:rsidRPr="0060546B">
          <w:rPr>
            <w:rFonts w:ascii="Times New Roman" w:hAnsi="Times New Roman" w:cs="Times New Roman"/>
            <w:color w:val="0000FF"/>
            <w:sz w:val="28"/>
            <w:szCs w:val="28"/>
          </w:rPr>
          <w:t>подпунктом "г" пункта 30</w:t>
        </w:r>
      </w:hyperlink>
      <w:r w:rsidRPr="0060546B">
        <w:rPr>
          <w:rFonts w:ascii="Times New Roman" w:hAnsi="Times New Roman" w:cs="Times New Roman"/>
          <w:sz w:val="28"/>
          <w:szCs w:val="28"/>
        </w:rPr>
        <w:t xml:space="preserve"> настоящего Положения, внесенный победителем торгов задаток ему не возвращается.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32.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3C4A41" w:rsidRDefault="003C4A41" w:rsidP="003C4A41">
      <w:pPr>
        <w:pStyle w:val="ConsPlusNormal"/>
        <w:ind w:firstLine="540"/>
        <w:jc w:val="both"/>
      </w:pPr>
    </w:p>
    <w:p w:rsidR="003C4A41" w:rsidRDefault="003C4A41" w:rsidP="003C4A41">
      <w:pPr>
        <w:pStyle w:val="ConsPlusNormal"/>
        <w:ind w:firstLine="540"/>
        <w:jc w:val="both"/>
      </w:pPr>
    </w:p>
    <w:p w:rsidR="003C4A41" w:rsidRDefault="003C4A41" w:rsidP="003C4A41">
      <w:pPr>
        <w:pStyle w:val="ConsPlusNormal"/>
        <w:ind w:firstLine="540"/>
        <w:jc w:val="both"/>
      </w:pPr>
    </w:p>
    <w:p w:rsidR="003C4A41" w:rsidRDefault="003C4A41" w:rsidP="003C4A41">
      <w:pPr>
        <w:pStyle w:val="ConsPlusNormal"/>
        <w:ind w:firstLine="540"/>
        <w:jc w:val="both"/>
      </w:pPr>
    </w:p>
    <w:p w:rsidR="003C4A41" w:rsidRDefault="003C4A41" w:rsidP="003C4A41">
      <w:pPr>
        <w:pStyle w:val="ConsPlusNormal"/>
        <w:ind w:firstLine="540"/>
        <w:jc w:val="both"/>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D0549A">
      <w:pPr>
        <w:pStyle w:val="ConsPlusNormal"/>
        <w:outlineLvl w:val="0"/>
      </w:pPr>
    </w:p>
    <w:p w:rsidR="00D0549A" w:rsidRDefault="00D0549A" w:rsidP="00D0549A">
      <w:pPr>
        <w:pStyle w:val="ConsPlusNormal"/>
        <w:outlineLvl w:val="0"/>
      </w:pPr>
    </w:p>
    <w:p w:rsidR="00D0549A" w:rsidRDefault="00D0549A" w:rsidP="00D0549A">
      <w:pPr>
        <w:pStyle w:val="ConsPlusNormal"/>
        <w:outlineLvl w:val="0"/>
      </w:pPr>
    </w:p>
    <w:p w:rsidR="00D0549A" w:rsidRDefault="00D0549A" w:rsidP="00D0549A">
      <w:pPr>
        <w:pStyle w:val="ConsPlusNormal"/>
        <w:outlineLvl w:val="0"/>
      </w:pPr>
    </w:p>
    <w:p w:rsidR="003C4A41" w:rsidRPr="004F24E1" w:rsidRDefault="003C4A41" w:rsidP="003C4A41">
      <w:pPr>
        <w:pStyle w:val="ConsPlusNormal"/>
        <w:jc w:val="right"/>
        <w:outlineLvl w:val="0"/>
        <w:rPr>
          <w:rFonts w:ascii="Times New Roman" w:hAnsi="Times New Roman" w:cs="Times New Roman"/>
          <w:sz w:val="28"/>
          <w:szCs w:val="28"/>
        </w:rPr>
      </w:pPr>
      <w:r w:rsidRPr="004F24E1">
        <w:rPr>
          <w:rFonts w:ascii="Times New Roman" w:hAnsi="Times New Roman" w:cs="Times New Roman"/>
          <w:sz w:val="28"/>
          <w:szCs w:val="28"/>
        </w:rPr>
        <w:lastRenderedPageBreak/>
        <w:t>Утвержден</w:t>
      </w:r>
    </w:p>
    <w:p w:rsidR="003C4A41" w:rsidRPr="004F24E1" w:rsidRDefault="003C4A41" w:rsidP="003C4A41">
      <w:pPr>
        <w:pStyle w:val="ConsPlusNormal"/>
        <w:jc w:val="right"/>
        <w:rPr>
          <w:rFonts w:ascii="Times New Roman" w:hAnsi="Times New Roman" w:cs="Times New Roman"/>
          <w:sz w:val="28"/>
          <w:szCs w:val="28"/>
        </w:rPr>
      </w:pPr>
      <w:r w:rsidRPr="004F24E1">
        <w:rPr>
          <w:rFonts w:ascii="Times New Roman" w:hAnsi="Times New Roman" w:cs="Times New Roman"/>
          <w:sz w:val="28"/>
          <w:szCs w:val="28"/>
        </w:rPr>
        <w:t>постановлением администрации</w:t>
      </w:r>
    </w:p>
    <w:p w:rsidR="003C4A41" w:rsidRPr="004F24E1" w:rsidRDefault="00105D9B" w:rsidP="003C4A41">
      <w:pPr>
        <w:pStyle w:val="ConsPlusNormal"/>
        <w:jc w:val="right"/>
        <w:rPr>
          <w:rFonts w:ascii="Times New Roman" w:hAnsi="Times New Roman" w:cs="Times New Roman"/>
          <w:sz w:val="28"/>
          <w:szCs w:val="28"/>
        </w:rPr>
      </w:pPr>
      <w:r>
        <w:rPr>
          <w:rFonts w:ascii="Times New Roman" w:hAnsi="Times New Roman" w:cs="Times New Roman"/>
          <w:sz w:val="28"/>
          <w:szCs w:val="28"/>
        </w:rPr>
        <w:t>Темиртауского</w:t>
      </w:r>
      <w:r w:rsidR="004F24E1">
        <w:rPr>
          <w:rFonts w:ascii="Times New Roman" w:hAnsi="Times New Roman" w:cs="Times New Roman"/>
          <w:sz w:val="28"/>
          <w:szCs w:val="28"/>
        </w:rPr>
        <w:t xml:space="preserve"> городского поселения</w:t>
      </w:r>
    </w:p>
    <w:p w:rsidR="003C4A41" w:rsidRPr="004F24E1" w:rsidRDefault="003C4A41" w:rsidP="003C4A41">
      <w:pPr>
        <w:pStyle w:val="ConsPlusNormal"/>
        <w:jc w:val="right"/>
        <w:rPr>
          <w:rFonts w:ascii="Times New Roman" w:hAnsi="Times New Roman" w:cs="Times New Roman"/>
          <w:sz w:val="28"/>
          <w:szCs w:val="28"/>
        </w:rPr>
      </w:pPr>
      <w:r w:rsidRPr="004F24E1">
        <w:rPr>
          <w:rFonts w:ascii="Times New Roman" w:hAnsi="Times New Roman" w:cs="Times New Roman"/>
          <w:sz w:val="28"/>
          <w:szCs w:val="28"/>
        </w:rPr>
        <w:t xml:space="preserve">от </w:t>
      </w:r>
      <w:r w:rsidR="00926726">
        <w:rPr>
          <w:rFonts w:ascii="Times New Roman" w:hAnsi="Times New Roman" w:cs="Times New Roman"/>
          <w:sz w:val="28"/>
          <w:szCs w:val="28"/>
        </w:rPr>
        <w:t>«30</w:t>
      </w:r>
      <w:r w:rsidR="00D0549A">
        <w:rPr>
          <w:rFonts w:ascii="Times New Roman" w:hAnsi="Times New Roman" w:cs="Times New Roman"/>
          <w:sz w:val="28"/>
          <w:szCs w:val="28"/>
        </w:rPr>
        <w:t>»</w:t>
      </w:r>
      <w:r w:rsidR="00926726">
        <w:rPr>
          <w:rFonts w:ascii="Times New Roman" w:hAnsi="Times New Roman" w:cs="Times New Roman"/>
          <w:sz w:val="28"/>
          <w:szCs w:val="28"/>
        </w:rPr>
        <w:t>октября 2017</w:t>
      </w:r>
      <w:r w:rsidRPr="004F24E1">
        <w:rPr>
          <w:rFonts w:ascii="Times New Roman" w:hAnsi="Times New Roman" w:cs="Times New Roman"/>
          <w:sz w:val="28"/>
          <w:szCs w:val="28"/>
        </w:rPr>
        <w:t xml:space="preserve"> г. N </w:t>
      </w:r>
      <w:r w:rsidR="00926726">
        <w:rPr>
          <w:rFonts w:ascii="Times New Roman" w:hAnsi="Times New Roman" w:cs="Times New Roman"/>
          <w:sz w:val="28"/>
          <w:szCs w:val="28"/>
        </w:rPr>
        <w:t>45</w:t>
      </w:r>
      <w:r w:rsidR="00D0549A">
        <w:rPr>
          <w:rFonts w:ascii="Times New Roman" w:hAnsi="Times New Roman" w:cs="Times New Roman"/>
          <w:sz w:val="28"/>
          <w:szCs w:val="28"/>
        </w:rPr>
        <w:t>-п</w:t>
      </w:r>
      <w:bookmarkStart w:id="2" w:name="_GoBack"/>
      <w:bookmarkEnd w:id="2"/>
    </w:p>
    <w:p w:rsidR="003C4A41" w:rsidRDefault="003C4A41" w:rsidP="003C4A41">
      <w:pPr>
        <w:pStyle w:val="ConsPlusNormal"/>
        <w:jc w:val="right"/>
      </w:pPr>
    </w:p>
    <w:p w:rsidR="003C4A41" w:rsidRPr="004F24E1" w:rsidRDefault="003C4A41" w:rsidP="003C4A41">
      <w:pPr>
        <w:pStyle w:val="ConsPlusNormal"/>
        <w:jc w:val="center"/>
        <w:rPr>
          <w:rFonts w:ascii="Times New Roman" w:hAnsi="Times New Roman" w:cs="Times New Roman"/>
          <w:b/>
          <w:bCs/>
          <w:sz w:val="28"/>
          <w:szCs w:val="28"/>
        </w:rPr>
      </w:pPr>
      <w:bookmarkStart w:id="3" w:name="Par157"/>
      <w:bookmarkEnd w:id="3"/>
      <w:r w:rsidRPr="004F24E1">
        <w:rPr>
          <w:rFonts w:ascii="Times New Roman" w:hAnsi="Times New Roman" w:cs="Times New Roman"/>
          <w:b/>
          <w:bCs/>
          <w:sz w:val="28"/>
          <w:szCs w:val="28"/>
        </w:rPr>
        <w:t>СОСТАВ</w:t>
      </w:r>
    </w:p>
    <w:p w:rsidR="003C4A41" w:rsidRPr="004F24E1" w:rsidRDefault="003C4A41" w:rsidP="003C4A41">
      <w:pPr>
        <w:pStyle w:val="ConsPlusNormal"/>
        <w:jc w:val="center"/>
        <w:rPr>
          <w:rFonts w:ascii="Times New Roman" w:hAnsi="Times New Roman" w:cs="Times New Roman"/>
          <w:b/>
          <w:bCs/>
          <w:sz w:val="28"/>
          <w:szCs w:val="28"/>
        </w:rPr>
      </w:pPr>
      <w:r w:rsidRPr="004F24E1">
        <w:rPr>
          <w:rFonts w:ascii="Times New Roman" w:hAnsi="Times New Roman" w:cs="Times New Roman"/>
          <w:b/>
          <w:bCs/>
          <w:sz w:val="28"/>
          <w:szCs w:val="28"/>
        </w:rPr>
        <w:t>КОМИССИИ ПО ПРОВЕДЕНИЮ ТОРГОВ (КОНКУРСОВ, АУКЦИОНОВ)</w:t>
      </w:r>
    </w:p>
    <w:p w:rsidR="003C4A41" w:rsidRPr="004F24E1" w:rsidRDefault="003C4A41" w:rsidP="003C4A41">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820"/>
        <w:gridCol w:w="6520"/>
      </w:tblGrid>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105D9B">
            <w:pPr>
              <w:pStyle w:val="ConsPlusNormal"/>
              <w:jc w:val="both"/>
              <w:rPr>
                <w:rFonts w:ascii="Times New Roman" w:hAnsi="Times New Roman" w:cs="Times New Roman"/>
                <w:sz w:val="28"/>
                <w:szCs w:val="28"/>
              </w:rPr>
            </w:pPr>
            <w:r>
              <w:rPr>
                <w:rFonts w:ascii="Times New Roman" w:hAnsi="Times New Roman" w:cs="Times New Roman"/>
                <w:sz w:val="28"/>
                <w:szCs w:val="28"/>
              </w:rPr>
              <w:t>Кочетков А</w:t>
            </w:r>
            <w:r w:rsidR="006B106C">
              <w:rPr>
                <w:rFonts w:ascii="Times New Roman" w:hAnsi="Times New Roman" w:cs="Times New Roman"/>
                <w:sz w:val="28"/>
                <w:szCs w:val="28"/>
              </w:rPr>
              <w:t>.В</w:t>
            </w:r>
            <w:r w:rsidR="003C4A41" w:rsidRPr="004F24E1">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105D9B">
              <w:rPr>
                <w:rFonts w:ascii="Times New Roman" w:hAnsi="Times New Roman" w:cs="Times New Roman"/>
                <w:sz w:val="28"/>
                <w:szCs w:val="28"/>
              </w:rPr>
              <w:t>Глава Темиртауского</w:t>
            </w:r>
            <w:r w:rsidR="006B106C">
              <w:rPr>
                <w:rFonts w:ascii="Times New Roman" w:hAnsi="Times New Roman" w:cs="Times New Roman"/>
                <w:sz w:val="28"/>
                <w:szCs w:val="28"/>
              </w:rPr>
              <w:t xml:space="preserve"> городского поселения</w:t>
            </w:r>
            <w:r w:rsidRPr="004F24E1">
              <w:rPr>
                <w:rFonts w:ascii="Times New Roman" w:hAnsi="Times New Roman" w:cs="Times New Roman"/>
                <w:sz w:val="28"/>
                <w:szCs w:val="28"/>
              </w:rPr>
              <w:t>, председатель комиссии</w:t>
            </w:r>
          </w:p>
        </w:tc>
      </w:tr>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6B106C">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00105D9B">
              <w:rPr>
                <w:rFonts w:ascii="Times New Roman" w:hAnsi="Times New Roman" w:cs="Times New Roman"/>
                <w:sz w:val="28"/>
                <w:szCs w:val="28"/>
              </w:rPr>
              <w:t>оробейникова О.А.</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6B106C">
              <w:rPr>
                <w:rFonts w:ascii="Times New Roman" w:hAnsi="Times New Roman" w:cs="Times New Roman"/>
                <w:sz w:val="28"/>
                <w:szCs w:val="28"/>
              </w:rPr>
              <w:t>землеустрои</w:t>
            </w:r>
            <w:r w:rsidR="00105D9B">
              <w:rPr>
                <w:rFonts w:ascii="Times New Roman" w:hAnsi="Times New Roman" w:cs="Times New Roman"/>
                <w:sz w:val="28"/>
                <w:szCs w:val="28"/>
              </w:rPr>
              <w:t>тель администрации Темиртауского</w:t>
            </w:r>
            <w:r w:rsidR="006B106C">
              <w:rPr>
                <w:rFonts w:ascii="Times New Roman" w:hAnsi="Times New Roman" w:cs="Times New Roman"/>
                <w:sz w:val="28"/>
                <w:szCs w:val="28"/>
              </w:rPr>
              <w:t xml:space="preserve"> городского поселения</w:t>
            </w:r>
            <w:r w:rsidRPr="004F24E1">
              <w:rPr>
                <w:rFonts w:ascii="Times New Roman" w:hAnsi="Times New Roman" w:cs="Times New Roman"/>
                <w:sz w:val="28"/>
                <w:szCs w:val="28"/>
              </w:rPr>
              <w:t>, секретарь комиссии</w:t>
            </w:r>
          </w:p>
        </w:tc>
      </w:tr>
      <w:tr w:rsidR="003C4A41" w:rsidRPr="004F24E1">
        <w:tc>
          <w:tcPr>
            <w:tcW w:w="9340" w:type="dxa"/>
            <w:gridSpan w:val="2"/>
            <w:tcBorders>
              <w:top w:val="single" w:sz="4" w:space="0" w:color="auto"/>
              <w:left w:val="single" w:sz="4" w:space="0" w:color="auto"/>
              <w:bottom w:val="single" w:sz="4" w:space="0" w:color="auto"/>
              <w:right w:val="single" w:sz="4" w:space="0" w:color="auto"/>
            </w:tcBorders>
          </w:tcPr>
          <w:p w:rsidR="003C4A41" w:rsidRPr="004F24E1" w:rsidRDefault="003C4A41">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Члены комиссии:</w:t>
            </w:r>
          </w:p>
        </w:tc>
      </w:tr>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105D9B">
            <w:pPr>
              <w:pStyle w:val="ConsPlusNormal"/>
              <w:jc w:val="both"/>
              <w:rPr>
                <w:rFonts w:ascii="Times New Roman" w:hAnsi="Times New Roman" w:cs="Times New Roman"/>
                <w:sz w:val="28"/>
                <w:szCs w:val="28"/>
              </w:rPr>
            </w:pPr>
            <w:r>
              <w:rPr>
                <w:rFonts w:ascii="Times New Roman" w:hAnsi="Times New Roman" w:cs="Times New Roman"/>
                <w:sz w:val="28"/>
                <w:szCs w:val="28"/>
              </w:rPr>
              <w:t>Буняева Т.А.</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6B106C">
              <w:rPr>
                <w:rFonts w:ascii="Times New Roman" w:hAnsi="Times New Roman" w:cs="Times New Roman"/>
                <w:sz w:val="28"/>
                <w:szCs w:val="28"/>
              </w:rPr>
              <w:t>главный бухга</w:t>
            </w:r>
            <w:r w:rsidR="00105D9B">
              <w:rPr>
                <w:rFonts w:ascii="Times New Roman" w:hAnsi="Times New Roman" w:cs="Times New Roman"/>
                <w:sz w:val="28"/>
                <w:szCs w:val="28"/>
              </w:rPr>
              <w:t>лтер администрации Темиртауского</w:t>
            </w:r>
            <w:r w:rsidR="006B106C">
              <w:rPr>
                <w:rFonts w:ascii="Times New Roman" w:hAnsi="Times New Roman" w:cs="Times New Roman"/>
                <w:sz w:val="28"/>
                <w:szCs w:val="28"/>
              </w:rPr>
              <w:t xml:space="preserve"> городского поселения</w:t>
            </w:r>
          </w:p>
        </w:tc>
      </w:tr>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105D9B">
            <w:pPr>
              <w:pStyle w:val="ConsPlusNormal"/>
              <w:jc w:val="both"/>
              <w:rPr>
                <w:rFonts w:ascii="Times New Roman" w:hAnsi="Times New Roman" w:cs="Times New Roman"/>
                <w:sz w:val="28"/>
                <w:szCs w:val="28"/>
              </w:rPr>
            </w:pPr>
            <w:r>
              <w:rPr>
                <w:rFonts w:ascii="Times New Roman" w:hAnsi="Times New Roman" w:cs="Times New Roman"/>
                <w:sz w:val="28"/>
                <w:szCs w:val="28"/>
              </w:rPr>
              <w:t>Гофман Е.А.</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6B106C">
              <w:rPr>
                <w:rFonts w:ascii="Times New Roman" w:hAnsi="Times New Roman" w:cs="Times New Roman"/>
                <w:sz w:val="28"/>
                <w:szCs w:val="28"/>
              </w:rPr>
              <w:t>главный специалист по правовым д</w:t>
            </w:r>
            <w:r w:rsidR="00105D9B">
              <w:rPr>
                <w:rFonts w:ascii="Times New Roman" w:hAnsi="Times New Roman" w:cs="Times New Roman"/>
                <w:sz w:val="28"/>
                <w:szCs w:val="28"/>
              </w:rPr>
              <w:t>елам администрации Темиртауского</w:t>
            </w:r>
            <w:r w:rsidR="006B106C">
              <w:rPr>
                <w:rFonts w:ascii="Times New Roman" w:hAnsi="Times New Roman" w:cs="Times New Roman"/>
                <w:sz w:val="28"/>
                <w:szCs w:val="28"/>
              </w:rPr>
              <w:t xml:space="preserve"> городского поселения</w:t>
            </w:r>
          </w:p>
        </w:tc>
      </w:tr>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105D9B">
            <w:pPr>
              <w:pStyle w:val="ConsPlusNormal"/>
              <w:jc w:val="both"/>
              <w:rPr>
                <w:rFonts w:ascii="Times New Roman" w:hAnsi="Times New Roman" w:cs="Times New Roman"/>
                <w:sz w:val="28"/>
                <w:szCs w:val="28"/>
              </w:rPr>
            </w:pPr>
            <w:r>
              <w:rPr>
                <w:rFonts w:ascii="Times New Roman" w:hAnsi="Times New Roman" w:cs="Times New Roman"/>
                <w:sz w:val="28"/>
                <w:szCs w:val="28"/>
              </w:rPr>
              <w:t>Куксина О.В.</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105D9B" w:rsidP="006B10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B106C">
              <w:rPr>
                <w:rFonts w:ascii="Times New Roman" w:hAnsi="Times New Roman" w:cs="Times New Roman"/>
                <w:sz w:val="28"/>
                <w:szCs w:val="28"/>
              </w:rPr>
              <w:t>заместитель Г</w:t>
            </w:r>
            <w:r>
              <w:rPr>
                <w:rFonts w:ascii="Times New Roman" w:hAnsi="Times New Roman" w:cs="Times New Roman"/>
                <w:sz w:val="28"/>
                <w:szCs w:val="28"/>
              </w:rPr>
              <w:t>лавы администрации Темиртауского</w:t>
            </w:r>
            <w:r w:rsidR="006B106C">
              <w:rPr>
                <w:rFonts w:ascii="Times New Roman" w:hAnsi="Times New Roman" w:cs="Times New Roman"/>
                <w:sz w:val="28"/>
                <w:szCs w:val="28"/>
              </w:rPr>
              <w:t xml:space="preserve"> городского поселения.</w:t>
            </w:r>
          </w:p>
        </w:tc>
      </w:tr>
    </w:tbl>
    <w:p w:rsidR="003C4A41" w:rsidRPr="004F24E1" w:rsidRDefault="003C4A41" w:rsidP="003C4A41">
      <w:pPr>
        <w:pStyle w:val="ConsPlusNormal"/>
        <w:ind w:firstLine="540"/>
        <w:jc w:val="both"/>
        <w:rPr>
          <w:rFonts w:ascii="Times New Roman" w:hAnsi="Times New Roman" w:cs="Times New Roman"/>
          <w:sz w:val="28"/>
          <w:szCs w:val="28"/>
        </w:rPr>
      </w:pPr>
    </w:p>
    <w:p w:rsidR="00A61A0A" w:rsidRPr="004F24E1" w:rsidRDefault="00A61A0A">
      <w:pPr>
        <w:rPr>
          <w:sz w:val="28"/>
          <w:szCs w:val="28"/>
        </w:rPr>
      </w:pPr>
    </w:p>
    <w:sectPr w:rsidR="00A61A0A" w:rsidRPr="004F24E1" w:rsidSect="006B106C">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FB0" w:rsidRDefault="004C3FB0" w:rsidP="006B106C">
      <w:r>
        <w:separator/>
      </w:r>
    </w:p>
  </w:endnote>
  <w:endnote w:type="continuationSeparator" w:id="1">
    <w:p w:rsidR="004C3FB0" w:rsidRDefault="004C3FB0" w:rsidP="006B10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FB0" w:rsidRDefault="004C3FB0" w:rsidP="006B106C">
      <w:r>
        <w:separator/>
      </w:r>
    </w:p>
  </w:footnote>
  <w:footnote w:type="continuationSeparator" w:id="1">
    <w:p w:rsidR="004C3FB0" w:rsidRDefault="004C3FB0" w:rsidP="006B1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D26"/>
    <w:rsid w:val="00075B6A"/>
    <w:rsid w:val="000956A9"/>
    <w:rsid w:val="00105D9B"/>
    <w:rsid w:val="001E70B9"/>
    <w:rsid w:val="002C6DF9"/>
    <w:rsid w:val="003C4A41"/>
    <w:rsid w:val="004C3FB0"/>
    <w:rsid w:val="004F24E1"/>
    <w:rsid w:val="004F7E20"/>
    <w:rsid w:val="005C59A2"/>
    <w:rsid w:val="0060546B"/>
    <w:rsid w:val="006B106C"/>
    <w:rsid w:val="006E7D26"/>
    <w:rsid w:val="00926726"/>
    <w:rsid w:val="00A61A0A"/>
    <w:rsid w:val="00D0549A"/>
    <w:rsid w:val="00F27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C4A41"/>
    <w:pPr>
      <w:spacing w:after="0" w:line="240" w:lineRule="auto"/>
    </w:pPr>
    <w:rPr>
      <w:rFonts w:ascii="Calibri" w:eastAsia="Calibri" w:hAnsi="Calibri" w:cs="Times New Roman"/>
    </w:rPr>
  </w:style>
  <w:style w:type="paragraph" w:customStyle="1" w:styleId="ConsPlusNormal">
    <w:name w:val="ConsPlusNormal"/>
    <w:rsid w:val="003C4A41"/>
    <w:pPr>
      <w:autoSpaceDE w:val="0"/>
      <w:autoSpaceDN w:val="0"/>
      <w:adjustRightInd w:val="0"/>
      <w:spacing w:after="0" w:line="240" w:lineRule="auto"/>
    </w:pPr>
    <w:rPr>
      <w:rFonts w:ascii="Calibri" w:hAnsi="Calibri" w:cs="Calibri"/>
    </w:rPr>
  </w:style>
  <w:style w:type="character" w:styleId="a4">
    <w:name w:val="Hyperlink"/>
    <w:basedOn w:val="a0"/>
    <w:uiPriority w:val="99"/>
    <w:unhideWhenUsed/>
    <w:rsid w:val="0060546B"/>
    <w:rPr>
      <w:color w:val="0000FF" w:themeColor="hyperlink"/>
      <w:u w:val="single"/>
    </w:rPr>
  </w:style>
  <w:style w:type="paragraph" w:styleId="a5">
    <w:name w:val="Balloon Text"/>
    <w:basedOn w:val="a"/>
    <w:link w:val="a6"/>
    <w:uiPriority w:val="99"/>
    <w:semiHidden/>
    <w:unhideWhenUsed/>
    <w:rsid w:val="006B106C"/>
    <w:rPr>
      <w:rFonts w:ascii="Tahoma" w:hAnsi="Tahoma" w:cs="Tahoma"/>
      <w:sz w:val="16"/>
      <w:szCs w:val="16"/>
    </w:rPr>
  </w:style>
  <w:style w:type="character" w:customStyle="1" w:styleId="a6">
    <w:name w:val="Текст выноски Знак"/>
    <w:basedOn w:val="a0"/>
    <w:link w:val="a5"/>
    <w:uiPriority w:val="99"/>
    <w:semiHidden/>
    <w:rsid w:val="006B106C"/>
    <w:rPr>
      <w:rFonts w:ascii="Tahoma" w:eastAsia="Times New Roman" w:hAnsi="Tahoma" w:cs="Tahoma"/>
      <w:sz w:val="16"/>
      <w:szCs w:val="16"/>
      <w:lang w:eastAsia="ru-RU"/>
    </w:rPr>
  </w:style>
  <w:style w:type="paragraph" w:styleId="a7">
    <w:name w:val="header"/>
    <w:basedOn w:val="a"/>
    <w:link w:val="a8"/>
    <w:uiPriority w:val="99"/>
    <w:unhideWhenUsed/>
    <w:rsid w:val="006B106C"/>
    <w:pPr>
      <w:tabs>
        <w:tab w:val="center" w:pos="4677"/>
        <w:tab w:val="right" w:pos="9355"/>
      </w:tabs>
    </w:pPr>
  </w:style>
  <w:style w:type="character" w:customStyle="1" w:styleId="a8">
    <w:name w:val="Верхний колонтитул Знак"/>
    <w:basedOn w:val="a0"/>
    <w:link w:val="a7"/>
    <w:uiPriority w:val="99"/>
    <w:rsid w:val="006B106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B106C"/>
    <w:pPr>
      <w:tabs>
        <w:tab w:val="center" w:pos="4677"/>
        <w:tab w:val="right" w:pos="9355"/>
      </w:tabs>
    </w:pPr>
  </w:style>
  <w:style w:type="character" w:customStyle="1" w:styleId="aa">
    <w:name w:val="Нижний колонтитул Знак"/>
    <w:basedOn w:val="a0"/>
    <w:link w:val="a9"/>
    <w:uiPriority w:val="99"/>
    <w:rsid w:val="006B10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C4A41"/>
    <w:pPr>
      <w:spacing w:after="0" w:line="240" w:lineRule="auto"/>
    </w:pPr>
    <w:rPr>
      <w:rFonts w:ascii="Calibri" w:eastAsia="Calibri" w:hAnsi="Calibri" w:cs="Times New Roman"/>
    </w:rPr>
  </w:style>
  <w:style w:type="paragraph" w:customStyle="1" w:styleId="ConsPlusNormal">
    <w:name w:val="ConsPlusNormal"/>
    <w:rsid w:val="003C4A41"/>
    <w:pPr>
      <w:autoSpaceDE w:val="0"/>
      <w:autoSpaceDN w:val="0"/>
      <w:adjustRightInd w:val="0"/>
      <w:spacing w:after="0" w:line="240" w:lineRule="auto"/>
    </w:pPr>
    <w:rPr>
      <w:rFonts w:ascii="Calibri" w:hAnsi="Calibri" w:cs="Calibri"/>
    </w:rPr>
  </w:style>
  <w:style w:type="character" w:styleId="a4">
    <w:name w:val="Hyperlink"/>
    <w:basedOn w:val="a0"/>
    <w:uiPriority w:val="99"/>
    <w:unhideWhenUsed/>
    <w:rsid w:val="0060546B"/>
    <w:rPr>
      <w:color w:val="0000FF" w:themeColor="hyperlink"/>
      <w:u w:val="single"/>
    </w:rPr>
  </w:style>
  <w:style w:type="paragraph" w:styleId="a5">
    <w:name w:val="Balloon Text"/>
    <w:basedOn w:val="a"/>
    <w:link w:val="a6"/>
    <w:uiPriority w:val="99"/>
    <w:semiHidden/>
    <w:unhideWhenUsed/>
    <w:rsid w:val="006B106C"/>
    <w:rPr>
      <w:rFonts w:ascii="Tahoma" w:hAnsi="Tahoma" w:cs="Tahoma"/>
      <w:sz w:val="16"/>
      <w:szCs w:val="16"/>
    </w:rPr>
  </w:style>
  <w:style w:type="character" w:customStyle="1" w:styleId="a6">
    <w:name w:val="Текст выноски Знак"/>
    <w:basedOn w:val="a0"/>
    <w:link w:val="a5"/>
    <w:uiPriority w:val="99"/>
    <w:semiHidden/>
    <w:rsid w:val="006B106C"/>
    <w:rPr>
      <w:rFonts w:ascii="Tahoma" w:eastAsia="Times New Roman" w:hAnsi="Tahoma" w:cs="Tahoma"/>
      <w:sz w:val="16"/>
      <w:szCs w:val="16"/>
      <w:lang w:eastAsia="ru-RU"/>
    </w:rPr>
  </w:style>
  <w:style w:type="paragraph" w:styleId="a7">
    <w:name w:val="header"/>
    <w:basedOn w:val="a"/>
    <w:link w:val="a8"/>
    <w:uiPriority w:val="99"/>
    <w:unhideWhenUsed/>
    <w:rsid w:val="006B106C"/>
    <w:pPr>
      <w:tabs>
        <w:tab w:val="center" w:pos="4677"/>
        <w:tab w:val="right" w:pos="9355"/>
      </w:tabs>
    </w:pPr>
  </w:style>
  <w:style w:type="character" w:customStyle="1" w:styleId="a8">
    <w:name w:val="Верхний колонтитул Знак"/>
    <w:basedOn w:val="a0"/>
    <w:link w:val="a7"/>
    <w:uiPriority w:val="99"/>
    <w:rsid w:val="006B106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B106C"/>
    <w:pPr>
      <w:tabs>
        <w:tab w:val="center" w:pos="4677"/>
        <w:tab w:val="right" w:pos="9355"/>
      </w:tabs>
    </w:pPr>
  </w:style>
  <w:style w:type="character" w:customStyle="1" w:styleId="aa">
    <w:name w:val="Нижний колонтитул Знак"/>
    <w:basedOn w:val="a0"/>
    <w:link w:val="a9"/>
    <w:uiPriority w:val="99"/>
    <w:rsid w:val="006B10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01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DC66FD46A0BDDF9A9E49DE6E4E6982E91FE462D0715BA41FC073D9ED4B2C762430A2FDE626932yFJBJ"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FDC66FD46A0BDDF9A9E49DE6E4E6982D98FB4E290B15BA41FC073D9ED4B2C762430A2ADDy6J4J"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3337</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8</cp:revision>
  <cp:lastPrinted>2016-09-28T08:32:00Z</cp:lastPrinted>
  <dcterms:created xsi:type="dcterms:W3CDTF">2016-09-20T08:55:00Z</dcterms:created>
  <dcterms:modified xsi:type="dcterms:W3CDTF">2017-11-02T09:46:00Z</dcterms:modified>
</cp:coreProperties>
</file>