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>РОССИЙСКАЯ ФЕДЕРАЦИЯ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>КЕМЕРОВСКАЯ ОБЛАСТЬ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>ТЕМИРТАУСКОЕ ГОРОДСКОЕ ПОСЕЛЕНИЕ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</w:p>
    <w:p w:rsidR="0005387A" w:rsidRPr="00094544" w:rsidRDefault="0005387A" w:rsidP="0005387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napToGrid w:val="0"/>
          <w:sz w:val="24"/>
          <w:szCs w:val="24"/>
        </w:rPr>
      </w:pPr>
    </w:p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>СОВЕТ НАРОДНЫХ ДЕПУТАТОВ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>ТЕМИРТАУСКОГО ГОРОДСКОГО ПОСЕЛЕНИЯ</w:t>
      </w:r>
    </w:p>
    <w:p w:rsidR="0005387A" w:rsidRPr="00094544" w:rsidRDefault="0005387A" w:rsidP="0005387A">
      <w:pPr>
        <w:ind w:left="-567" w:right="-143" w:firstLine="709"/>
        <w:jc w:val="center"/>
        <w:rPr>
          <w:sz w:val="24"/>
          <w:szCs w:val="24"/>
        </w:rPr>
      </w:pPr>
      <w:r w:rsidRPr="00094544">
        <w:rPr>
          <w:sz w:val="24"/>
          <w:szCs w:val="24"/>
        </w:rPr>
        <w:t>(третий созыв)</w:t>
      </w:r>
    </w:p>
    <w:p w:rsidR="0005387A" w:rsidRPr="00094544" w:rsidRDefault="0005387A" w:rsidP="0005387A">
      <w:pPr>
        <w:ind w:left="-567" w:right="-143" w:firstLine="709"/>
        <w:jc w:val="center"/>
        <w:rPr>
          <w:b/>
          <w:snapToGrid w:val="0"/>
          <w:sz w:val="24"/>
          <w:szCs w:val="24"/>
        </w:rPr>
      </w:pPr>
      <w:r w:rsidRPr="00094544">
        <w:rPr>
          <w:b/>
          <w:snapToGrid w:val="0"/>
          <w:sz w:val="24"/>
          <w:szCs w:val="24"/>
        </w:rPr>
        <w:t>РЕШЕНИЕ</w:t>
      </w:r>
    </w:p>
    <w:p w:rsidR="0005387A" w:rsidRPr="00094544" w:rsidRDefault="0005387A" w:rsidP="0005387A">
      <w:pPr>
        <w:ind w:firstLine="709"/>
        <w:jc w:val="center"/>
        <w:rPr>
          <w:sz w:val="24"/>
          <w:szCs w:val="24"/>
        </w:rPr>
      </w:pPr>
    </w:p>
    <w:p w:rsidR="0005387A" w:rsidRPr="00094544" w:rsidRDefault="0005387A" w:rsidP="0005387A">
      <w:pPr>
        <w:ind w:firstLine="709"/>
        <w:jc w:val="center"/>
        <w:rPr>
          <w:b/>
          <w:sz w:val="24"/>
          <w:szCs w:val="24"/>
        </w:rPr>
      </w:pPr>
      <w:r w:rsidRPr="0009454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32</w:t>
      </w:r>
      <w:r w:rsidRPr="00094544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 xml:space="preserve">«13» декабря </w:t>
      </w:r>
      <w:r w:rsidRPr="00094544">
        <w:rPr>
          <w:b/>
          <w:sz w:val="24"/>
          <w:szCs w:val="24"/>
        </w:rPr>
        <w:t>2017г</w:t>
      </w:r>
    </w:p>
    <w:p w:rsidR="0005387A" w:rsidRPr="00094544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094544" w:rsidRDefault="0005387A" w:rsidP="0005387A">
      <w:pPr>
        <w:ind w:firstLine="709"/>
        <w:jc w:val="right"/>
        <w:rPr>
          <w:sz w:val="24"/>
          <w:szCs w:val="24"/>
        </w:rPr>
      </w:pPr>
      <w:r w:rsidRPr="00094544">
        <w:rPr>
          <w:sz w:val="24"/>
          <w:szCs w:val="24"/>
        </w:rPr>
        <w:t xml:space="preserve">Принято Советом народных депутатов </w:t>
      </w:r>
    </w:p>
    <w:p w:rsidR="0005387A" w:rsidRPr="00094544" w:rsidRDefault="0005387A" w:rsidP="0005387A">
      <w:pPr>
        <w:ind w:left="4248" w:firstLine="709"/>
        <w:jc w:val="right"/>
        <w:rPr>
          <w:sz w:val="24"/>
          <w:szCs w:val="24"/>
        </w:rPr>
      </w:pPr>
      <w:r w:rsidRPr="00094544">
        <w:rPr>
          <w:sz w:val="24"/>
          <w:szCs w:val="24"/>
        </w:rPr>
        <w:t>Темиртауского городского  поселения</w:t>
      </w:r>
    </w:p>
    <w:p w:rsidR="0005387A" w:rsidRPr="00094544" w:rsidRDefault="0005387A" w:rsidP="0005387A">
      <w:pPr>
        <w:pStyle w:val="a3"/>
        <w:ind w:firstLine="709"/>
        <w:jc w:val="both"/>
        <w:rPr>
          <w:b w:val="0"/>
          <w:szCs w:val="24"/>
        </w:rPr>
      </w:pPr>
    </w:p>
    <w:p w:rsidR="0005387A" w:rsidRPr="00F973BF" w:rsidRDefault="0005387A" w:rsidP="0005387A">
      <w:pPr>
        <w:pStyle w:val="a3"/>
        <w:ind w:firstLine="709"/>
        <w:rPr>
          <w:szCs w:val="24"/>
        </w:rPr>
      </w:pPr>
      <w:r w:rsidRPr="00F973BF">
        <w:rPr>
          <w:szCs w:val="24"/>
        </w:rPr>
        <w:t>О внесении дополнений и изменений в решение Совета народных депутатов Темиртауского городского поселения № 19 от 24 ноября 2015г. «Об установлении на территории муниципального образования «</w:t>
      </w:r>
      <w:proofErr w:type="spellStart"/>
      <w:r w:rsidRPr="00F973BF">
        <w:rPr>
          <w:szCs w:val="24"/>
        </w:rPr>
        <w:t>Темиртауское</w:t>
      </w:r>
      <w:proofErr w:type="spellEnd"/>
      <w:r w:rsidRPr="00F973BF">
        <w:rPr>
          <w:szCs w:val="24"/>
        </w:rPr>
        <w:t xml:space="preserve"> городское поселение» налога на имущество физических лиц»</w:t>
      </w:r>
    </w:p>
    <w:p w:rsidR="0005387A" w:rsidRPr="00F973BF" w:rsidRDefault="0005387A" w:rsidP="0005387A">
      <w:pPr>
        <w:pStyle w:val="a3"/>
        <w:ind w:firstLine="709"/>
        <w:jc w:val="both"/>
        <w:rPr>
          <w:b w:val="0"/>
          <w:szCs w:val="24"/>
        </w:rPr>
      </w:pPr>
    </w:p>
    <w:p w:rsidR="0005387A" w:rsidRDefault="0005387A" w:rsidP="000538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 xml:space="preserve">В соответствии с Федеральными </w:t>
      </w:r>
      <w:hyperlink r:id="rId5" w:history="1">
        <w:r w:rsidRPr="00F973BF">
          <w:rPr>
            <w:sz w:val="24"/>
            <w:szCs w:val="24"/>
          </w:rPr>
          <w:t>законами</w:t>
        </w:r>
      </w:hyperlink>
      <w:r w:rsidRPr="00F973BF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F973BF">
          <w:rPr>
            <w:sz w:val="24"/>
            <w:szCs w:val="24"/>
          </w:rPr>
          <w:t>2003 г</w:t>
        </w:r>
      </w:smartTag>
      <w:r w:rsidRPr="00F973BF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от 30.09.2017 г. № 286-ФЗ «О внесении изменений в часть вторую Налогового кодекса Российской Федерации и отдельные законодательные акты», руководствуясь </w:t>
      </w:r>
      <w:hyperlink r:id="rId6" w:history="1">
        <w:r w:rsidRPr="00F973BF">
          <w:rPr>
            <w:sz w:val="24"/>
            <w:szCs w:val="24"/>
          </w:rPr>
          <w:t>Уставом</w:t>
        </w:r>
      </w:hyperlink>
      <w:r w:rsidRPr="00F973BF">
        <w:rPr>
          <w:sz w:val="24"/>
          <w:szCs w:val="24"/>
        </w:rPr>
        <w:t xml:space="preserve"> муниципального образования «</w:t>
      </w:r>
      <w:proofErr w:type="spellStart"/>
      <w:r w:rsidRPr="00F973BF">
        <w:rPr>
          <w:sz w:val="24"/>
          <w:szCs w:val="24"/>
        </w:rPr>
        <w:t>Темиртауское</w:t>
      </w:r>
      <w:proofErr w:type="spellEnd"/>
      <w:r w:rsidRPr="00F973BF">
        <w:rPr>
          <w:sz w:val="24"/>
          <w:szCs w:val="24"/>
        </w:rPr>
        <w:t xml:space="preserve"> городское поселение», Совет народных депутатов Темиртауского городского поселения</w:t>
      </w:r>
    </w:p>
    <w:p w:rsidR="0005387A" w:rsidRPr="00F973BF" w:rsidRDefault="0005387A" w:rsidP="000538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973BF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1. Внести в решение Совета народных депутатов Темиртауского городского поселения № 19 от 24 ноября 2015г. «Об установлении на территории муниципального образования «</w:t>
      </w:r>
      <w:proofErr w:type="spellStart"/>
      <w:r w:rsidRPr="00F973BF">
        <w:rPr>
          <w:sz w:val="24"/>
          <w:szCs w:val="24"/>
        </w:rPr>
        <w:t>Темиртауское</w:t>
      </w:r>
      <w:proofErr w:type="spellEnd"/>
      <w:r w:rsidRPr="00F973BF">
        <w:rPr>
          <w:sz w:val="24"/>
          <w:szCs w:val="24"/>
        </w:rPr>
        <w:t xml:space="preserve"> городское поселение» налога на имущество физических лиц» следующие дополнения и  изменения: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 xml:space="preserve">1. Подпункт 2 пункта 3 изложить в новой редакции: </w:t>
      </w:r>
    </w:p>
    <w:p w:rsidR="0005387A" w:rsidRPr="00F973BF" w:rsidRDefault="0005387A" w:rsidP="0005387A">
      <w:pPr>
        <w:ind w:left="202" w:right="149"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« 2) квартира, комната; ».</w:t>
      </w:r>
    </w:p>
    <w:p w:rsidR="0005387A" w:rsidRPr="00F973BF" w:rsidRDefault="0005387A" w:rsidP="0005387A">
      <w:pPr>
        <w:ind w:left="202" w:right="149"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 xml:space="preserve">2. Пункт 5 изложить в новой редакции: </w:t>
      </w:r>
    </w:p>
    <w:p w:rsidR="0005387A" w:rsidRPr="00F973BF" w:rsidRDefault="0005387A" w:rsidP="0005387A">
      <w:pPr>
        <w:ind w:left="567" w:right="147" w:firstLine="709"/>
        <w:jc w:val="both"/>
        <w:rPr>
          <w:sz w:val="24"/>
          <w:szCs w:val="24"/>
        </w:rPr>
      </w:pPr>
      <w:r w:rsidRPr="00F973BF">
        <w:rPr>
          <w:b/>
          <w:sz w:val="24"/>
          <w:szCs w:val="24"/>
        </w:rPr>
        <w:t xml:space="preserve"> «</w:t>
      </w:r>
      <w:r w:rsidRPr="00F973BF">
        <w:rPr>
          <w:sz w:val="24"/>
          <w:szCs w:val="24"/>
        </w:rPr>
        <w:t xml:space="preserve"> 5. Установить следующие налоговые ставки по налогу: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>5.1. 0,1</w:t>
      </w:r>
      <w:r w:rsidRPr="00F973BF">
        <w:rPr>
          <w:rFonts w:eastAsia="Calibri"/>
          <w:sz w:val="24"/>
          <w:szCs w:val="24"/>
          <w:lang w:eastAsia="en-US"/>
        </w:rPr>
        <w:t xml:space="preserve"> процента в отношении жилых домов;  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>5.2.  0,1</w:t>
      </w:r>
      <w:r w:rsidRPr="00F973BF">
        <w:rPr>
          <w:rFonts w:eastAsia="Calibri"/>
          <w:sz w:val="24"/>
          <w:szCs w:val="24"/>
          <w:lang w:eastAsia="en-US"/>
        </w:rPr>
        <w:t xml:space="preserve"> процента в отношении </w:t>
      </w:r>
      <w:r w:rsidRPr="00F973BF">
        <w:rPr>
          <w:sz w:val="24"/>
          <w:szCs w:val="24"/>
        </w:rPr>
        <w:t>квартир, комнат;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>5.3. 0,1</w:t>
      </w:r>
      <w:r w:rsidRPr="00F973BF">
        <w:rPr>
          <w:rFonts w:eastAsia="Calibri"/>
          <w:sz w:val="24"/>
          <w:szCs w:val="24"/>
          <w:lang w:eastAsia="en-US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>5.4. 0,1</w:t>
      </w:r>
      <w:r w:rsidRPr="00F973BF">
        <w:rPr>
          <w:rFonts w:eastAsia="Calibri"/>
          <w:sz w:val="24"/>
          <w:szCs w:val="24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 xml:space="preserve">5.5.  0,1 </w:t>
      </w:r>
      <w:r w:rsidRPr="00F973BF">
        <w:rPr>
          <w:rFonts w:eastAsia="Calibri"/>
          <w:sz w:val="24"/>
          <w:szCs w:val="24"/>
          <w:lang w:eastAsia="en-US"/>
        </w:rPr>
        <w:t xml:space="preserve">процента в отношении гаражей и </w:t>
      </w:r>
      <w:proofErr w:type="spellStart"/>
      <w:r w:rsidRPr="00F973BF">
        <w:rPr>
          <w:rFonts w:eastAsia="Calibri"/>
          <w:sz w:val="24"/>
          <w:szCs w:val="24"/>
          <w:lang w:eastAsia="en-US"/>
        </w:rPr>
        <w:t>машино</w:t>
      </w:r>
      <w:proofErr w:type="spellEnd"/>
      <w:r w:rsidRPr="00F973BF">
        <w:rPr>
          <w:rFonts w:eastAsia="Calibri"/>
          <w:sz w:val="24"/>
          <w:szCs w:val="24"/>
          <w:lang w:eastAsia="en-US"/>
        </w:rPr>
        <w:t>-мест;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sz w:val="24"/>
          <w:szCs w:val="24"/>
        </w:rPr>
        <w:t>5.6. 0,1</w:t>
      </w:r>
      <w:r w:rsidRPr="00F973BF">
        <w:rPr>
          <w:rFonts w:eastAsia="Calibri"/>
          <w:sz w:val="24"/>
          <w:szCs w:val="24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rFonts w:eastAsia="Calibri"/>
          <w:sz w:val="24"/>
          <w:szCs w:val="24"/>
          <w:lang w:eastAsia="en-US"/>
        </w:rPr>
        <w:lastRenderedPageBreak/>
        <w:t>5.7. 2 процента в отношении объектов налогообложения, включенных в перечень, определяемый в соответствии с пунктом 7 статьи 378</w:t>
      </w:r>
      <w:r w:rsidRPr="00F973BF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F973BF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F973BF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F973BF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rFonts w:eastAsia="Calibri"/>
          <w:sz w:val="24"/>
          <w:szCs w:val="24"/>
          <w:lang w:eastAsia="en-US"/>
        </w:rPr>
        <w:t xml:space="preserve">5.8. 2 процента в отношении объектов налогообложения, кадастровая стоимость каждого из которых превышает 300 миллионов рублей; </w:t>
      </w:r>
    </w:p>
    <w:p w:rsidR="0005387A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rFonts w:eastAsia="Calibri"/>
          <w:sz w:val="24"/>
          <w:szCs w:val="24"/>
          <w:lang w:eastAsia="en-US"/>
        </w:rPr>
        <w:t>5.9.   0,5</w:t>
      </w:r>
      <w:r w:rsidRPr="00F973BF">
        <w:rPr>
          <w:rFonts w:eastAsia="Calibri"/>
          <w:i/>
          <w:sz w:val="24"/>
          <w:szCs w:val="24"/>
          <w:lang w:eastAsia="en-US"/>
        </w:rPr>
        <w:t xml:space="preserve"> </w:t>
      </w:r>
      <w:r w:rsidRPr="00F973BF">
        <w:rPr>
          <w:rFonts w:eastAsia="Calibri"/>
          <w:sz w:val="24"/>
          <w:szCs w:val="24"/>
          <w:lang w:eastAsia="en-US"/>
        </w:rPr>
        <w:t>процента в отношении прочих объектов налогообложения</w:t>
      </w:r>
      <w:proofErr w:type="gramStart"/>
      <w:r w:rsidRPr="00F973BF">
        <w:rPr>
          <w:rFonts w:eastAsia="Calibri"/>
          <w:sz w:val="24"/>
          <w:szCs w:val="24"/>
          <w:lang w:eastAsia="en-US"/>
        </w:rPr>
        <w:t>.</w:t>
      </w:r>
      <w:r w:rsidRPr="00F973BF">
        <w:rPr>
          <w:rFonts w:eastAsia="Calibri"/>
          <w:b/>
          <w:sz w:val="24"/>
          <w:szCs w:val="24"/>
          <w:lang w:eastAsia="en-US"/>
        </w:rPr>
        <w:t>»</w:t>
      </w:r>
      <w:r w:rsidRPr="00F973BF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05387A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r w:rsidRPr="00F973BF">
        <w:rPr>
          <w:rFonts w:eastAsia="Calibri"/>
          <w:sz w:val="24"/>
          <w:szCs w:val="24"/>
          <w:lang w:eastAsia="en-US"/>
        </w:rPr>
        <w:t xml:space="preserve">3. </w:t>
      </w:r>
      <w:r w:rsidRPr="00F973BF">
        <w:rPr>
          <w:sz w:val="24"/>
          <w:szCs w:val="24"/>
        </w:rPr>
        <w:t>Подпункт 3 пункта 7.2 изложить в новой редакции:</w:t>
      </w:r>
    </w:p>
    <w:p w:rsidR="0005387A" w:rsidRPr="00F973BF" w:rsidRDefault="0005387A" w:rsidP="0005387A">
      <w:pPr>
        <w:autoSpaceDE w:val="0"/>
        <w:autoSpaceDN w:val="0"/>
        <w:adjustRightInd w:val="0"/>
        <w:ind w:left="202" w:right="149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973BF">
        <w:rPr>
          <w:rFonts w:eastAsia="Calibri"/>
          <w:sz w:val="24"/>
          <w:szCs w:val="24"/>
          <w:lang w:eastAsia="en-US"/>
        </w:rPr>
        <w:t>«</w:t>
      </w:r>
      <w:r w:rsidRPr="00F973BF">
        <w:rPr>
          <w:sz w:val="24"/>
          <w:szCs w:val="24"/>
        </w:rPr>
        <w:t>3) 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использования;»</w:t>
      </w:r>
      <w:proofErr w:type="gramEnd"/>
    </w:p>
    <w:p w:rsidR="0005387A" w:rsidRPr="00F973BF" w:rsidRDefault="0005387A" w:rsidP="0005387A">
      <w:pPr>
        <w:ind w:left="204" w:right="147" w:firstLine="709"/>
        <w:jc w:val="both"/>
        <w:rPr>
          <w:sz w:val="24"/>
          <w:szCs w:val="24"/>
        </w:rPr>
      </w:pPr>
    </w:p>
    <w:p w:rsidR="00ED5555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 xml:space="preserve">2. Настоящее решение подлежит обнародованию на информационном стенде Администрации Темиртауского городского поселения, опубликованию на официальном сайте администрации Темиртауского городского поселения </w:t>
      </w:r>
      <w:r w:rsidRPr="00F973BF">
        <w:rPr>
          <w:sz w:val="24"/>
          <w:szCs w:val="24"/>
          <w:u w:val="single"/>
          <w:lang w:val="en-US"/>
        </w:rPr>
        <w:t>http</w:t>
      </w:r>
      <w:r w:rsidRPr="00F973BF">
        <w:rPr>
          <w:sz w:val="24"/>
          <w:szCs w:val="24"/>
          <w:u w:val="single"/>
        </w:rPr>
        <w:t xml:space="preserve">: // temirtau-adm.ru </w:t>
      </w:r>
      <w:r w:rsidRPr="00F973BF">
        <w:rPr>
          <w:sz w:val="24"/>
          <w:szCs w:val="24"/>
        </w:rPr>
        <w:t xml:space="preserve">  и в</w:t>
      </w:r>
      <w:r w:rsidR="00ED5555">
        <w:rPr>
          <w:sz w:val="24"/>
          <w:szCs w:val="24"/>
        </w:rPr>
        <w:t xml:space="preserve"> газете «Красная </w:t>
      </w:r>
      <w:proofErr w:type="spellStart"/>
      <w:r w:rsidR="00ED5555">
        <w:rPr>
          <w:sz w:val="24"/>
          <w:szCs w:val="24"/>
        </w:rPr>
        <w:t>Шория</w:t>
      </w:r>
      <w:proofErr w:type="spellEnd"/>
      <w:r w:rsidR="00ED5555">
        <w:rPr>
          <w:sz w:val="24"/>
          <w:szCs w:val="24"/>
        </w:rPr>
        <w:t>».</w:t>
      </w:r>
    </w:p>
    <w:p w:rsidR="0005387A" w:rsidRPr="00F973BF" w:rsidRDefault="00ED5555" w:rsidP="00053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</w:t>
      </w:r>
      <w:bookmarkStart w:id="0" w:name="_GoBack"/>
      <w:bookmarkEnd w:id="0"/>
      <w:r w:rsidR="0005387A" w:rsidRPr="00F973BF">
        <w:rPr>
          <w:sz w:val="24"/>
          <w:szCs w:val="24"/>
        </w:rPr>
        <w:t xml:space="preserve">  с 1 января 201</w:t>
      </w:r>
      <w:r w:rsidR="0005387A">
        <w:rPr>
          <w:sz w:val="24"/>
          <w:szCs w:val="24"/>
        </w:rPr>
        <w:t>8</w:t>
      </w:r>
      <w:r w:rsidR="0005387A" w:rsidRPr="00F973BF">
        <w:rPr>
          <w:sz w:val="24"/>
          <w:szCs w:val="24"/>
        </w:rPr>
        <w:t xml:space="preserve"> года.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 xml:space="preserve"> 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Глава Темиртауского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Городского поселения</w:t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  <w:t>А. В. Кочетков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Председатель Совета народных депутатов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  <w:r w:rsidRPr="00F973BF">
        <w:rPr>
          <w:sz w:val="24"/>
          <w:szCs w:val="24"/>
        </w:rPr>
        <w:t>Темиртауского городского поселения</w:t>
      </w:r>
      <w:r w:rsidRPr="00F973BF">
        <w:rPr>
          <w:sz w:val="24"/>
          <w:szCs w:val="24"/>
        </w:rPr>
        <w:tab/>
        <w:t xml:space="preserve">       </w:t>
      </w:r>
      <w:r w:rsidRPr="00F973BF">
        <w:rPr>
          <w:sz w:val="24"/>
          <w:szCs w:val="24"/>
        </w:rPr>
        <w:tab/>
        <w:t xml:space="preserve">   </w:t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</w:r>
      <w:r w:rsidRPr="00F973BF">
        <w:rPr>
          <w:sz w:val="24"/>
          <w:szCs w:val="24"/>
        </w:rPr>
        <w:tab/>
        <w:t>С. А. Иванов</w:t>
      </w:r>
    </w:p>
    <w:p w:rsidR="0005387A" w:rsidRPr="00F973BF" w:rsidRDefault="0005387A" w:rsidP="0005387A">
      <w:pPr>
        <w:ind w:firstLine="709"/>
        <w:jc w:val="both"/>
        <w:rPr>
          <w:sz w:val="24"/>
          <w:szCs w:val="24"/>
        </w:rPr>
      </w:pPr>
    </w:p>
    <w:p w:rsidR="00695D5D" w:rsidRDefault="00695D5D"/>
    <w:sectPr w:rsidR="00695D5D" w:rsidSect="00F973B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A"/>
    <w:rsid w:val="0005387A"/>
    <w:rsid w:val="00695D5D"/>
    <w:rsid w:val="00E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7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38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5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7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38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53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2017-12-12T07:47:00Z</dcterms:created>
  <dcterms:modified xsi:type="dcterms:W3CDTF">2017-12-12T10:05:00Z</dcterms:modified>
</cp:coreProperties>
</file>