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 xml:space="preserve">АДМИНИСТРАЦИЯ ТЕМИРТАУСКОГО 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 xml:space="preserve"> ТАШТАГОЛЬСКОГО МУНИЦИПАЛЬНОГО РАЙОНА 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ТЕМИРТАУСКОГО 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ТРЕТИЙ СОЗЫВ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92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5A9" w:rsidRPr="00CE792D" w:rsidRDefault="00AC65A9" w:rsidP="00AC65A9">
      <w:pPr>
        <w:spacing w:after="0" w:line="240" w:lineRule="auto"/>
        <w:ind w:left="-567" w:right="-284" w:firstLine="425"/>
        <w:rPr>
          <w:rFonts w:ascii="Times New Roman" w:eastAsia="Calibri" w:hAnsi="Times New Roman" w:cs="Times New Roman"/>
          <w:b/>
          <w:sz w:val="28"/>
          <w:szCs w:val="28"/>
        </w:rPr>
      </w:pPr>
      <w:r w:rsidRPr="00CE792D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8231E" w:rsidRPr="00CE79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792D" w:rsidRPr="00CE792D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Принято Советом народных депутатов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Темиртауского городского поселения</w:t>
      </w:r>
    </w:p>
    <w:p w:rsidR="00AC65A9" w:rsidRPr="00CE792D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2D">
        <w:rPr>
          <w:rFonts w:ascii="Times New Roman" w:eastAsia="Calibri" w:hAnsi="Times New Roman" w:cs="Times New Roman"/>
          <w:sz w:val="28"/>
          <w:szCs w:val="28"/>
        </w:rPr>
        <w:t>от «</w:t>
      </w:r>
      <w:r w:rsidR="00CE792D" w:rsidRPr="00CE792D">
        <w:rPr>
          <w:rFonts w:ascii="Times New Roman" w:eastAsia="Calibri" w:hAnsi="Times New Roman" w:cs="Times New Roman"/>
          <w:sz w:val="28"/>
          <w:szCs w:val="28"/>
        </w:rPr>
        <w:t>24</w:t>
      </w:r>
      <w:r w:rsidRPr="00CE79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E792D" w:rsidRPr="00CE792D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CE792D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AC65A9" w:rsidRDefault="00AC65A9" w:rsidP="00AC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Pr="00CE792D" w:rsidRDefault="00AC65A9" w:rsidP="00CE792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Pr="00CE79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признания </w:t>
      </w:r>
      <w:proofErr w:type="gramStart"/>
      <w:r w:rsidRPr="00CE79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безнадежными</w:t>
      </w:r>
      <w:proofErr w:type="gramEnd"/>
      <w:r w:rsidRPr="00CE79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взысканию недоимки по местным налогам (в том числе по отмененным), задолженности по пеням и штрафам по этим налогам</w:t>
      </w:r>
    </w:p>
    <w:p w:rsidR="00AC65A9" w:rsidRPr="00CE792D" w:rsidRDefault="00AC65A9" w:rsidP="00CE792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Темиртауского городского поселения и с целью урегулирования нереальной к взысканию задолженности по местным налогам и сборам, Совет народных депутатов Темиртауского городского</w:t>
      </w:r>
      <w:r w:rsid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65A9" w:rsidRPr="00CE792D" w:rsidRDefault="00AC65A9" w:rsidP="00CE792D">
      <w:pPr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  <w:bookmarkStart w:id="0" w:name="Par0"/>
      <w:bookmarkEnd w:id="0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Установить дополнительные основания признания</w:t>
      </w:r>
      <w:r w:rsidRPr="00CE7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безнадежными к взысканию недоимки, задолженности по пеням и штрафам по местным налогам.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1" w:name="Par1"/>
      <w:bookmarkEnd w:id="1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Темиртауского городского поселения, а также задолженности по пеням и штрафам по этому налогу;</w:t>
      </w:r>
      <w:bookmarkStart w:id="2" w:name="Par2"/>
      <w:bookmarkEnd w:id="2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наличие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года №229-ФЗ «Об исполнительном производстве»;</w:t>
      </w:r>
      <w:bookmarkStart w:id="3" w:name="Par4"/>
      <w:bookmarkEnd w:id="3"/>
      <w:proofErr w:type="gramEnd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наличия задолженности, числящейся  за налогоплательщиками, плательщиками сборов: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производстве»; 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  <w:proofErr w:type="gramEnd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</w:t>
      </w:r>
      <w:proofErr w:type="gramEnd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задолженности по пеням и штрафам по этим налогам, образовавшимся до дня открытия наследства.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3.1 при наличии основания, указанного в подпункте 2.1 пункта 2 настоящего решения: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3.2  при наличии основания, указанного в подпункте 2.2 и 2.3 пункта 2 настоящего решения: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    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при наличии основания, указанного в подпункте 2.6 пункта 2 настоящего решения: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Решение о признании </w:t>
      </w: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безнадежными</w:t>
      </w:r>
      <w:proofErr w:type="gramEnd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взысканию и списании недоимки, задолженности по пеням и штрафам по местным налогам, мобилизуемым на территории Темиртауского городского поселения,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98231E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Рекомендовать территориальному налоговому органу: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5.1 осуществлять  контроль за правильностью списания </w:t>
      </w:r>
      <w:proofErr w:type="gramStart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безнадежных</w:t>
      </w:r>
      <w:proofErr w:type="gramEnd"/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AC65A9" w:rsidRPr="00CE792D" w:rsidRDefault="00AC65A9" w:rsidP="00CE792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ar-SA"/>
        </w:rPr>
        <w:t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Темиртауского городского поселения, ежеквартально не позднее 15 числа месяца, следующего за отчетным кварталом.</w:t>
      </w:r>
    </w:p>
    <w:p w:rsidR="00AC65A9" w:rsidRPr="00CE792D" w:rsidRDefault="00AC65A9" w:rsidP="00CE792D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Настоящее решение подлежит опубликованию в газете «</w:t>
      </w:r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Красная 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Шория</w:t>
      </w:r>
      <w:proofErr w:type="spellEnd"/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размещению на официальном сайте администрации Темиртауского городского поселения в информационно-телекоммуникационной сети «Интернет»</w:t>
      </w:r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temirtau</w:t>
      </w:r>
      <w:proofErr w:type="spellEnd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-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adm</w:t>
      </w:r>
      <w:proofErr w:type="spellEnd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.</w:t>
      </w:r>
      <w:proofErr w:type="spellStart"/>
      <w:r w:rsidR="0098231E" w:rsidRPr="00CE79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ru</w:t>
      </w:r>
      <w:proofErr w:type="spellEnd"/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C65A9" w:rsidRPr="00CE792D" w:rsidRDefault="00AC65A9" w:rsidP="00CE792D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79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Настоящее Решение вступает в силу со дня официального опубликования.</w:t>
      </w:r>
    </w:p>
    <w:p w:rsidR="000C2A28" w:rsidRDefault="000C2A28" w:rsidP="00CE792D">
      <w:pPr>
        <w:rPr>
          <w:sz w:val="28"/>
          <w:szCs w:val="28"/>
        </w:rPr>
      </w:pPr>
    </w:p>
    <w:p w:rsidR="00CE792D" w:rsidRPr="00CE792D" w:rsidRDefault="00CE792D" w:rsidP="00CE792D">
      <w:pPr>
        <w:rPr>
          <w:sz w:val="28"/>
          <w:szCs w:val="28"/>
        </w:rPr>
      </w:pPr>
      <w:bookmarkStart w:id="5" w:name="_GoBack"/>
      <w:bookmarkEnd w:id="5"/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иртауского городского поселения                                      </w:t>
      </w: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Иванов</w:t>
      </w: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1E" w:rsidRPr="00CE792D" w:rsidRDefault="0098231E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1E" w:rsidRPr="00CE792D" w:rsidRDefault="00CE792D" w:rsidP="00CE792D">
      <w:pPr>
        <w:tabs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                                                              </w:t>
      </w:r>
      <w:r w:rsidR="0098231E"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Кочетков</w:t>
      </w:r>
    </w:p>
    <w:p w:rsidR="0098231E" w:rsidRPr="00CE792D" w:rsidRDefault="0098231E" w:rsidP="00CE792D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98231E" w:rsidRPr="00CE792D" w:rsidRDefault="0098231E" w:rsidP="00CE792D">
      <w:pPr>
        <w:rPr>
          <w:sz w:val="28"/>
          <w:szCs w:val="28"/>
        </w:rPr>
      </w:pPr>
    </w:p>
    <w:sectPr w:rsidR="0098231E" w:rsidRPr="00CE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9"/>
    <w:rsid w:val="000C2A28"/>
    <w:rsid w:val="00350C69"/>
    <w:rsid w:val="0045154C"/>
    <w:rsid w:val="0098231E"/>
    <w:rsid w:val="00AC65A9"/>
    <w:rsid w:val="00CE196C"/>
    <w:rsid w:val="00C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2017-04-24T01:42:00Z</cp:lastPrinted>
  <dcterms:created xsi:type="dcterms:W3CDTF">2017-04-12T07:06:00Z</dcterms:created>
  <dcterms:modified xsi:type="dcterms:W3CDTF">2017-04-24T01:44:00Z</dcterms:modified>
</cp:coreProperties>
</file>