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 ГОРОДСКОЕ ПОСЕЛЕНИЕ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B127E3" w:rsidRPr="00972BD1" w:rsidRDefault="00B127E3" w:rsidP="00B127E3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B127E3" w:rsidRPr="00972BD1" w:rsidRDefault="00B127E3" w:rsidP="00B127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E3" w:rsidRPr="00972BD1" w:rsidRDefault="00B127E3" w:rsidP="00B127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№34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B127E3" w:rsidRPr="00972BD1" w:rsidRDefault="00B127E3" w:rsidP="00B127E3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27E3" w:rsidRDefault="00B127E3" w:rsidP="00B127E3">
      <w:pPr>
        <w:rPr>
          <w:b/>
          <w:bCs/>
        </w:rPr>
      </w:pPr>
    </w:p>
    <w:p w:rsidR="00B127E3" w:rsidRPr="00B127E3" w:rsidRDefault="00B127E3" w:rsidP="00D85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7E3">
        <w:rPr>
          <w:rFonts w:ascii="Times New Roman" w:hAnsi="Times New Roman" w:cs="Times New Roman"/>
          <w:b/>
          <w:bCs/>
          <w:sz w:val="24"/>
          <w:szCs w:val="24"/>
        </w:rPr>
        <w:t>О передачи осуществления части полномочий органами местного самоуправления</w:t>
      </w:r>
      <w:r w:rsidR="00424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79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27E3">
        <w:rPr>
          <w:rFonts w:ascii="Times New Roman" w:hAnsi="Times New Roman" w:cs="Times New Roman"/>
          <w:b/>
          <w:bCs/>
          <w:sz w:val="24"/>
          <w:szCs w:val="24"/>
        </w:rPr>
        <w:t>Темиртауское</w:t>
      </w:r>
      <w:proofErr w:type="spellEnd"/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4247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органам местного самоуправления</w:t>
      </w:r>
      <w:r w:rsidR="00424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79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424799">
        <w:rPr>
          <w:rFonts w:ascii="Times New Roman" w:hAnsi="Times New Roman" w:cs="Times New Roman"/>
          <w:b/>
          <w:bCs/>
          <w:sz w:val="24"/>
          <w:szCs w:val="24"/>
        </w:rPr>
        <w:t>Таштагольский</w:t>
      </w:r>
      <w:proofErr w:type="spellEnd"/>
      <w:r w:rsidR="00424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</w:t>
      </w:r>
    </w:p>
    <w:p w:rsidR="00B127E3" w:rsidRPr="00B127E3" w:rsidRDefault="00B127E3" w:rsidP="0042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6 октября 2003 года №131-Ф3 «Об общих принципах организации местного самоуправления </w:t>
      </w:r>
      <w:proofErr w:type="gramStart"/>
      <w:r w:rsidRPr="00B127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7E3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7E3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B127E3">
        <w:rPr>
          <w:rFonts w:ascii="Times New Roman" w:hAnsi="Times New Roman" w:cs="Times New Roman"/>
          <w:sz w:val="24"/>
          <w:szCs w:val="24"/>
        </w:rPr>
        <w:t xml:space="preserve"> поселения» по вопросу передачи осуществления части полномочий органам местного самоуправления муниципального образования </w:t>
      </w:r>
      <w:r w:rsidR="004247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24799"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>, Совет народных депутатов Темиртауского городского поселения</w:t>
      </w:r>
    </w:p>
    <w:p w:rsidR="00B127E3" w:rsidRPr="00B127E3" w:rsidRDefault="00B127E3" w:rsidP="00B127E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B127E3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bookmarkEnd w:id="0"/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 xml:space="preserve">1. Передать муниципальному образованию 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 муниципальный район осуществление части своих полномочий по следующим вопросам:</w:t>
      </w:r>
    </w:p>
    <w:p w:rsidR="00B127E3" w:rsidRPr="00B127E3" w:rsidRDefault="00B127E3" w:rsidP="00906C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</w:t>
      </w:r>
      <w:r w:rsidRPr="00B12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27E3">
        <w:rPr>
          <w:rFonts w:ascii="Times New Roman" w:hAnsi="Times New Roman" w:cs="Times New Roman"/>
          <w:sz w:val="24"/>
          <w:szCs w:val="24"/>
        </w:rPr>
        <w:t>муниципальной собственности поселения;</w:t>
      </w:r>
    </w:p>
    <w:p w:rsidR="00B127E3" w:rsidRPr="00B127E3" w:rsidRDefault="00B127E3" w:rsidP="00906C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B127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27E3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топливом;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1.3.</w:t>
      </w:r>
      <w:r w:rsidRPr="00B127E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1.4.</w:t>
      </w:r>
      <w:r w:rsidRPr="00B127E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1.5.</w:t>
      </w:r>
      <w:r w:rsidRPr="00B127E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127E3" w:rsidRPr="00B127E3" w:rsidRDefault="005F79CE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B127E3" w:rsidRPr="00B127E3">
        <w:rPr>
          <w:rFonts w:ascii="Times New Roman" w:hAnsi="Times New Roman" w:cs="Times New Roman"/>
          <w:sz w:val="24"/>
          <w:szCs w:val="24"/>
        </w:rPr>
        <w:t>.</w:t>
      </w:r>
      <w:r w:rsidR="00B127E3" w:rsidRPr="00B127E3">
        <w:rPr>
          <w:rFonts w:ascii="Times New Roman" w:hAnsi="Times New Roman" w:cs="Times New Roman"/>
          <w:sz w:val="24"/>
          <w:szCs w:val="24"/>
        </w:rPr>
        <w:tab/>
        <w:t>организация и осуществление мероприятий по работе с детьми и молодежью в поселении;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2.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Предложить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заключить соглашения с органами местного самоуправления муниципального образования </w:t>
      </w:r>
      <w:r w:rsidR="004247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24799"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своих полномочий.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7E3">
        <w:rPr>
          <w:rFonts w:ascii="Times New Roman" w:hAnsi="Times New Roman" w:cs="Times New Roman"/>
          <w:sz w:val="24"/>
          <w:szCs w:val="24"/>
        </w:rPr>
        <w:t>3.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официальному опубликованию в газете «Красная 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» и  на официальном сайте </w:t>
      </w:r>
      <w:hyperlink r:id="rId6" w:history="1">
        <w:r w:rsidRPr="00B127E3">
          <w:rPr>
            <w:rStyle w:val="a3"/>
            <w:rFonts w:ascii="Times New Roman" w:hAnsi="Times New Roman" w:cs="Times New Roman"/>
            <w:sz w:val="24"/>
            <w:szCs w:val="24"/>
          </w:rPr>
          <w:t>http://temirtau-adm.ru/munitsipalnye-pravovye-akty/resheniya-soveta-deputatov.html</w:t>
        </w:r>
      </w:hyperlink>
      <w:r w:rsidRPr="00B127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6CAD" w:rsidRPr="00906CAD" w:rsidRDefault="00B127E3" w:rsidP="00906C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4.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 Признать утратившим силу  Решение Совета народных депутатов 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26 от 29.12.2015</w:t>
      </w:r>
      <w:r w:rsidRPr="00B127E3">
        <w:rPr>
          <w:rFonts w:ascii="Times New Roman" w:hAnsi="Times New Roman" w:cs="Times New Roman"/>
          <w:sz w:val="24"/>
          <w:szCs w:val="24"/>
        </w:rPr>
        <w:t xml:space="preserve"> 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="00906CAD"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proofErr w:type="spellStart"/>
      <w:r w:rsidR="00906CAD" w:rsidRPr="00906CAD">
        <w:rPr>
          <w:rFonts w:ascii="Times New Roman" w:hAnsi="Times New Roman" w:cs="Times New Roman"/>
          <w:bCs/>
          <w:sz w:val="24"/>
          <w:szCs w:val="24"/>
        </w:rPr>
        <w:t>Темиртауское</w:t>
      </w:r>
      <w:proofErr w:type="spellEnd"/>
      <w:r w:rsidR="00906CAD" w:rsidRPr="00906CA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органам местного самоуправления </w:t>
      </w:r>
      <w:proofErr w:type="spellStart"/>
      <w:r w:rsidR="00906CAD" w:rsidRPr="00906CAD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906CAD"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B127E3" w:rsidRPr="00B127E3" w:rsidRDefault="00B127E3" w:rsidP="00906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E3" w:rsidRPr="005144BD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E3" w:rsidRPr="005144BD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B127E3" w:rsidRPr="005144BD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Темиртауского городского поселения                                          </w:t>
      </w:r>
      <w:r w:rsidR="0090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0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С.А. Иванов</w:t>
      </w:r>
    </w:p>
    <w:p w:rsidR="00B127E3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06CAD" w:rsidRDefault="00906CAD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06CAD" w:rsidRPr="005144BD" w:rsidRDefault="00906CAD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127E3" w:rsidRPr="005144BD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26224C" w:rsidRDefault="00B127E3" w:rsidP="00906C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262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90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90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 передаче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района.</w:t>
      </w:r>
    </w:p>
    <w:p w:rsidR="0026224C" w:rsidRPr="0026224C" w:rsidRDefault="0026224C" w:rsidP="0026224C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30 декабря 2016 года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муниципального образования «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лице главы Темиртауского городского поселения Кочеткова Андрея Викторовича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района», действующая от имени и в интересах муниципального образования «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Кемеровской области, в лице Главы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 статьи 15 Федерального   закона   от 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2622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октября 2003 года</w:t>
        </w:r>
      </w:smartTag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131-ФЗ «Об общих принципах</w:t>
      </w:r>
      <w:proofErr w:type="gramEnd"/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народных депутатов Темиртауского городского поселения № 34 от 30 декабря 2016г. «О передаче к осуществлению органам местного самоуправления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части полномочий органов  местного самоуправления Темиртауского городского поселения», заключили настоящее соглашение о нижеследующем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numPr>
          <w:ilvl w:val="0"/>
          <w:numId w:val="2"/>
        </w:num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24C" w:rsidRPr="0026224C" w:rsidRDefault="0026224C" w:rsidP="002622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осуществления части полномочий органа местного самоуправления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 по вопросу:</w:t>
      </w:r>
    </w:p>
    <w:p w:rsidR="0026224C" w:rsidRPr="0026224C" w:rsidRDefault="0026224C" w:rsidP="002622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Владение, пользование и распоряжение имуществом, находящимся в муниципальной собственности поселения: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подготовка проектов правовых актов по вопросам владения, пользования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создание и обеспечение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использованием, принятия в муниципальную собственность из государственной, федеральной собственности от сторонних организаций и наоборот;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и правовое обеспечение приватизации, управления и распоряжения муниципальным имуществом (включая земельные участки), приобретения в муниципальную собственность имущества (включая земельные участки) за счет средств местного бюджета; 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программы приватизации объектов муниципальной собственности; 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оценки муниципального имущества; 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залога муниципального имущества; 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создание, реорганизация, ликвидация муниципальных предприятий, учреждений;</w:t>
      </w:r>
    </w:p>
    <w:p w:rsidR="0026224C" w:rsidRPr="0026224C" w:rsidRDefault="0026224C" w:rsidP="0026224C">
      <w:pPr>
        <w:widowControl w:val="0"/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муниципального имущества на праве хозяйственного ведения и оперативного управления за муниципальными предприятиями, учреждениями,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использованием; </w:t>
      </w:r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интересов собственника при приватизации, передаче в безвозмездное пользование, аренду, при решении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 </w:t>
      </w:r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 </w:t>
      </w:r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мобилизация доходов в местный бюджет (дивиденды по акциям и доходы от прочих форм участия в капитале, находящихся в муниципальной собственности; доходы от размещения сумм, аккумулируемых в ходе проведения аукционов по продаже акций, находящихся в муниципальной собственности; арендная плата и поступления от продажи права на заключение договоров аренды земли, находящихся в муниципальной собственности;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предприятий; доходы от перечисления части прибыли, остающейся после уплаты налогов и иных обязательных платежей муниципальных унитарных предприятий; прочие поступления от использования имущества, находящегося в муниципальной собственности; доходы от продажи квартир;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муниципальной собственности (в части реализации основных средств по указанному имуществу); доходы от реализации имущества, находящегося в муниципальной собственности (в части реализации материальных запасов по указанному имуществу); доходы от реализации имущества муниципальных унитарных предприятий (в части реализации основных средств по указанному имуществу); доходы от продажи нематериальных активов;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реализации имущества муниципальных унитарных предприятий (в части реализации материальных запасов по указанному имуществу); доходы от реализации имущества, находящегося в оперативном управлении учреждений, находящихся в ведении органов местного самоуправления (в части реализации основных средств по указанному имуществу); доходы от реализации имущества, находящегося в оперативном управлении учреждений, находящихся в ведении органов местного самоуправления (в части реализации материальных запасов по указанному имуществу); 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имуществу);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имуществу); возмещение потерь сельскохозяйственного производства, связанных с изъятием сельскохозяйственных угодий; сбор за проведение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выкопировки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оформление документов БТИ; залоговые платежи, связанные с проведением аукционов; доходы от реализации бланков, входных билетов на аукцион, выдачи различных справок); </w:t>
      </w:r>
      <w:proofErr w:type="gramEnd"/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видов деятельности в соответствии с действующим законодательством, правовыми актами поселения;</w:t>
      </w: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в границах поселения электро-, тепл</w:t>
      </w:r>
      <w:proofErr w:type="gramStart"/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</w: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сбора, хранения и предоставления информации о развитии государственности, экономики, науки и культуры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библиотек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С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 организации досуга и обеспечения жителей поселения услугами организаций культуры: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  <w:proofErr w:type="gramEnd"/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26224C" w:rsidRPr="0026224C" w:rsidRDefault="0026224C" w:rsidP="0026224C">
      <w:pPr>
        <w:widowControl w:val="0"/>
        <w:tabs>
          <w:tab w:val="num" w:pos="11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для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культуры, при организации ими платных услуг;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инженерно-технического обслуживания транспортных средств, учреждений культуры, световых 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звукоусилительных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киновидеооборудования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оказания платных услуг населению (проведение дискотек, вечеров отдыха, игровых и развлекательных программ,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киновидеопрокат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статистических показателей, характеризующих состояние сферы культуры и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культуры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детскими дворовыми командами по игровым видам спорта (футбол, хоккей, волейбол, баскетбол) путем привлечения к работе с детьми заинтересованных лиц;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 культуры и спорта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1.1.6. 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26224C" w:rsidRPr="0026224C" w:rsidRDefault="0026224C" w:rsidP="0026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ОПРЕДЕЛЕНИЯ ЕЖЕГОДНОГО ОБЪЕМА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МЕЖБЮДЖЕТНЫХ ТРАНСФЕРТОВ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Темиртауского городского поселения в бюджет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6224C" w:rsidRPr="0026224C" w:rsidRDefault="0026224C" w:rsidP="00262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приложениями № 1, № 2, № 3, № 4, № 5, № 6 к настоящему соглашению.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Формирование, перечисление и учет межбюджетных трансфертов, предоставляемых из бюджета муниципального образования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 бюджет муниципального образования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средств;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муниципального образования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на реализацию полномочий, указанных в п. 1.1. настоящего Соглашения.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муниципального образования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Таштагольский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за реализацию полномочий, указанных в п. 1.1. настоящего Соглашения.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2017 года и действует до 31 декабря 2017 года.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262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является соответствующее решение Совета народных депутатов Темиртауского городского поселения.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прекращается в срок, установленный соответствующим решением Совета народных депутатов Темиртауского городского поселения. В случае если соответствующим решением Совета народных депутатов Темиртауского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народных депутатов Темиртауского городского поселения вступает в силу.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решений Совета народных депутатов Темиртауского городского поселения.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изменения и дополнения к настоящему Соглашению составляются в письменном виде и подписываются обеими Сторонами.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26224C" w:rsidRPr="0026224C" w:rsidRDefault="0026224C" w:rsidP="0026224C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Темиртауского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</w:p>
    <w:p w:rsidR="0026224C" w:rsidRPr="0026224C" w:rsidRDefault="0026224C" w:rsidP="0026224C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района:</w:t>
      </w:r>
    </w:p>
    <w:p w:rsidR="0026224C" w:rsidRPr="0026224C" w:rsidRDefault="0026224C" w:rsidP="00262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4C" w:rsidRPr="0026224C" w:rsidRDefault="0026224C" w:rsidP="0026224C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24C" w:rsidRPr="0026224C" w:rsidRDefault="0026224C" w:rsidP="00262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224C" w:rsidRPr="0026224C" w:rsidRDefault="0026224C" w:rsidP="00262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Default="0026224C" w:rsidP="00262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2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________________/В.Н.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30 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органа местного по вопросу владения, пользования и распоряжения имуществом, находящимся в муниципальной собственности поселения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30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в границах поселения электро-, тепл</w:t>
      </w:r>
      <w:proofErr w:type="gramStart"/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водоотведения, снабжения населения топливом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убытков (разницы в цене) за уголь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Тепло, горячая вода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жилого фонда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rPr>
          <w:trHeight w:val="86"/>
        </w:trPr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30 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237,1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1322,4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30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5929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9720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rPr>
          <w:trHeight w:val="335"/>
        </w:trPr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607,5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183,4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890,9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6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 муниципальным образованием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30  декабря  2016г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субвенции, </w:t>
            </w:r>
            <w:proofErr w:type="spell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7C2095" w:rsidRPr="007C2095" w:rsidTr="003C1A07">
        <w:tc>
          <w:tcPr>
            <w:tcW w:w="5068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C2095" w:rsidRPr="007C2095" w:rsidRDefault="007C2095" w:rsidP="007C20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</w:p>
        </w:tc>
      </w:tr>
    </w:tbl>
    <w:p w:rsidR="007C2095" w:rsidRPr="007C2095" w:rsidRDefault="007C2095" w:rsidP="007C2095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городского   Глава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C2095" w:rsidRPr="007C2095" w:rsidRDefault="007C2095" w:rsidP="007C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C2095" w:rsidRPr="007C2095" w:rsidRDefault="007C2095" w:rsidP="007C2095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5" w:rsidRPr="007C2095" w:rsidRDefault="007C2095" w:rsidP="007C2095">
      <w:pPr>
        <w:tabs>
          <w:tab w:val="left" w:pos="35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7E3" w:rsidRPr="0026224C" w:rsidRDefault="00B127E3" w:rsidP="00262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127E3" w:rsidRPr="0026224C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EC1AD6"/>
    <w:multiLevelType w:val="multilevel"/>
    <w:tmpl w:val="9E98B91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3"/>
    <w:rsid w:val="00197F4D"/>
    <w:rsid w:val="0026224C"/>
    <w:rsid w:val="002877E7"/>
    <w:rsid w:val="003A5F0E"/>
    <w:rsid w:val="00424799"/>
    <w:rsid w:val="005F79CE"/>
    <w:rsid w:val="007447CB"/>
    <w:rsid w:val="007C2095"/>
    <w:rsid w:val="008C2939"/>
    <w:rsid w:val="00906CAD"/>
    <w:rsid w:val="00B127E3"/>
    <w:rsid w:val="00D360D6"/>
    <w:rsid w:val="00D4186F"/>
    <w:rsid w:val="00D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irtau-adm.ru/munitsipalnye-pravovye-akty/resheniya-soveta-depu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2017-01-13T02:06:00Z</dcterms:created>
  <dcterms:modified xsi:type="dcterms:W3CDTF">2017-01-17T09:31:00Z</dcterms:modified>
</cp:coreProperties>
</file>